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84" w:rsidRPr="00D73D51" w:rsidRDefault="00643184" w:rsidP="00643184">
      <w:pPr>
        <w:jc w:val="center"/>
        <w:rPr>
          <w:b/>
          <w:bCs/>
          <w:sz w:val="26"/>
          <w:szCs w:val="26"/>
          <w:lang w:val="lv-LV"/>
        </w:rPr>
      </w:pPr>
      <w:r>
        <w:rPr>
          <w:b/>
          <w:bCs/>
          <w:sz w:val="26"/>
          <w:szCs w:val="26"/>
          <w:lang w:val="lv-LV"/>
        </w:rPr>
        <w:t>Atklātais konkurss</w:t>
      </w:r>
    </w:p>
    <w:p w:rsidR="00643184" w:rsidRPr="00D73D51" w:rsidRDefault="00643184" w:rsidP="00643184">
      <w:pPr>
        <w:autoSpaceDE w:val="0"/>
        <w:autoSpaceDN w:val="0"/>
        <w:adjustRightInd w:val="0"/>
        <w:jc w:val="center"/>
        <w:rPr>
          <w:b/>
          <w:sz w:val="26"/>
          <w:szCs w:val="26"/>
          <w:lang w:val="lv-LV" w:eastAsia="lv-LV"/>
        </w:rPr>
      </w:pPr>
      <w:r w:rsidRPr="00D73D51">
        <w:rPr>
          <w:b/>
          <w:sz w:val="26"/>
          <w:szCs w:val="26"/>
          <w:lang w:val="lv-LV"/>
        </w:rPr>
        <w:t>“</w:t>
      </w:r>
      <w:r w:rsidRPr="00D73D51">
        <w:rPr>
          <w:rStyle w:val="ApakvirsrakstsRakstz"/>
          <w:b/>
          <w:sz w:val="26"/>
          <w:lang w:val="lv-LV"/>
        </w:rPr>
        <w:t xml:space="preserve">Rīgas aglomerācijas vides trokšņa samazināšanas </w:t>
      </w:r>
      <w:r w:rsidRPr="00D73D51">
        <w:rPr>
          <w:szCs w:val="26"/>
          <w:lang w:val="lv-LV"/>
        </w:rPr>
        <w:t xml:space="preserve"> </w:t>
      </w:r>
      <w:r w:rsidRPr="00D73D51">
        <w:rPr>
          <w:rStyle w:val="ApakvirsrakstsRakstz"/>
          <w:b/>
          <w:sz w:val="26"/>
          <w:lang w:val="lv-LV"/>
        </w:rPr>
        <w:t>rīcības plāna pārskatīšana un jauna rīcības plāna izstrāde</w:t>
      </w:r>
      <w:r w:rsidRPr="00D73D51">
        <w:rPr>
          <w:lang w:val="lv-LV"/>
        </w:rPr>
        <w:t xml:space="preserve"> </w:t>
      </w:r>
      <w:r w:rsidRPr="00D73D51">
        <w:rPr>
          <w:b/>
          <w:bCs/>
          <w:sz w:val="26"/>
          <w:lang w:val="lv-LV"/>
        </w:rPr>
        <w:t>laikposmam no 2017. līdz 2022.gadam</w:t>
      </w:r>
      <w:r w:rsidRPr="00D73D51">
        <w:rPr>
          <w:b/>
          <w:sz w:val="26"/>
          <w:szCs w:val="26"/>
          <w:lang w:val="lv-LV"/>
        </w:rPr>
        <w:t>”</w:t>
      </w:r>
    </w:p>
    <w:p w:rsidR="00643184" w:rsidRPr="00D73D51" w:rsidRDefault="00643184" w:rsidP="00643184">
      <w:pPr>
        <w:jc w:val="center"/>
        <w:rPr>
          <w:b/>
          <w:bCs/>
          <w:sz w:val="26"/>
          <w:szCs w:val="26"/>
          <w:lang w:val="lv-LV"/>
        </w:rPr>
      </w:pPr>
      <w:r w:rsidRPr="00D73D51">
        <w:rPr>
          <w:b/>
          <w:bCs/>
          <w:sz w:val="26"/>
          <w:szCs w:val="26"/>
          <w:lang w:val="lv-LV"/>
        </w:rPr>
        <w:t>identifikācijas Nr. RD DMV 2016/38</w:t>
      </w:r>
    </w:p>
    <w:p w:rsidR="00643184" w:rsidRDefault="00643184" w:rsidP="005424E8">
      <w:pPr>
        <w:ind w:firstLine="720"/>
        <w:jc w:val="both"/>
        <w:rPr>
          <w:lang w:val="lv-LV"/>
        </w:rPr>
      </w:pPr>
    </w:p>
    <w:p w:rsidR="00E949DF" w:rsidRPr="00E949DF" w:rsidRDefault="00E949DF" w:rsidP="00E949DF">
      <w:pPr>
        <w:jc w:val="both"/>
        <w:rPr>
          <w:bCs/>
          <w:lang w:val="lv-LV"/>
        </w:rPr>
      </w:pPr>
      <w:r w:rsidRPr="00DD7BB8">
        <w:rPr>
          <w:b/>
          <w:lang w:val="lv-LV"/>
        </w:rPr>
        <w:t>Jautājums:</w:t>
      </w:r>
      <w:r>
        <w:rPr>
          <w:lang w:val="lv-LV"/>
        </w:rPr>
        <w:t xml:space="preserve"> iepazīstoties ar pasūtītāja 2016.gada 10.augusta vēstules Nr. DMV-16-2526-nd un Nr. DMV-16-2528-nd sniegtajām atbildēm par atklāta konkursa </w:t>
      </w:r>
      <w:r w:rsidRPr="00E949DF">
        <w:rPr>
          <w:lang w:val="lv-LV"/>
        </w:rPr>
        <w:t>“</w:t>
      </w:r>
      <w:r w:rsidRPr="00E949DF">
        <w:rPr>
          <w:rStyle w:val="ApakvirsrakstsRakstz"/>
          <w:rFonts w:ascii="Times New Roman" w:hAnsi="Times New Roman"/>
          <w:lang w:val="lv-LV"/>
        </w:rPr>
        <w:t xml:space="preserve">Rīgas aglomerācijas vides trokšņa samazināšanas </w:t>
      </w:r>
      <w:r w:rsidRPr="00E949DF">
        <w:rPr>
          <w:lang w:val="lv-LV"/>
        </w:rPr>
        <w:t xml:space="preserve"> </w:t>
      </w:r>
      <w:r w:rsidRPr="00E949DF">
        <w:rPr>
          <w:rStyle w:val="ApakvirsrakstsRakstz"/>
          <w:rFonts w:ascii="Times New Roman" w:hAnsi="Times New Roman"/>
          <w:lang w:val="lv-LV"/>
        </w:rPr>
        <w:t>rīcības plāna pārskatīšana un jauna rīcības plāna izstrāde</w:t>
      </w:r>
      <w:r w:rsidRPr="00E949DF">
        <w:rPr>
          <w:lang w:val="lv-LV"/>
        </w:rPr>
        <w:t xml:space="preserve"> </w:t>
      </w:r>
      <w:r w:rsidRPr="00E949DF">
        <w:rPr>
          <w:bCs/>
          <w:lang w:val="lv-LV"/>
        </w:rPr>
        <w:t>laikposmam no 2017. līdz 2022.gadam</w:t>
      </w:r>
      <w:r w:rsidRPr="00E949DF">
        <w:rPr>
          <w:lang w:val="lv-LV"/>
        </w:rPr>
        <w:t>”</w:t>
      </w:r>
      <w:r w:rsidRPr="00E949DF">
        <w:rPr>
          <w:b/>
          <w:bCs/>
          <w:sz w:val="26"/>
          <w:szCs w:val="26"/>
          <w:lang w:val="lv-LV"/>
        </w:rPr>
        <w:t xml:space="preserve"> </w:t>
      </w:r>
      <w:r w:rsidRPr="00E949DF">
        <w:rPr>
          <w:bCs/>
          <w:lang w:val="lv-LV"/>
        </w:rPr>
        <w:t>(identifikācijas Nr. RD DMV 2016/38)</w:t>
      </w:r>
      <w:r>
        <w:rPr>
          <w:bCs/>
          <w:lang w:val="lv-LV"/>
        </w:rPr>
        <w:t>, lūdz</w:t>
      </w:r>
      <w:r w:rsidR="00DF0BA3">
        <w:rPr>
          <w:bCs/>
          <w:lang w:val="lv-LV"/>
        </w:rPr>
        <w:t>am</w:t>
      </w:r>
      <w:r>
        <w:rPr>
          <w:bCs/>
          <w:lang w:val="lv-LV"/>
        </w:rPr>
        <w:t xml:space="preserve"> sniegt skaidrojumu par konkursa nolikumu.</w:t>
      </w:r>
    </w:p>
    <w:p w:rsidR="00DD7BB8" w:rsidRDefault="00E949DF" w:rsidP="00DD7BB8">
      <w:pPr>
        <w:autoSpaceDE w:val="0"/>
        <w:autoSpaceDN w:val="0"/>
        <w:adjustRightInd w:val="0"/>
        <w:jc w:val="both"/>
        <w:rPr>
          <w:lang w:val="lv-LV" w:eastAsia="lv-LV"/>
        </w:rPr>
      </w:pPr>
      <w:r>
        <w:rPr>
          <w:lang w:val="lv-LV" w:eastAsia="lv-LV"/>
        </w:rPr>
        <w:t>Atklāta konkur</w:t>
      </w:r>
      <w:r w:rsidR="00DD7BB8">
        <w:rPr>
          <w:lang w:val="lv-LV" w:eastAsia="lv-LV"/>
        </w:rPr>
        <w:t>sa Nolikuma 4.1.5.punks nosāka:</w:t>
      </w:r>
    </w:p>
    <w:p w:rsidR="00DD7BB8" w:rsidRPr="00DD7BB8" w:rsidRDefault="00DD7BB8" w:rsidP="00DD7BB8">
      <w:pPr>
        <w:autoSpaceDE w:val="0"/>
        <w:autoSpaceDN w:val="0"/>
        <w:adjustRightInd w:val="0"/>
        <w:jc w:val="both"/>
        <w:rPr>
          <w:lang w:val="lv-LV" w:eastAsia="lv-LV"/>
        </w:rPr>
      </w:pPr>
      <w:r>
        <w:rPr>
          <w:lang w:val="lv-LV" w:eastAsia="lv-LV"/>
        </w:rPr>
        <w:t>“</w:t>
      </w:r>
      <w:r w:rsidRPr="00DD7BB8">
        <w:rPr>
          <w:rFonts w:eastAsia="Calibri"/>
          <w:lang w:val="lv-LV"/>
        </w:rPr>
        <w:t>Pieredzi pretendents apliecina ar informāciju par veiktiem vides trokšņa mērījumiem, kas veikti Vides trokšņu laboratorijā, kas saņēmusi SIA “Standartizācijas, akreditācijas un metroloģijas centrs” Latvijas Nacionālais akreditācijas biroja izsniegtu akreditācijas apliecību testēšanas veikšanai:</w:t>
      </w:r>
    </w:p>
    <w:p w:rsidR="00DD7BB8" w:rsidRPr="00DD7BB8" w:rsidRDefault="00DD7BB8" w:rsidP="00DD7BB8">
      <w:pPr>
        <w:numPr>
          <w:ilvl w:val="0"/>
          <w:numId w:val="3"/>
        </w:numPr>
        <w:contextualSpacing/>
        <w:jc w:val="both"/>
        <w:rPr>
          <w:rFonts w:eastAsia="Calibri"/>
          <w:lang w:val="lv-LV"/>
        </w:rPr>
      </w:pPr>
      <w:r w:rsidRPr="00DD7BB8">
        <w:rPr>
          <w:rFonts w:eastAsia="Calibri"/>
          <w:lang w:val="lv-LV"/>
        </w:rPr>
        <w:t>atbilstoši LVS EN ISO/IEC 17025:2005 standarta prasībām nereglamentētajā sfērā: skaņas (gaisā) izolācijas testēšana;</w:t>
      </w:r>
    </w:p>
    <w:p w:rsidR="00DD7BB8" w:rsidRPr="00DD7BB8" w:rsidRDefault="00DD7BB8" w:rsidP="00DD7BB8">
      <w:pPr>
        <w:numPr>
          <w:ilvl w:val="0"/>
          <w:numId w:val="3"/>
        </w:numPr>
        <w:contextualSpacing/>
        <w:jc w:val="both"/>
        <w:rPr>
          <w:rFonts w:eastAsia="Calibri"/>
          <w:lang w:val="lv-LV"/>
        </w:rPr>
      </w:pPr>
      <w:r w:rsidRPr="00DD7BB8">
        <w:rPr>
          <w:rFonts w:eastAsia="Calibri"/>
          <w:lang w:val="lv-LV"/>
        </w:rPr>
        <w:t>atbilstoši LVS EN ISO/IEC 17025:2005 standartam un Ministru kabineta noteikumiem reglamentētajā sfērā: vides trokšņa fizikālā testēšana un aprēķināšana;</w:t>
      </w:r>
    </w:p>
    <w:p w:rsidR="00DD7BB8" w:rsidRDefault="00DD7BB8" w:rsidP="00DD7BB8">
      <w:pPr>
        <w:jc w:val="both"/>
        <w:rPr>
          <w:rFonts w:eastAsia="Calibri"/>
          <w:lang w:val="lv-LV"/>
        </w:rPr>
      </w:pPr>
      <w:r w:rsidRPr="00DD7BB8">
        <w:rPr>
          <w:rFonts w:eastAsia="Calibri"/>
          <w:lang w:val="lv-LV"/>
        </w:rPr>
        <w:t>ne vairāk kā 3 (tr</w:t>
      </w:r>
      <w:r>
        <w:rPr>
          <w:rFonts w:eastAsia="Calibri"/>
          <w:lang w:val="lv-LV"/>
        </w:rPr>
        <w:t>ijos) iepriekšējos gados.”</w:t>
      </w:r>
    </w:p>
    <w:p w:rsidR="00DD7BB8" w:rsidRDefault="00DD7BB8" w:rsidP="00DD7BB8">
      <w:pPr>
        <w:jc w:val="both"/>
        <w:rPr>
          <w:rFonts w:eastAsia="Calibri"/>
          <w:lang w:val="lv-LV"/>
        </w:rPr>
      </w:pPr>
      <w:r>
        <w:rPr>
          <w:rFonts w:eastAsia="Calibri"/>
          <w:lang w:val="lv-LV"/>
        </w:rPr>
        <w:tab/>
        <w:t xml:space="preserve">Savā atbildē par konkursa nolikumu Pasūtītājs ir norādījis, ka </w:t>
      </w:r>
      <w:r w:rsidRPr="00DD7BB8">
        <w:rPr>
          <w:rFonts w:eastAsia="Calibri"/>
          <w:lang w:val="lv-LV"/>
        </w:rPr>
        <w:t xml:space="preserve"> </w:t>
      </w:r>
      <w:r>
        <w:rPr>
          <w:rFonts w:eastAsia="Calibri"/>
          <w:lang w:val="lv-LV"/>
        </w:rPr>
        <w:t>“…pakalpojuma sniegšanas laikā varētu parādīties nepi</w:t>
      </w:r>
      <w:r w:rsidR="00AB47DC">
        <w:rPr>
          <w:rFonts w:eastAsia="Calibri"/>
          <w:lang w:val="lv-LV"/>
        </w:rPr>
        <w:t>eciešamība veikt dažus vides tro</w:t>
      </w:r>
      <w:r>
        <w:rPr>
          <w:rFonts w:eastAsia="Calibri"/>
          <w:lang w:val="lv-LV"/>
        </w:rPr>
        <w:t xml:space="preserve">kšņa mērījumus, tai skaitā trokšņa kartes verifikācijas </w:t>
      </w:r>
      <w:r w:rsidR="00AB47DC">
        <w:rPr>
          <w:rFonts w:eastAsia="Calibri"/>
          <w:lang w:val="lv-LV"/>
        </w:rPr>
        <w:t>mērījumus, piemēram, ap</w:t>
      </w:r>
      <w:r>
        <w:rPr>
          <w:rFonts w:eastAsia="Calibri"/>
          <w:lang w:val="lv-LV"/>
        </w:rPr>
        <w:t xml:space="preserve"> Rīgas brīvostu, kur </w:t>
      </w:r>
      <w:r w:rsidR="00AB47DC">
        <w:rPr>
          <w:rFonts w:eastAsia="Calibri"/>
          <w:lang w:val="lv-LV"/>
        </w:rPr>
        <w:t xml:space="preserve">VAS </w:t>
      </w:r>
      <w:r>
        <w:rPr>
          <w:rFonts w:eastAsia="Calibri"/>
          <w:lang w:val="lv-LV"/>
        </w:rPr>
        <w:t>“Latvijas dzelzceļš” nesen uzbūvējis prettrokšņa ekrānus.</w:t>
      </w:r>
      <w:r w:rsidR="00AB47DC">
        <w:rPr>
          <w:rFonts w:eastAsia="Calibri"/>
          <w:lang w:val="lv-LV"/>
        </w:rPr>
        <w:t xml:space="preserve"> Informācija par veicamo vides trokšņa un skaņas izolācijas testēšanas darbu apjomu, mērījumu veikšanas vietām un pielietojamām metodēm, ja tāda nepieciešamība radīsies, tiks precizēta pakalpojumu sniegšanas laikā.”</w:t>
      </w:r>
    </w:p>
    <w:p w:rsidR="00AB47DC" w:rsidRPr="00DC2847" w:rsidRDefault="00AB47DC" w:rsidP="00AB47DC">
      <w:pPr>
        <w:ind w:firstLine="720"/>
        <w:jc w:val="both"/>
        <w:rPr>
          <w:lang w:val="lv-LV"/>
        </w:rPr>
      </w:pPr>
      <w:r>
        <w:rPr>
          <w:rFonts w:eastAsia="Calibri"/>
          <w:lang w:val="lv-LV"/>
        </w:rPr>
        <w:t>Ņemot vērā konkursa nolikumā noteiktās prasības Pretendenta kvalifikācijas apliecināšanai un Pasūtītāja sniegto skaidrojošo informāciju par nepieciešamību veikt vides trokšņa mērījumu un VAS “Latvijas dzelzceļš” uzstādītā prettrokšņa ekrāna skaņas izolācijas testēšanu, lūdz</w:t>
      </w:r>
      <w:r w:rsidR="00DF0BA3">
        <w:rPr>
          <w:rFonts w:eastAsia="Calibri"/>
          <w:lang w:val="lv-LV"/>
        </w:rPr>
        <w:t>am</w:t>
      </w:r>
      <w:r>
        <w:rPr>
          <w:rFonts w:eastAsia="Calibri"/>
          <w:lang w:val="lv-LV"/>
        </w:rPr>
        <w:t xml:space="preserve"> apliecināt, ka par atbilstošu konkursa nolikuma prasībām tiks uzskatītā</w:t>
      </w:r>
      <w:r w:rsidRPr="00AB47DC">
        <w:rPr>
          <w:lang w:val="lv-LV"/>
        </w:rPr>
        <w:t xml:space="preserve"> </w:t>
      </w:r>
      <w:r>
        <w:rPr>
          <w:lang w:val="lv-LV"/>
        </w:rPr>
        <w:t xml:space="preserve">pretendenta pieredze vides trokšņa mērījumu veikšanā 3 (trijos) iepriekšējos gados, kas veikti laboratorijā, </w:t>
      </w:r>
      <w:r w:rsidR="00DF0BA3">
        <w:rPr>
          <w:lang w:val="lv-LV"/>
        </w:rPr>
        <w:t xml:space="preserve"> </w:t>
      </w:r>
      <w:r>
        <w:rPr>
          <w:lang w:val="lv-LV"/>
        </w:rPr>
        <w:t xml:space="preserve">kas saņēmusi SIA </w:t>
      </w:r>
      <w:r w:rsidRPr="00DC2847">
        <w:rPr>
          <w:rFonts w:eastAsia="Calibri"/>
          <w:lang w:val="lv-LV"/>
        </w:rPr>
        <w:t>“Standartizācijas, akreditācijas un metroloģijas centrs” Latvijas Nacionālais akreditācijas biroja izsniegtu akreditācijas</w:t>
      </w:r>
      <w:r>
        <w:rPr>
          <w:rFonts w:eastAsia="Calibri"/>
          <w:lang w:val="lv-LV"/>
        </w:rPr>
        <w:t xml:space="preserve"> apliecību testēšanas veikšanai </w:t>
      </w:r>
      <w:r w:rsidRPr="00DC2847">
        <w:rPr>
          <w:rFonts w:eastAsia="Calibri"/>
          <w:lang w:val="lv-LV"/>
        </w:rPr>
        <w:t>atbilstoši LVS EN ISO/IEC 17025:2005 standarta prasībām</w:t>
      </w:r>
      <w:r>
        <w:rPr>
          <w:rFonts w:eastAsia="Calibri"/>
          <w:lang w:val="lv-LV"/>
        </w:rPr>
        <w:t>:</w:t>
      </w:r>
    </w:p>
    <w:p w:rsidR="00AB47DC" w:rsidRDefault="00AB47DC" w:rsidP="00AB47DC">
      <w:pPr>
        <w:jc w:val="both"/>
        <w:rPr>
          <w:rFonts w:eastAsia="Calibri"/>
          <w:lang w:val="lv-LV"/>
        </w:rPr>
      </w:pPr>
      <w:r>
        <w:rPr>
          <w:rFonts w:eastAsia="Calibri"/>
          <w:lang w:val="lv-LV"/>
        </w:rPr>
        <w:t>- nereglamentētāj</w:t>
      </w:r>
      <w:r w:rsidR="00DF0BA3">
        <w:rPr>
          <w:rFonts w:eastAsia="Calibri"/>
          <w:lang w:val="lv-LV"/>
        </w:rPr>
        <w:t>ā</w:t>
      </w:r>
      <w:r>
        <w:rPr>
          <w:rFonts w:eastAsia="Calibri"/>
          <w:lang w:val="lv-LV"/>
        </w:rPr>
        <w:t xml:space="preserve"> sfērā: skaņas izolācijas testēšana atbilstoši standartam ISO/IEC 10847:1997, kuru pielieto jebkāda veida prettrokšņa ekrānu skaņas izolācijas testēšanai;</w:t>
      </w:r>
    </w:p>
    <w:p w:rsidR="00AB47DC" w:rsidRDefault="00AB47DC" w:rsidP="00AB47DC">
      <w:pPr>
        <w:jc w:val="both"/>
        <w:rPr>
          <w:rFonts w:eastAsia="Calibri"/>
          <w:lang w:val="lv-LV"/>
        </w:rPr>
      </w:pPr>
      <w:r>
        <w:rPr>
          <w:rFonts w:eastAsia="Calibri"/>
          <w:lang w:val="lv-LV"/>
        </w:rPr>
        <w:t>- reglamentētāj</w:t>
      </w:r>
      <w:r w:rsidR="00DF0BA3">
        <w:rPr>
          <w:rFonts w:eastAsia="Calibri"/>
          <w:lang w:val="lv-LV"/>
        </w:rPr>
        <w:t>ā</w:t>
      </w:r>
      <w:r>
        <w:rPr>
          <w:rFonts w:eastAsia="Calibri"/>
          <w:lang w:val="lv-LV"/>
        </w:rPr>
        <w:t xml:space="preserve"> sfērā: vides trokšņa testēšanai atbilstoši standartiem LVS ISO/IEC 1996-1:2004 un LVS ISO 1996-2:2008, kurus atbilstoši 2014.gada 7.janvāra LR Ministru kabineta noteikumiem Nr.16 “Trokšņa novērtēšanas un pārvaldības kārtība” pielieto vides trokšņa mērīšanai.</w:t>
      </w:r>
    </w:p>
    <w:p w:rsidR="00E949DF" w:rsidRPr="00E949DF" w:rsidRDefault="00E949DF" w:rsidP="00E949DF">
      <w:pPr>
        <w:autoSpaceDE w:val="0"/>
        <w:autoSpaceDN w:val="0"/>
        <w:adjustRightInd w:val="0"/>
        <w:jc w:val="both"/>
        <w:rPr>
          <w:lang w:val="lv-LV" w:eastAsia="lv-LV"/>
        </w:rPr>
      </w:pPr>
    </w:p>
    <w:p w:rsidR="00DC2847" w:rsidRDefault="00AB47DC" w:rsidP="00AB47DC">
      <w:pPr>
        <w:jc w:val="both"/>
        <w:rPr>
          <w:lang w:val="lv-LV"/>
        </w:rPr>
      </w:pPr>
      <w:r w:rsidRPr="00AB47DC">
        <w:rPr>
          <w:b/>
          <w:lang w:val="lv-LV"/>
        </w:rPr>
        <w:t>Atbilde:</w:t>
      </w:r>
      <w:r w:rsidR="00DF0BA3">
        <w:rPr>
          <w:lang w:val="lv-LV"/>
        </w:rPr>
        <w:t xml:space="preserve"> var piekrist P</w:t>
      </w:r>
      <w:r w:rsidR="005424E8" w:rsidRPr="005424E8">
        <w:rPr>
          <w:lang w:val="lv-LV"/>
        </w:rPr>
        <w:t xml:space="preserve">retendenta teiktajam, ka konkrētās akreditētās mērījumu metodes var tik pielīdzinātas tām, kas prasītas specifikācijā, jo: </w:t>
      </w:r>
    </w:p>
    <w:p w:rsidR="004061A9" w:rsidRPr="00063546" w:rsidRDefault="005424E8" w:rsidP="004061A9">
      <w:pPr>
        <w:ind w:firstLine="720"/>
        <w:jc w:val="both"/>
        <w:rPr>
          <w:lang w:val="lv-LV"/>
        </w:rPr>
      </w:pPr>
      <w:r w:rsidRPr="005424E8">
        <w:rPr>
          <w:lang w:val="lv-LV"/>
        </w:rPr>
        <w:t>1.</w:t>
      </w:r>
      <w:r w:rsidR="00FA6DF7">
        <w:rPr>
          <w:lang w:val="lv-LV"/>
        </w:rPr>
        <w:t xml:space="preserve"> </w:t>
      </w:r>
      <w:r w:rsidR="004061A9" w:rsidRPr="00063546">
        <w:rPr>
          <w:lang w:val="lv-LV"/>
        </w:rPr>
        <w:t xml:space="preserve">atruna, kādēļ vispār vajadzīgi trokšņa mērījumi, ir tajā, ka </w:t>
      </w:r>
      <w:r w:rsidR="004061A9">
        <w:rPr>
          <w:lang w:val="lv-LV"/>
        </w:rPr>
        <w:t xml:space="preserve">dēļ </w:t>
      </w:r>
      <w:r w:rsidR="004061A9" w:rsidRPr="00063546">
        <w:rPr>
          <w:lang w:val="lv-LV"/>
        </w:rPr>
        <w:t xml:space="preserve">jaunās izbūvētās prettrokšņa sienas brīvostā </w:t>
      </w:r>
      <w:r w:rsidR="004061A9">
        <w:rPr>
          <w:lang w:val="lv-LV"/>
        </w:rPr>
        <w:t>vajadzētu</w:t>
      </w:r>
      <w:r w:rsidR="004061A9" w:rsidRPr="00063546">
        <w:rPr>
          <w:lang w:val="lv-LV"/>
        </w:rPr>
        <w:t xml:space="preserve"> precizējoš</w:t>
      </w:r>
      <w:r w:rsidR="004061A9">
        <w:rPr>
          <w:lang w:val="lv-LV"/>
        </w:rPr>
        <w:t>i</w:t>
      </w:r>
      <w:r w:rsidR="004061A9" w:rsidRPr="00063546">
        <w:rPr>
          <w:lang w:val="lv-LV"/>
        </w:rPr>
        <w:t xml:space="preserve"> mērījum</w:t>
      </w:r>
      <w:r w:rsidR="004061A9">
        <w:rPr>
          <w:lang w:val="lv-LV"/>
        </w:rPr>
        <w:t>i</w:t>
      </w:r>
      <w:r w:rsidR="004061A9" w:rsidRPr="00063546">
        <w:rPr>
          <w:lang w:val="lv-LV"/>
        </w:rPr>
        <w:t xml:space="preserve">, attiecīgi tie būs </w:t>
      </w:r>
      <w:r w:rsidR="004061A9" w:rsidRPr="00063546">
        <w:rPr>
          <w:lang w:val="lv-LV"/>
        </w:rPr>
        <w:lastRenderedPageBreak/>
        <w:t xml:space="preserve">saistīti ar prettrokšņa sienas efektivitāti – tātad </w:t>
      </w:r>
      <w:r w:rsidR="004061A9">
        <w:rPr>
          <w:lang w:val="lv-LV"/>
        </w:rPr>
        <w:t>ir nepieciešama</w:t>
      </w:r>
      <w:r w:rsidR="004061A9" w:rsidRPr="00063546">
        <w:rPr>
          <w:lang w:val="lv-LV"/>
        </w:rPr>
        <w:t xml:space="preserve"> arī akreditēta metodika prettrokšņa sienas efektivitātes noteikšanai; </w:t>
      </w:r>
    </w:p>
    <w:p w:rsidR="00FA6DF7" w:rsidRDefault="00DC2847" w:rsidP="00DC2847">
      <w:pPr>
        <w:ind w:firstLine="720"/>
        <w:jc w:val="both"/>
        <w:rPr>
          <w:lang w:val="lv-LV"/>
        </w:rPr>
      </w:pPr>
      <w:bookmarkStart w:id="0" w:name="_GoBack"/>
      <w:bookmarkEnd w:id="0"/>
      <w:r>
        <w:rPr>
          <w:lang w:val="lv-LV"/>
        </w:rPr>
        <w:t>2. p</w:t>
      </w:r>
      <w:r w:rsidR="005424E8" w:rsidRPr="005424E8">
        <w:rPr>
          <w:lang w:val="lv-LV"/>
        </w:rPr>
        <w:t xml:space="preserve">ārējiem trokšņa mērījumiem gaisā </w:t>
      </w:r>
      <w:r w:rsidR="00DF0BA3">
        <w:rPr>
          <w:lang w:val="lv-LV"/>
        </w:rPr>
        <w:t>ir</w:t>
      </w:r>
      <w:r w:rsidR="005424E8" w:rsidRPr="005424E8">
        <w:rPr>
          <w:lang w:val="lv-LV"/>
        </w:rPr>
        <w:t xml:space="preserve"> </w:t>
      </w:r>
      <w:r w:rsidR="00DF0BA3">
        <w:rPr>
          <w:lang w:val="lv-LV"/>
        </w:rPr>
        <w:t>piemērota</w:t>
      </w:r>
      <w:r w:rsidR="005424E8" w:rsidRPr="005424E8">
        <w:rPr>
          <w:lang w:val="lv-LV"/>
        </w:rPr>
        <w:t xml:space="preserve"> </w:t>
      </w:r>
      <w:r w:rsidR="006F0BC6">
        <w:rPr>
          <w:lang w:val="lv-LV"/>
        </w:rPr>
        <w:t xml:space="preserve">Nolikuma </w:t>
      </w:r>
      <w:r w:rsidR="005424E8" w:rsidRPr="005424E8">
        <w:rPr>
          <w:lang w:val="lv-LV"/>
        </w:rPr>
        <w:t>specifikācijā minētā metode</w:t>
      </w:r>
      <w:r w:rsidR="005424E8">
        <w:rPr>
          <w:lang w:val="lv-LV"/>
        </w:rPr>
        <w:t>.</w:t>
      </w:r>
      <w:r>
        <w:rPr>
          <w:lang w:val="lv-LV"/>
        </w:rPr>
        <w:t xml:space="preserve"> </w:t>
      </w:r>
    </w:p>
    <w:p w:rsidR="00DC2847" w:rsidRPr="00DC2847" w:rsidRDefault="005424E8" w:rsidP="00DC2847">
      <w:pPr>
        <w:ind w:firstLine="720"/>
        <w:jc w:val="both"/>
        <w:rPr>
          <w:lang w:val="lv-LV"/>
        </w:rPr>
      </w:pPr>
      <w:r w:rsidRPr="005424E8">
        <w:rPr>
          <w:lang w:val="lv-LV"/>
        </w:rPr>
        <w:t>Apliecin</w:t>
      </w:r>
      <w:r w:rsidR="003C0A14">
        <w:rPr>
          <w:lang w:val="lv-LV"/>
        </w:rPr>
        <w:t>ām, ka par atbilstošu konkursa N</w:t>
      </w:r>
      <w:r w:rsidRPr="005424E8">
        <w:rPr>
          <w:lang w:val="lv-LV"/>
        </w:rPr>
        <w:t xml:space="preserve">olikuma prasībām tiks uzskatīta </w:t>
      </w:r>
      <w:r w:rsidR="00DC2847">
        <w:rPr>
          <w:lang w:val="lv-LV"/>
        </w:rPr>
        <w:t xml:space="preserve">pretendenta pieredze vides trokšņa mērījumu veikšanā 3 (trijos) iepriekšējos gados, kas veikti laboratorijā, kas saņēmusi SIA </w:t>
      </w:r>
      <w:r w:rsidR="00DC2847" w:rsidRPr="00DC2847">
        <w:rPr>
          <w:rFonts w:eastAsia="Calibri"/>
          <w:lang w:val="lv-LV"/>
        </w:rPr>
        <w:t>“Standartizācijas, akreditācijas un metroloģijas centrs” Latvijas Nacionālais akreditācijas biroja izsniegtu akreditācijas</w:t>
      </w:r>
      <w:r w:rsidR="00DC2847">
        <w:rPr>
          <w:rFonts w:eastAsia="Calibri"/>
          <w:lang w:val="lv-LV"/>
        </w:rPr>
        <w:t xml:space="preserve"> apliecību testēšanas veikšanai </w:t>
      </w:r>
      <w:r w:rsidR="00DC2847" w:rsidRPr="00DC2847">
        <w:rPr>
          <w:rFonts w:eastAsia="Calibri"/>
          <w:lang w:val="lv-LV"/>
        </w:rPr>
        <w:t>atbilstoši LVS EN ISO/IEC 17025:2005 standarta prasībām</w:t>
      </w:r>
      <w:r w:rsidR="00DC2847">
        <w:rPr>
          <w:rFonts w:eastAsia="Calibri"/>
          <w:lang w:val="lv-LV"/>
        </w:rPr>
        <w:t>:</w:t>
      </w:r>
    </w:p>
    <w:p w:rsidR="00DC2847" w:rsidRDefault="00DF0BA3" w:rsidP="00DC2847">
      <w:pPr>
        <w:jc w:val="both"/>
        <w:rPr>
          <w:rFonts w:eastAsia="Calibri"/>
          <w:lang w:val="lv-LV"/>
        </w:rPr>
      </w:pPr>
      <w:r>
        <w:rPr>
          <w:rFonts w:eastAsia="Calibri"/>
          <w:lang w:val="lv-LV"/>
        </w:rPr>
        <w:t>- nereglamentētājā</w:t>
      </w:r>
      <w:r w:rsidR="00DC2847">
        <w:rPr>
          <w:rFonts w:eastAsia="Calibri"/>
          <w:lang w:val="lv-LV"/>
        </w:rPr>
        <w:t xml:space="preserve"> sfērā: skaņas izolācijas testēšana atbilstoši standartam ISO/IEC 10847:1997, kuru pielieto jebkāda veida prettrokšņa ekrānu skaņas izolācijas testēšanai;</w:t>
      </w:r>
    </w:p>
    <w:p w:rsidR="00DC2847" w:rsidRDefault="00DF0BA3" w:rsidP="00DC2847">
      <w:pPr>
        <w:jc w:val="both"/>
        <w:rPr>
          <w:rFonts w:eastAsia="Calibri"/>
          <w:lang w:val="lv-LV"/>
        </w:rPr>
      </w:pPr>
      <w:r>
        <w:rPr>
          <w:rFonts w:eastAsia="Calibri"/>
          <w:lang w:val="lv-LV"/>
        </w:rPr>
        <w:t>- reglamentētājā</w:t>
      </w:r>
      <w:r w:rsidR="00DC2847">
        <w:rPr>
          <w:rFonts w:eastAsia="Calibri"/>
          <w:lang w:val="lv-LV"/>
        </w:rPr>
        <w:t xml:space="preserve"> sfērā: vides trokšņa testēšanai</w:t>
      </w:r>
      <w:r w:rsidR="00FA6DF7">
        <w:rPr>
          <w:rFonts w:eastAsia="Calibri"/>
          <w:lang w:val="lv-LV"/>
        </w:rPr>
        <w:t xml:space="preserve"> atbilstoši standartie</w:t>
      </w:r>
      <w:r w:rsidR="00DC2847">
        <w:rPr>
          <w:rFonts w:eastAsia="Calibri"/>
          <w:lang w:val="lv-LV"/>
        </w:rPr>
        <w:t xml:space="preserve">m </w:t>
      </w:r>
      <w:r w:rsidR="00FA6DF7">
        <w:rPr>
          <w:rFonts w:eastAsia="Calibri"/>
          <w:lang w:val="lv-LV"/>
        </w:rPr>
        <w:t xml:space="preserve">LVS </w:t>
      </w:r>
      <w:r w:rsidR="00DC2847">
        <w:rPr>
          <w:rFonts w:eastAsia="Calibri"/>
          <w:lang w:val="lv-LV"/>
        </w:rPr>
        <w:t xml:space="preserve">ISO/IEC </w:t>
      </w:r>
      <w:r w:rsidR="00FA6DF7">
        <w:rPr>
          <w:rFonts w:eastAsia="Calibri"/>
          <w:lang w:val="lv-LV"/>
        </w:rPr>
        <w:t>1996-1</w:t>
      </w:r>
      <w:r w:rsidR="00DC2847">
        <w:rPr>
          <w:rFonts w:eastAsia="Calibri"/>
          <w:lang w:val="lv-LV"/>
        </w:rPr>
        <w:t>:</w:t>
      </w:r>
      <w:r w:rsidR="00FA6DF7">
        <w:rPr>
          <w:rFonts w:eastAsia="Calibri"/>
          <w:lang w:val="lv-LV"/>
        </w:rPr>
        <w:t>2004 un LVS ISO 1996-2:2008,</w:t>
      </w:r>
      <w:r w:rsidR="00DC2847">
        <w:rPr>
          <w:rFonts w:eastAsia="Calibri"/>
          <w:lang w:val="lv-LV"/>
        </w:rPr>
        <w:t xml:space="preserve"> kuru</w:t>
      </w:r>
      <w:r w:rsidR="00FA6DF7">
        <w:rPr>
          <w:rFonts w:eastAsia="Calibri"/>
          <w:lang w:val="lv-LV"/>
        </w:rPr>
        <w:t xml:space="preserve">s atbilstoši 2014.gada 7.janvāra </w:t>
      </w:r>
      <w:r w:rsidR="003C0A14">
        <w:rPr>
          <w:rFonts w:eastAsia="Calibri"/>
          <w:lang w:val="lv-LV"/>
        </w:rPr>
        <w:t xml:space="preserve">LR </w:t>
      </w:r>
      <w:r w:rsidR="00FA6DF7">
        <w:rPr>
          <w:rFonts w:eastAsia="Calibri"/>
          <w:lang w:val="lv-LV"/>
        </w:rPr>
        <w:t>M</w:t>
      </w:r>
      <w:r w:rsidR="003C0A14">
        <w:rPr>
          <w:rFonts w:eastAsia="Calibri"/>
          <w:lang w:val="lv-LV"/>
        </w:rPr>
        <w:t>inistru kabineta</w:t>
      </w:r>
      <w:r w:rsidR="00FA6DF7">
        <w:rPr>
          <w:rFonts w:eastAsia="Calibri"/>
          <w:lang w:val="lv-LV"/>
        </w:rPr>
        <w:t xml:space="preserve"> noteikumiem Nr.16 “Trokšņa novērtēšanas un pārvaldības kārtība”</w:t>
      </w:r>
      <w:r w:rsidR="00DC2847">
        <w:rPr>
          <w:rFonts w:eastAsia="Calibri"/>
          <w:lang w:val="lv-LV"/>
        </w:rPr>
        <w:t xml:space="preserve"> pielieto </w:t>
      </w:r>
      <w:r w:rsidR="00FA6DF7">
        <w:rPr>
          <w:rFonts w:eastAsia="Calibri"/>
          <w:lang w:val="lv-LV"/>
        </w:rPr>
        <w:t>vides trokšņa mērīšanai.</w:t>
      </w:r>
    </w:p>
    <w:p w:rsidR="00DC2847" w:rsidRPr="00DC2847" w:rsidRDefault="003C0A14" w:rsidP="00DC2847">
      <w:pPr>
        <w:jc w:val="both"/>
        <w:rPr>
          <w:rFonts w:eastAsia="Calibri"/>
          <w:lang w:val="lv-LV"/>
        </w:rPr>
      </w:pPr>
      <w:r>
        <w:rPr>
          <w:rFonts w:eastAsia="Calibri"/>
          <w:lang w:val="lv-LV"/>
        </w:rPr>
        <w:tab/>
      </w:r>
    </w:p>
    <w:p w:rsidR="005424E8" w:rsidRPr="005424E8" w:rsidRDefault="005424E8" w:rsidP="005424E8">
      <w:pPr>
        <w:autoSpaceDE w:val="0"/>
        <w:autoSpaceDN w:val="0"/>
        <w:rPr>
          <w:lang w:val="lv-LV"/>
        </w:rPr>
      </w:pPr>
    </w:p>
    <w:p w:rsidR="005424E8" w:rsidRPr="003C0A14" w:rsidRDefault="005424E8" w:rsidP="005424E8">
      <w:pPr>
        <w:rPr>
          <w:lang w:val="lv-LV"/>
        </w:rPr>
      </w:pPr>
    </w:p>
    <w:p w:rsidR="005424E8" w:rsidRPr="003C0A14" w:rsidRDefault="005424E8" w:rsidP="005424E8">
      <w:pPr>
        <w:spacing w:before="100" w:beforeAutospacing="1" w:after="100" w:afterAutospacing="1"/>
        <w:rPr>
          <w:color w:val="000000"/>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p w:rsidR="005424E8" w:rsidRDefault="005424E8" w:rsidP="005424E8">
      <w:pPr>
        <w:ind w:firstLine="720"/>
        <w:jc w:val="both"/>
        <w:rPr>
          <w:sz w:val="26"/>
          <w:szCs w:val="26"/>
          <w:lang w:val="lv-LV"/>
        </w:rPr>
      </w:pPr>
    </w:p>
    <w:sectPr w:rsidR="005424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5EB"/>
    <w:multiLevelType w:val="hybridMultilevel"/>
    <w:tmpl w:val="5A8AB6EA"/>
    <w:lvl w:ilvl="0" w:tplc="1EE81984">
      <w:start w:val="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32E70D80"/>
    <w:multiLevelType w:val="multilevel"/>
    <w:tmpl w:val="538A4B64"/>
    <w:lvl w:ilvl="0">
      <w:start w:val="4"/>
      <w:numFmt w:val="decimal"/>
      <w:lvlText w:val="%1."/>
      <w:lvlJc w:val="left"/>
      <w:pPr>
        <w:ind w:left="585" w:hanging="585"/>
      </w:pPr>
    </w:lvl>
    <w:lvl w:ilvl="1">
      <w:start w:val="1"/>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1"/>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E8"/>
    <w:rsid w:val="00012A16"/>
    <w:rsid w:val="00112192"/>
    <w:rsid w:val="00283FD9"/>
    <w:rsid w:val="0030704E"/>
    <w:rsid w:val="003C0A14"/>
    <w:rsid w:val="004061A9"/>
    <w:rsid w:val="005424E8"/>
    <w:rsid w:val="00643184"/>
    <w:rsid w:val="006F0BC6"/>
    <w:rsid w:val="008F7872"/>
    <w:rsid w:val="00A82B1E"/>
    <w:rsid w:val="00AB47DC"/>
    <w:rsid w:val="00DC2847"/>
    <w:rsid w:val="00DD7BB8"/>
    <w:rsid w:val="00DF0BA3"/>
    <w:rsid w:val="00E949DF"/>
    <w:rsid w:val="00F76E60"/>
    <w:rsid w:val="00FA6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424E8"/>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next w:val="Parasts"/>
    <w:link w:val="ApakvirsrakstsRakstz"/>
    <w:qFormat/>
    <w:rsid w:val="005424E8"/>
    <w:pPr>
      <w:overflowPunct w:val="0"/>
      <w:autoSpaceDE w:val="0"/>
      <w:autoSpaceDN w:val="0"/>
      <w:adjustRightInd w:val="0"/>
      <w:spacing w:after="60"/>
      <w:jc w:val="center"/>
      <w:outlineLvl w:val="1"/>
    </w:pPr>
    <w:rPr>
      <w:rFonts w:ascii="Cambria" w:hAnsi="Cambria"/>
      <w:lang w:val="lv-LV"/>
    </w:rPr>
  </w:style>
  <w:style w:type="character" w:customStyle="1" w:styleId="ApakvirsrakstsRakstz">
    <w:name w:val="Apakšvirsraksts Rakstz."/>
    <w:basedOn w:val="Noklusjumarindkopasfonts"/>
    <w:link w:val="Apakvirsraksts"/>
    <w:rsid w:val="005424E8"/>
    <w:rPr>
      <w:rFonts w:ascii="Cambria" w:eastAsia="Times New Roman" w:hAnsi="Cambria" w:cs="Times New Roman"/>
      <w:sz w:val="24"/>
      <w:szCs w:val="24"/>
    </w:rPr>
  </w:style>
  <w:style w:type="paragraph" w:styleId="Balonteksts">
    <w:name w:val="Balloon Text"/>
    <w:basedOn w:val="Parasts"/>
    <w:link w:val="BalontekstsRakstz"/>
    <w:uiPriority w:val="99"/>
    <w:semiHidden/>
    <w:unhideWhenUsed/>
    <w:rsid w:val="005424E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424E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424E8"/>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next w:val="Parasts"/>
    <w:link w:val="ApakvirsrakstsRakstz"/>
    <w:qFormat/>
    <w:rsid w:val="005424E8"/>
    <w:pPr>
      <w:overflowPunct w:val="0"/>
      <w:autoSpaceDE w:val="0"/>
      <w:autoSpaceDN w:val="0"/>
      <w:adjustRightInd w:val="0"/>
      <w:spacing w:after="60"/>
      <w:jc w:val="center"/>
      <w:outlineLvl w:val="1"/>
    </w:pPr>
    <w:rPr>
      <w:rFonts w:ascii="Cambria" w:hAnsi="Cambria"/>
      <w:lang w:val="lv-LV"/>
    </w:rPr>
  </w:style>
  <w:style w:type="character" w:customStyle="1" w:styleId="ApakvirsrakstsRakstz">
    <w:name w:val="Apakšvirsraksts Rakstz."/>
    <w:basedOn w:val="Noklusjumarindkopasfonts"/>
    <w:link w:val="Apakvirsraksts"/>
    <w:rsid w:val="005424E8"/>
    <w:rPr>
      <w:rFonts w:ascii="Cambria" w:eastAsia="Times New Roman" w:hAnsi="Cambria" w:cs="Times New Roman"/>
      <w:sz w:val="24"/>
      <w:szCs w:val="24"/>
    </w:rPr>
  </w:style>
  <w:style w:type="paragraph" w:styleId="Balonteksts">
    <w:name w:val="Balloon Text"/>
    <w:basedOn w:val="Parasts"/>
    <w:link w:val="BalontekstsRakstz"/>
    <w:uiPriority w:val="99"/>
    <w:semiHidden/>
    <w:unhideWhenUsed/>
    <w:rsid w:val="005424E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424E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2758</Words>
  <Characters>1573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Ābelīte</dc:creator>
  <cp:lastModifiedBy>Larisa Ābelīte</cp:lastModifiedBy>
  <cp:revision>3</cp:revision>
  <cp:lastPrinted>2016-08-22T07:42:00Z</cp:lastPrinted>
  <dcterms:created xsi:type="dcterms:W3CDTF">2016-08-23T08:05:00Z</dcterms:created>
  <dcterms:modified xsi:type="dcterms:W3CDTF">2016-08-23T08:07:00Z</dcterms:modified>
</cp:coreProperties>
</file>