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E0" w:rsidRPr="00DD53D3" w:rsidRDefault="00B468E0" w:rsidP="00B468E0">
      <w:pPr>
        <w:pStyle w:val="Virsraksts1"/>
        <w:jc w:val="right"/>
        <w:rPr>
          <w:sz w:val="26"/>
          <w:szCs w:val="26"/>
        </w:rPr>
      </w:pPr>
      <w:r w:rsidRPr="00DD53D3">
        <w:rPr>
          <w:sz w:val="26"/>
          <w:szCs w:val="26"/>
        </w:rPr>
        <w:t xml:space="preserve">APSTIPRINĀTS </w:t>
      </w:r>
    </w:p>
    <w:p w:rsidR="00B468E0" w:rsidRPr="00DD53D3" w:rsidRDefault="00B468E0" w:rsidP="00B468E0">
      <w:pPr>
        <w:jc w:val="right"/>
        <w:rPr>
          <w:sz w:val="26"/>
          <w:lang w:val="lv-LV"/>
        </w:rPr>
      </w:pPr>
      <w:r w:rsidRPr="00E36944">
        <w:rPr>
          <w:sz w:val="26"/>
          <w:lang w:val="lv-LV"/>
        </w:rPr>
        <w:t xml:space="preserve">Iepirkumu komisijas </w:t>
      </w:r>
      <w:r w:rsidR="00E36944" w:rsidRPr="00E36944">
        <w:rPr>
          <w:sz w:val="26"/>
          <w:lang w:val="lv-LV"/>
        </w:rPr>
        <w:t>24.01</w:t>
      </w:r>
      <w:r w:rsidRPr="00E36944">
        <w:rPr>
          <w:sz w:val="26"/>
          <w:lang w:val="lv-LV"/>
        </w:rPr>
        <w:t>.2018.</w:t>
      </w:r>
      <w:r w:rsidRPr="00DD53D3">
        <w:rPr>
          <w:sz w:val="26"/>
          <w:lang w:val="lv-LV"/>
        </w:rPr>
        <w:t xml:space="preserve"> </w:t>
      </w:r>
    </w:p>
    <w:p w:rsidR="00B468E0" w:rsidRPr="00DD53D3" w:rsidRDefault="00B468E0" w:rsidP="00DD53D3">
      <w:pPr>
        <w:jc w:val="right"/>
        <w:rPr>
          <w:sz w:val="26"/>
          <w:lang w:val="lv-LV"/>
        </w:rPr>
      </w:pPr>
      <w:r w:rsidRPr="00DD53D3">
        <w:rPr>
          <w:sz w:val="26"/>
          <w:lang w:val="lv-LV"/>
        </w:rPr>
        <w:t>sēdē protokols Nr.1</w:t>
      </w:r>
    </w:p>
    <w:p w:rsidR="00B468E0" w:rsidRPr="00DD53D3" w:rsidRDefault="00B468E0" w:rsidP="00B468E0">
      <w:pPr>
        <w:rPr>
          <w:sz w:val="26"/>
          <w:lang w:val="lv-LV"/>
        </w:rPr>
      </w:pPr>
    </w:p>
    <w:p w:rsidR="00B468E0" w:rsidRPr="00DD53D3" w:rsidRDefault="00B468E0" w:rsidP="00B468E0">
      <w:pPr>
        <w:pStyle w:val="Virsraksts1"/>
        <w:rPr>
          <w:sz w:val="26"/>
          <w:szCs w:val="26"/>
        </w:rPr>
      </w:pPr>
      <w:r w:rsidRPr="00DD53D3">
        <w:rPr>
          <w:sz w:val="26"/>
          <w:szCs w:val="26"/>
        </w:rPr>
        <w:t>NOLIKUMS</w:t>
      </w:r>
    </w:p>
    <w:p w:rsidR="00B468E0" w:rsidRPr="00DD53D3" w:rsidRDefault="00B468E0" w:rsidP="00B468E0">
      <w:pPr>
        <w:jc w:val="center"/>
        <w:rPr>
          <w:b/>
          <w:bCs/>
          <w:sz w:val="26"/>
          <w:szCs w:val="26"/>
          <w:lang w:val="lv-LV"/>
        </w:rPr>
      </w:pPr>
      <w:r w:rsidRPr="00DD53D3">
        <w:rPr>
          <w:b/>
          <w:bCs/>
          <w:sz w:val="26"/>
          <w:szCs w:val="26"/>
          <w:lang w:val="lv-LV"/>
        </w:rPr>
        <w:t>Atklātajam konkursam</w:t>
      </w:r>
    </w:p>
    <w:p w:rsidR="00B468E0" w:rsidRPr="00DD53D3" w:rsidRDefault="00B468E0" w:rsidP="00B468E0">
      <w:pPr>
        <w:pStyle w:val="Pamatteksts3"/>
        <w:rPr>
          <w:szCs w:val="26"/>
        </w:rPr>
      </w:pPr>
      <w:r w:rsidRPr="00DD53D3">
        <w:rPr>
          <w:szCs w:val="26"/>
        </w:rPr>
        <w:t>“</w:t>
      </w:r>
      <w:r w:rsidRPr="00DD53D3">
        <w:t>Alberta laukuma labiekārtošanas projekta izstrāde</w:t>
      </w:r>
      <w:r w:rsidRPr="00DD53D3">
        <w:rPr>
          <w:szCs w:val="26"/>
        </w:rPr>
        <w:t>”</w:t>
      </w:r>
    </w:p>
    <w:p w:rsidR="00B468E0" w:rsidRPr="00DD53D3" w:rsidRDefault="00B468E0" w:rsidP="00B468E0">
      <w:pPr>
        <w:jc w:val="center"/>
        <w:rPr>
          <w:b/>
          <w:bCs/>
          <w:sz w:val="26"/>
          <w:szCs w:val="26"/>
          <w:lang w:val="lv-LV"/>
        </w:rPr>
      </w:pPr>
      <w:r w:rsidRPr="00DD53D3">
        <w:rPr>
          <w:b/>
          <w:bCs/>
          <w:sz w:val="26"/>
          <w:szCs w:val="26"/>
          <w:lang w:val="lv-LV"/>
        </w:rPr>
        <w:t>identifikācijas Nr. RD DMV 2018/04</w:t>
      </w:r>
    </w:p>
    <w:p w:rsidR="00B468E0" w:rsidRPr="00DD53D3" w:rsidRDefault="00B468E0" w:rsidP="00B468E0">
      <w:pPr>
        <w:jc w:val="center"/>
        <w:rPr>
          <w:b/>
          <w:bCs/>
          <w:sz w:val="26"/>
          <w:szCs w:val="26"/>
          <w:lang w:val="lv-LV"/>
        </w:rPr>
      </w:pPr>
    </w:p>
    <w:p w:rsidR="00B468E0" w:rsidRPr="00DD53D3" w:rsidRDefault="00B468E0" w:rsidP="00B468E0">
      <w:pPr>
        <w:numPr>
          <w:ilvl w:val="0"/>
          <w:numId w:val="2"/>
        </w:numPr>
        <w:tabs>
          <w:tab w:val="clear" w:pos="720"/>
          <w:tab w:val="num" w:pos="360"/>
        </w:tabs>
        <w:ind w:hanging="720"/>
        <w:jc w:val="both"/>
        <w:rPr>
          <w:b/>
          <w:bCs/>
          <w:sz w:val="26"/>
          <w:szCs w:val="26"/>
          <w:lang w:val="lv-LV"/>
        </w:rPr>
      </w:pPr>
      <w:r w:rsidRPr="00DD53D3">
        <w:rPr>
          <w:b/>
          <w:bCs/>
          <w:sz w:val="26"/>
          <w:szCs w:val="26"/>
          <w:lang w:val="lv-LV"/>
        </w:rPr>
        <w:t>Vispārīgā informācija</w:t>
      </w:r>
    </w:p>
    <w:p w:rsidR="00B468E0" w:rsidRPr="00DD53D3" w:rsidRDefault="00B468E0" w:rsidP="00B468E0">
      <w:pPr>
        <w:pStyle w:val="Bezatstarpm"/>
        <w:jc w:val="both"/>
        <w:rPr>
          <w:sz w:val="26"/>
          <w:lang w:val="lv-LV"/>
        </w:rPr>
      </w:pPr>
      <w:r w:rsidRPr="00DD53D3">
        <w:rPr>
          <w:sz w:val="26"/>
          <w:lang w:val="lv-LV"/>
        </w:rPr>
        <w:t>1.1. Pasūtītāja nosaukums:</w:t>
      </w:r>
    </w:p>
    <w:p w:rsidR="00B468E0" w:rsidRPr="00DD53D3" w:rsidRDefault="00B468E0" w:rsidP="00B468E0">
      <w:pPr>
        <w:pStyle w:val="Bezatstarpm"/>
        <w:jc w:val="both"/>
        <w:rPr>
          <w:sz w:val="26"/>
          <w:lang w:val="lv-LV"/>
        </w:rPr>
      </w:pPr>
      <w:r w:rsidRPr="00DD53D3">
        <w:rPr>
          <w:iCs/>
          <w:sz w:val="26"/>
          <w:lang w:val="lv-LV"/>
        </w:rPr>
        <w:t xml:space="preserve">Rīgas domes Mājokļu un vides departaments, </w:t>
      </w:r>
      <w:proofErr w:type="spellStart"/>
      <w:r w:rsidRPr="00DD53D3">
        <w:rPr>
          <w:iCs/>
          <w:sz w:val="26"/>
          <w:lang w:val="lv-LV"/>
        </w:rPr>
        <w:t>reģ</w:t>
      </w:r>
      <w:proofErr w:type="spellEnd"/>
      <w:r w:rsidRPr="00DD53D3">
        <w:rPr>
          <w:iCs/>
          <w:sz w:val="26"/>
          <w:lang w:val="lv-LV"/>
        </w:rPr>
        <w:t>.</w:t>
      </w:r>
      <w:r w:rsidR="00B033DF">
        <w:rPr>
          <w:iCs/>
          <w:sz w:val="26"/>
          <w:lang w:val="lv-LV"/>
        </w:rPr>
        <w:t xml:space="preserve"> </w:t>
      </w:r>
      <w:r w:rsidRPr="00DD53D3">
        <w:rPr>
          <w:iCs/>
          <w:sz w:val="26"/>
          <w:lang w:val="lv-LV"/>
        </w:rPr>
        <w:t>Nr.</w:t>
      </w:r>
      <w:r w:rsidR="00B033DF">
        <w:rPr>
          <w:iCs/>
          <w:sz w:val="26"/>
          <w:lang w:val="lv-LV"/>
        </w:rPr>
        <w:t xml:space="preserve"> </w:t>
      </w:r>
      <w:r w:rsidRPr="00DD53D3">
        <w:rPr>
          <w:iCs/>
          <w:sz w:val="26"/>
          <w:lang w:val="lv-LV"/>
        </w:rPr>
        <w:t>LV 90000350215</w:t>
      </w:r>
      <w:r w:rsidRPr="00DD53D3">
        <w:rPr>
          <w:sz w:val="26"/>
          <w:lang w:val="lv-LV"/>
        </w:rPr>
        <w:t>.</w:t>
      </w:r>
    </w:p>
    <w:p w:rsidR="00B468E0" w:rsidRPr="00DD53D3" w:rsidRDefault="00B468E0" w:rsidP="00B468E0">
      <w:pPr>
        <w:pStyle w:val="Bezatstarpm"/>
        <w:jc w:val="both"/>
        <w:rPr>
          <w:sz w:val="26"/>
          <w:szCs w:val="16"/>
          <w:lang w:val="lv-LV"/>
        </w:rPr>
      </w:pPr>
    </w:p>
    <w:p w:rsidR="00B468E0" w:rsidRPr="00DD53D3" w:rsidRDefault="00B468E0" w:rsidP="00B468E0">
      <w:pPr>
        <w:pStyle w:val="Bezatstarpm"/>
        <w:jc w:val="both"/>
        <w:rPr>
          <w:sz w:val="26"/>
          <w:lang w:val="lv-LV"/>
        </w:rPr>
      </w:pPr>
      <w:r w:rsidRPr="00DD53D3">
        <w:rPr>
          <w:sz w:val="26"/>
          <w:lang w:val="lv-LV"/>
        </w:rPr>
        <w:t xml:space="preserve">1.2. Adrese:      </w:t>
      </w:r>
    </w:p>
    <w:p w:rsidR="00B468E0" w:rsidRPr="00DD53D3" w:rsidRDefault="00B468E0" w:rsidP="00B468E0">
      <w:pPr>
        <w:pStyle w:val="Bezatstarpm"/>
        <w:jc w:val="both"/>
        <w:rPr>
          <w:sz w:val="26"/>
          <w:lang w:val="lv-LV"/>
        </w:rPr>
      </w:pPr>
      <w:r w:rsidRPr="00DD53D3">
        <w:rPr>
          <w:iCs/>
          <w:sz w:val="26"/>
          <w:lang w:val="lv-LV"/>
        </w:rPr>
        <w:t>Brīvības ielā 49/53, Rīgā, LV-1010</w:t>
      </w:r>
      <w:r w:rsidRPr="00DD53D3">
        <w:rPr>
          <w:sz w:val="26"/>
          <w:lang w:val="lv-LV"/>
        </w:rPr>
        <w:t>.</w:t>
      </w:r>
    </w:p>
    <w:p w:rsidR="00B468E0" w:rsidRPr="00DD53D3" w:rsidRDefault="00B468E0" w:rsidP="00B468E0">
      <w:pPr>
        <w:pStyle w:val="Bezatstarpm"/>
        <w:jc w:val="both"/>
        <w:rPr>
          <w:sz w:val="26"/>
          <w:szCs w:val="16"/>
          <w:lang w:val="lv-LV"/>
        </w:rPr>
      </w:pPr>
    </w:p>
    <w:p w:rsidR="00B468E0" w:rsidRPr="00DD53D3" w:rsidRDefault="00B468E0" w:rsidP="00B468E0">
      <w:pPr>
        <w:pStyle w:val="Bezatstarpm"/>
        <w:jc w:val="both"/>
        <w:rPr>
          <w:sz w:val="26"/>
          <w:lang w:val="lv-LV"/>
        </w:rPr>
      </w:pPr>
      <w:r w:rsidRPr="00DD53D3">
        <w:rPr>
          <w:sz w:val="26"/>
          <w:lang w:val="lv-LV"/>
        </w:rPr>
        <w:t>1.3. Tālruņa Nr.6</w:t>
      </w:r>
      <w:r w:rsidRPr="00DD53D3">
        <w:rPr>
          <w:iCs/>
          <w:sz w:val="26"/>
          <w:lang w:val="lv-LV"/>
        </w:rPr>
        <w:t>7012453</w:t>
      </w:r>
      <w:r w:rsidRPr="00DD53D3">
        <w:rPr>
          <w:sz w:val="26"/>
          <w:lang w:val="lv-LV"/>
        </w:rPr>
        <w:t>;</w:t>
      </w:r>
    </w:p>
    <w:p w:rsidR="00B468E0" w:rsidRPr="00DD53D3" w:rsidRDefault="00B468E0" w:rsidP="00B468E0">
      <w:pPr>
        <w:pStyle w:val="Bezatstarpm"/>
        <w:jc w:val="both"/>
        <w:rPr>
          <w:sz w:val="26"/>
          <w:lang w:val="lv-LV"/>
        </w:rPr>
      </w:pPr>
      <w:r w:rsidRPr="00DD53D3">
        <w:rPr>
          <w:sz w:val="26"/>
          <w:lang w:val="lv-LV"/>
        </w:rPr>
        <w:t>Faksa Nr.67012471</w:t>
      </w:r>
    </w:p>
    <w:p w:rsidR="00B468E0" w:rsidRPr="00DD53D3" w:rsidRDefault="00B468E0" w:rsidP="00B468E0">
      <w:pPr>
        <w:rPr>
          <w:sz w:val="16"/>
          <w:szCs w:val="16"/>
          <w:lang w:val="lv-LV"/>
        </w:rPr>
      </w:pPr>
    </w:p>
    <w:p w:rsidR="00B468E0" w:rsidRPr="00DD53D3" w:rsidRDefault="00B468E0" w:rsidP="00B468E0">
      <w:pPr>
        <w:rPr>
          <w:iCs/>
          <w:sz w:val="26"/>
          <w:lang w:val="lv-LV"/>
        </w:rPr>
      </w:pPr>
      <w:r w:rsidRPr="00DD53D3">
        <w:rPr>
          <w:iCs/>
          <w:sz w:val="26"/>
          <w:lang w:val="lv-LV"/>
        </w:rPr>
        <w:t>1.4. Kontaktpersonas:</w:t>
      </w:r>
    </w:p>
    <w:p w:rsidR="00B468E0" w:rsidRPr="00DD53D3" w:rsidRDefault="00B468E0" w:rsidP="00B468E0">
      <w:pPr>
        <w:jc w:val="both"/>
        <w:rPr>
          <w:sz w:val="26"/>
          <w:szCs w:val="26"/>
          <w:lang w:val="lv-LV"/>
        </w:rPr>
      </w:pPr>
      <w:r w:rsidRPr="00DD53D3">
        <w:rPr>
          <w:sz w:val="26"/>
          <w:lang w:val="lv-LV"/>
        </w:rPr>
        <w:t xml:space="preserve">1.4.1. </w:t>
      </w:r>
      <w:r w:rsidRPr="00DD53D3">
        <w:rPr>
          <w:sz w:val="26"/>
          <w:szCs w:val="26"/>
          <w:lang w:val="lv-LV"/>
        </w:rPr>
        <w:t>Mājokļu un vides departamenta Finanšu un saimnieciskās pārvaldes Finanšu plānošanas un iepirkumu nodaļas Iepirkumu sektora vadītāja Karlīna Skalberga (tālrunis: 67012536,</w:t>
      </w:r>
      <w:r w:rsidRPr="00DD53D3">
        <w:rPr>
          <w:sz w:val="26"/>
          <w:lang w:val="lv-LV"/>
        </w:rPr>
        <w:t xml:space="preserve"> mobilais tālrunis: 25672491,</w:t>
      </w:r>
      <w:r w:rsidRPr="00DD53D3">
        <w:rPr>
          <w:sz w:val="26"/>
          <w:szCs w:val="26"/>
          <w:lang w:val="lv-LV"/>
        </w:rPr>
        <w:t xml:space="preserve"> e-pasta adrese: </w:t>
      </w:r>
      <w:hyperlink r:id="rId9" w:history="1">
        <w:r w:rsidRPr="00DD53D3">
          <w:rPr>
            <w:rStyle w:val="Hipersaite"/>
            <w:sz w:val="26"/>
            <w:szCs w:val="26"/>
            <w:lang w:val="lv-LV"/>
          </w:rPr>
          <w:t>karlina.skalberga@riga.lv</w:t>
        </w:r>
      </w:hyperlink>
      <w:r w:rsidRPr="00DD53D3">
        <w:rPr>
          <w:sz w:val="26"/>
          <w:szCs w:val="26"/>
          <w:lang w:val="lv-LV"/>
        </w:rPr>
        <w:t>);</w:t>
      </w:r>
    </w:p>
    <w:p w:rsidR="00B468E0" w:rsidRPr="00DD53D3" w:rsidRDefault="00B468E0" w:rsidP="00B468E0">
      <w:pPr>
        <w:jc w:val="both"/>
        <w:rPr>
          <w:sz w:val="26"/>
          <w:lang w:val="lv-LV"/>
        </w:rPr>
      </w:pPr>
      <w:r w:rsidRPr="00DD53D3">
        <w:rPr>
          <w:sz w:val="26"/>
          <w:lang w:val="lv-LV"/>
        </w:rPr>
        <w:t xml:space="preserve">1.4.2. Mājokļu un vides departamenta Vides pārvaldes Dabas un apstādījumu nodaļas vadītāja Inguna Kublicka (tālrunis: 67012969, e-pasta adrese: </w:t>
      </w:r>
      <w:hyperlink r:id="rId10" w:history="1">
        <w:r w:rsidRPr="00DD53D3">
          <w:rPr>
            <w:rStyle w:val="Hipersaite"/>
            <w:sz w:val="26"/>
            <w:lang w:val="lv-LV"/>
          </w:rPr>
          <w:t>inguna.kublicka@riga.lv</w:t>
        </w:r>
      </w:hyperlink>
      <w:r w:rsidRPr="00DD53D3">
        <w:rPr>
          <w:sz w:val="26"/>
          <w:lang w:val="lv-LV"/>
        </w:rPr>
        <w:t>).</w:t>
      </w:r>
    </w:p>
    <w:p w:rsidR="00B468E0" w:rsidRPr="00DD53D3" w:rsidRDefault="00B468E0" w:rsidP="00B468E0">
      <w:pPr>
        <w:jc w:val="both"/>
        <w:rPr>
          <w:sz w:val="16"/>
          <w:szCs w:val="16"/>
          <w:lang w:val="lv-LV"/>
        </w:rPr>
      </w:pPr>
    </w:p>
    <w:p w:rsidR="00B468E0" w:rsidRPr="00DD53D3" w:rsidRDefault="00B468E0" w:rsidP="00B468E0">
      <w:pPr>
        <w:ind w:right="458"/>
        <w:jc w:val="both"/>
        <w:rPr>
          <w:iCs/>
          <w:sz w:val="26"/>
          <w:szCs w:val="26"/>
          <w:lang w:val="lv-LV"/>
        </w:rPr>
      </w:pPr>
      <w:r w:rsidRPr="00DD53D3">
        <w:rPr>
          <w:iCs/>
          <w:sz w:val="26"/>
          <w:szCs w:val="26"/>
          <w:lang w:val="lv-LV"/>
        </w:rPr>
        <w:t>1.5. Atklāta konkursa dokumentācijas pieejamība un iesniegšana:</w:t>
      </w:r>
    </w:p>
    <w:p w:rsidR="00B468E0" w:rsidRPr="00DD53D3" w:rsidRDefault="00B468E0" w:rsidP="00B468E0">
      <w:pPr>
        <w:ind w:right="-2"/>
        <w:jc w:val="both"/>
        <w:rPr>
          <w:iCs/>
          <w:sz w:val="26"/>
          <w:szCs w:val="26"/>
          <w:lang w:val="lv-LV"/>
        </w:rPr>
      </w:pPr>
      <w:r w:rsidRPr="00DD53D3">
        <w:rPr>
          <w:iCs/>
          <w:sz w:val="26"/>
          <w:szCs w:val="26"/>
          <w:lang w:val="lv-LV"/>
        </w:rPr>
        <w:t>Atklāta konkursa dokumentāciju var saņemt un iesniegt Mājokļu un vides departamentā, Rīgā, Brīvības ielā 49/53, 5.stāvā, 503.kabinetā pirmdienās no 8:30-18:00, otrdienās, trešdienās un ceturtdienās no 8:30-17:00 un piektdienās no 8:30-16:00.</w:t>
      </w:r>
    </w:p>
    <w:p w:rsidR="00B468E0" w:rsidRPr="00DD53D3" w:rsidRDefault="00B468E0" w:rsidP="00B468E0">
      <w:pPr>
        <w:ind w:right="-2"/>
        <w:jc w:val="both"/>
        <w:rPr>
          <w:iCs/>
          <w:sz w:val="26"/>
          <w:szCs w:val="26"/>
          <w:lang w:val="lv-LV"/>
        </w:rPr>
      </w:pPr>
      <w:r w:rsidRPr="00DD53D3">
        <w:rPr>
          <w:iCs/>
          <w:sz w:val="26"/>
          <w:szCs w:val="26"/>
          <w:lang w:val="lv-LV"/>
        </w:rPr>
        <w:t xml:space="preserve">Iepirkuma dokumentācija elektroniskā veidā ir pieejama Mājokļu un vides departamenta mājas lapā: </w:t>
      </w:r>
      <w:hyperlink r:id="rId11" w:history="1">
        <w:r w:rsidRPr="00DD53D3">
          <w:rPr>
            <w:rStyle w:val="Hipersaite"/>
            <w:iCs/>
            <w:sz w:val="26"/>
            <w:szCs w:val="26"/>
            <w:lang w:val="lv-LV"/>
          </w:rPr>
          <w:t>http://mvd.riga.lv</w:t>
        </w:r>
      </w:hyperlink>
      <w:r w:rsidRPr="00DD53D3">
        <w:rPr>
          <w:iCs/>
          <w:sz w:val="26"/>
          <w:szCs w:val="26"/>
          <w:lang w:val="lv-LV"/>
        </w:rPr>
        <w:t xml:space="preserve"> sadaļā Iepirkumi.</w:t>
      </w:r>
    </w:p>
    <w:p w:rsidR="00B468E0" w:rsidRPr="00DD53D3" w:rsidRDefault="00B468E0" w:rsidP="00B468E0">
      <w:pPr>
        <w:ind w:right="458"/>
        <w:rPr>
          <w:sz w:val="16"/>
          <w:szCs w:val="16"/>
          <w:lang w:val="lv-LV"/>
        </w:rPr>
      </w:pPr>
    </w:p>
    <w:p w:rsidR="00B468E0" w:rsidRPr="00DD53D3" w:rsidRDefault="00B468E0" w:rsidP="00B468E0">
      <w:pPr>
        <w:ind w:right="458"/>
        <w:jc w:val="both"/>
        <w:rPr>
          <w:iCs/>
          <w:sz w:val="26"/>
          <w:szCs w:val="26"/>
          <w:lang w:val="lv-LV"/>
        </w:rPr>
      </w:pPr>
      <w:r w:rsidRPr="00DD53D3">
        <w:rPr>
          <w:iCs/>
          <w:sz w:val="26"/>
          <w:szCs w:val="26"/>
          <w:lang w:val="lv-LV"/>
        </w:rPr>
        <w:t xml:space="preserve">1.6. Atklāta konkursa identifikācijas Nr.: </w:t>
      </w:r>
      <w:r w:rsidRPr="00DD53D3">
        <w:rPr>
          <w:sz w:val="26"/>
          <w:szCs w:val="26"/>
          <w:lang w:val="lv-LV"/>
        </w:rPr>
        <w:t>RD DMV 2018/04.</w:t>
      </w:r>
    </w:p>
    <w:p w:rsidR="00B468E0" w:rsidRPr="00DD53D3" w:rsidRDefault="00B468E0" w:rsidP="00B468E0">
      <w:pPr>
        <w:ind w:right="458"/>
        <w:jc w:val="both"/>
        <w:rPr>
          <w:sz w:val="16"/>
          <w:szCs w:val="16"/>
          <w:lang w:val="lv-LV"/>
        </w:rPr>
      </w:pPr>
    </w:p>
    <w:p w:rsidR="00B468E0" w:rsidRPr="00DD53D3" w:rsidRDefault="00B468E0" w:rsidP="00B468E0">
      <w:pPr>
        <w:ind w:right="458"/>
        <w:jc w:val="both"/>
        <w:rPr>
          <w:sz w:val="26"/>
          <w:szCs w:val="26"/>
          <w:lang w:val="lv-LV"/>
        </w:rPr>
      </w:pPr>
      <w:r w:rsidRPr="00DD53D3">
        <w:rPr>
          <w:sz w:val="26"/>
          <w:szCs w:val="26"/>
          <w:lang w:val="lv-LV"/>
        </w:rPr>
        <w:t>1.7. Iepirkumu procedūras izvēle un CPV kods:</w:t>
      </w:r>
    </w:p>
    <w:p w:rsidR="00B468E0" w:rsidRPr="00DD53D3" w:rsidRDefault="00B468E0" w:rsidP="00B468E0">
      <w:pPr>
        <w:jc w:val="both"/>
        <w:rPr>
          <w:bCs/>
          <w:sz w:val="26"/>
          <w:szCs w:val="26"/>
          <w:lang w:val="lv-LV"/>
        </w:rPr>
      </w:pPr>
      <w:r w:rsidRPr="00DD53D3">
        <w:rPr>
          <w:bCs/>
          <w:sz w:val="26"/>
          <w:szCs w:val="26"/>
          <w:lang w:val="lv-LV"/>
        </w:rPr>
        <w:t xml:space="preserve">Iepirkums tiek organizēts saskaņā ar Publisko iepirkumu likuma 8.panta pirmās daļas 1.punktu. </w:t>
      </w:r>
    </w:p>
    <w:p w:rsidR="00B468E0" w:rsidRPr="00DD53D3" w:rsidRDefault="00B468E0" w:rsidP="00B468E0">
      <w:pPr>
        <w:jc w:val="both"/>
        <w:rPr>
          <w:sz w:val="26"/>
          <w:szCs w:val="26"/>
          <w:lang w:val="lv-LV"/>
        </w:rPr>
      </w:pPr>
      <w:r w:rsidRPr="00DD53D3">
        <w:rPr>
          <w:bCs/>
          <w:sz w:val="26"/>
          <w:szCs w:val="26"/>
          <w:lang w:val="lv-LV"/>
        </w:rPr>
        <w:t xml:space="preserve">CPV kods – </w:t>
      </w:r>
      <w:hyperlink r:id="rId12" w:history="1">
        <w:r w:rsidRPr="00DD53D3">
          <w:rPr>
            <w:rStyle w:val="Hipersaite"/>
            <w:color w:val="auto"/>
            <w:sz w:val="26"/>
            <w:u w:val="none"/>
            <w:lang w:val="lv-LV"/>
          </w:rPr>
          <w:t>71220000-6</w:t>
        </w:r>
      </w:hyperlink>
      <w:r w:rsidRPr="00DD53D3">
        <w:rPr>
          <w:sz w:val="26"/>
          <w:lang w:val="lv-LV"/>
        </w:rPr>
        <w:t>.</w:t>
      </w:r>
    </w:p>
    <w:p w:rsidR="00B468E0" w:rsidRPr="00DD53D3" w:rsidRDefault="00B468E0" w:rsidP="00B468E0">
      <w:pPr>
        <w:jc w:val="both"/>
        <w:rPr>
          <w:sz w:val="26"/>
          <w:szCs w:val="26"/>
          <w:lang w:val="lv-LV"/>
        </w:rPr>
      </w:pPr>
    </w:p>
    <w:p w:rsidR="00B468E0" w:rsidRPr="00DD53D3" w:rsidRDefault="00B468E0" w:rsidP="00B468E0">
      <w:pPr>
        <w:jc w:val="both"/>
        <w:rPr>
          <w:sz w:val="26"/>
          <w:szCs w:val="26"/>
          <w:lang w:val="lv-LV"/>
        </w:rPr>
      </w:pPr>
      <w:r w:rsidRPr="00DD53D3">
        <w:rPr>
          <w:sz w:val="26"/>
          <w:szCs w:val="26"/>
          <w:lang w:val="lv-LV"/>
        </w:rPr>
        <w:t xml:space="preserve">1.8. </w:t>
      </w:r>
      <w:r w:rsidRPr="00DD53D3">
        <w:rPr>
          <w:sz w:val="26"/>
          <w:szCs w:val="22"/>
          <w:lang w:val="lv-LV"/>
        </w:rPr>
        <w:t>Nolikumā minētajai numerācijai un atsaucēm uz punktiem ir informatīvs raksturs, jebkura neprecizitāte vai nepareiza atsauce jāskata kopsakarībā ar Nolikuma tekstu un prasībām.</w:t>
      </w:r>
    </w:p>
    <w:p w:rsidR="00B468E0" w:rsidRPr="00DD53D3" w:rsidRDefault="00B468E0" w:rsidP="00B468E0">
      <w:pPr>
        <w:jc w:val="both"/>
        <w:rPr>
          <w:sz w:val="26"/>
          <w:szCs w:val="26"/>
          <w:lang w:val="lv-LV"/>
        </w:rPr>
      </w:pPr>
    </w:p>
    <w:p w:rsidR="00B468E0" w:rsidRPr="00DD53D3" w:rsidRDefault="00B468E0" w:rsidP="00B468E0">
      <w:pPr>
        <w:numPr>
          <w:ilvl w:val="0"/>
          <w:numId w:val="2"/>
        </w:numPr>
        <w:tabs>
          <w:tab w:val="clear" w:pos="720"/>
          <w:tab w:val="num" w:pos="360"/>
        </w:tabs>
        <w:ind w:hanging="720"/>
        <w:jc w:val="both"/>
        <w:rPr>
          <w:iCs/>
          <w:sz w:val="26"/>
          <w:szCs w:val="26"/>
          <w:lang w:val="lv-LV"/>
        </w:rPr>
      </w:pPr>
      <w:r w:rsidRPr="00DD53D3">
        <w:rPr>
          <w:b/>
          <w:bCs/>
          <w:sz w:val="26"/>
          <w:szCs w:val="26"/>
          <w:lang w:val="lv-LV"/>
        </w:rPr>
        <w:t>Informācija par iepirkuma priekšmetu</w:t>
      </w:r>
    </w:p>
    <w:p w:rsidR="00B468E0" w:rsidRPr="00DD53D3" w:rsidRDefault="00B468E0" w:rsidP="00B468E0">
      <w:pPr>
        <w:jc w:val="both"/>
        <w:rPr>
          <w:iCs/>
          <w:sz w:val="26"/>
          <w:szCs w:val="26"/>
          <w:lang w:val="lv-LV"/>
        </w:rPr>
      </w:pPr>
      <w:r w:rsidRPr="00DD53D3">
        <w:rPr>
          <w:iCs/>
          <w:sz w:val="26"/>
          <w:szCs w:val="26"/>
          <w:lang w:val="lv-LV"/>
        </w:rPr>
        <w:t>2.1. Iepirkuma priekšmets:</w:t>
      </w:r>
    </w:p>
    <w:p w:rsidR="00B468E0" w:rsidRPr="00DD53D3" w:rsidRDefault="00B468E0" w:rsidP="00B468E0">
      <w:pPr>
        <w:jc w:val="both"/>
        <w:rPr>
          <w:sz w:val="26"/>
          <w:szCs w:val="22"/>
          <w:lang w:val="lv-LV"/>
        </w:rPr>
      </w:pPr>
      <w:r w:rsidRPr="00DD53D3">
        <w:rPr>
          <w:sz w:val="26"/>
          <w:szCs w:val="22"/>
          <w:lang w:val="lv-LV"/>
        </w:rPr>
        <w:t xml:space="preserve">Alberta laukuma labiekārtošanas projekta izstrāde. </w:t>
      </w:r>
    </w:p>
    <w:p w:rsidR="00B468E0" w:rsidRPr="00DD53D3" w:rsidRDefault="00B468E0" w:rsidP="00B468E0">
      <w:pPr>
        <w:jc w:val="both"/>
        <w:rPr>
          <w:sz w:val="26"/>
          <w:szCs w:val="22"/>
          <w:lang w:val="lv-LV"/>
        </w:rPr>
      </w:pPr>
      <w:r w:rsidRPr="00DD53D3">
        <w:rPr>
          <w:sz w:val="26"/>
          <w:szCs w:val="22"/>
          <w:lang w:val="lv-LV"/>
        </w:rPr>
        <w:t xml:space="preserve">Pasūtītāja plānotā summa </w:t>
      </w:r>
      <w:r w:rsidRPr="00DD53D3">
        <w:rPr>
          <w:b/>
          <w:sz w:val="26"/>
          <w:szCs w:val="22"/>
          <w:lang w:val="lv-LV"/>
        </w:rPr>
        <w:t>bez PVN ir EUR 61 983.00</w:t>
      </w:r>
      <w:r w:rsidRPr="00DD53D3">
        <w:rPr>
          <w:sz w:val="26"/>
          <w:szCs w:val="22"/>
          <w:lang w:val="lv-LV"/>
        </w:rPr>
        <w:t xml:space="preserve"> (sešdesmit viens tūkstotis deviņi simti astoņdesmit trīs eiro 00 centi). Pasūtītājs izslēgs pretendentu no dalības iepirkumā, ja Pretendenta piedāvātā līgumcena pārsniegs Pasūtītāja plānoto līgumcenu.</w:t>
      </w:r>
    </w:p>
    <w:p w:rsidR="00B468E0" w:rsidRPr="00DD53D3" w:rsidRDefault="00B468E0" w:rsidP="00B468E0">
      <w:pPr>
        <w:jc w:val="both"/>
        <w:rPr>
          <w:b/>
          <w:sz w:val="16"/>
          <w:szCs w:val="16"/>
          <w:highlight w:val="yellow"/>
          <w:lang w:val="lv-LV"/>
        </w:rPr>
      </w:pPr>
    </w:p>
    <w:p w:rsidR="00B468E0" w:rsidRPr="00DD53D3" w:rsidRDefault="00B468E0" w:rsidP="00B468E0">
      <w:pPr>
        <w:jc w:val="both"/>
        <w:rPr>
          <w:iCs/>
          <w:sz w:val="26"/>
          <w:szCs w:val="26"/>
          <w:lang w:val="lv-LV"/>
        </w:rPr>
      </w:pPr>
      <w:r w:rsidRPr="00DD53D3">
        <w:rPr>
          <w:iCs/>
          <w:sz w:val="26"/>
          <w:szCs w:val="26"/>
          <w:lang w:val="lv-LV"/>
        </w:rPr>
        <w:t>2.2. Pretendentiem izsniedzamā iepirkuma dokumentācija:</w:t>
      </w:r>
    </w:p>
    <w:p w:rsidR="00B468E0" w:rsidRPr="00DD53D3" w:rsidRDefault="00B468E0" w:rsidP="00B468E0">
      <w:pPr>
        <w:ind w:left="360"/>
        <w:jc w:val="both"/>
        <w:rPr>
          <w:sz w:val="26"/>
          <w:szCs w:val="26"/>
          <w:lang w:val="lv-LV"/>
        </w:rPr>
      </w:pPr>
      <w:r w:rsidRPr="00DD53D3">
        <w:rPr>
          <w:sz w:val="26"/>
          <w:szCs w:val="26"/>
          <w:lang w:val="lv-LV"/>
        </w:rPr>
        <w:lastRenderedPageBreak/>
        <w:t>Nolikums – 7 lapas;</w:t>
      </w:r>
    </w:p>
    <w:p w:rsidR="00B468E0" w:rsidRPr="00DD53D3" w:rsidRDefault="00B468E0" w:rsidP="00B468E0">
      <w:pPr>
        <w:ind w:left="360"/>
        <w:jc w:val="both"/>
        <w:rPr>
          <w:sz w:val="26"/>
          <w:szCs w:val="26"/>
          <w:lang w:val="lv-LV"/>
        </w:rPr>
      </w:pPr>
      <w:r w:rsidRPr="00DD53D3">
        <w:rPr>
          <w:sz w:val="26"/>
          <w:szCs w:val="26"/>
          <w:lang w:val="lv-LV"/>
        </w:rPr>
        <w:t>Pielikumā:</w:t>
      </w:r>
    </w:p>
    <w:p w:rsidR="00B468E0" w:rsidRPr="00DD53D3" w:rsidRDefault="00B468E0" w:rsidP="00B468E0">
      <w:pPr>
        <w:numPr>
          <w:ilvl w:val="0"/>
          <w:numId w:val="1"/>
        </w:numPr>
        <w:ind w:left="714" w:hanging="357"/>
        <w:jc w:val="both"/>
        <w:rPr>
          <w:sz w:val="26"/>
          <w:szCs w:val="26"/>
          <w:lang w:val="lv-LV"/>
        </w:rPr>
      </w:pPr>
      <w:r w:rsidRPr="00DD53D3">
        <w:rPr>
          <w:sz w:val="26"/>
          <w:szCs w:val="26"/>
          <w:lang w:val="lv-LV"/>
        </w:rPr>
        <w:t>pielikums Nr.1 – Tehniskā specifikācija  - 5 lapas;</w:t>
      </w:r>
    </w:p>
    <w:p w:rsidR="00B468E0" w:rsidRPr="00DD53D3" w:rsidRDefault="00B468E0" w:rsidP="00B468E0">
      <w:pPr>
        <w:numPr>
          <w:ilvl w:val="0"/>
          <w:numId w:val="1"/>
        </w:numPr>
        <w:ind w:left="714" w:hanging="357"/>
        <w:jc w:val="both"/>
        <w:rPr>
          <w:sz w:val="26"/>
          <w:szCs w:val="26"/>
          <w:lang w:val="lv-LV"/>
        </w:rPr>
      </w:pPr>
      <w:r w:rsidRPr="00DD53D3">
        <w:rPr>
          <w:sz w:val="26"/>
          <w:szCs w:val="26"/>
          <w:lang w:val="lv-LV"/>
        </w:rPr>
        <w:t>pielikums Nr.2. – Pieteikuma / finanšu piedāvājuma forma – 2 lapas;</w:t>
      </w:r>
    </w:p>
    <w:p w:rsidR="00B468E0" w:rsidRPr="00DD53D3" w:rsidRDefault="00B468E0" w:rsidP="00B468E0">
      <w:pPr>
        <w:numPr>
          <w:ilvl w:val="0"/>
          <w:numId w:val="1"/>
        </w:numPr>
        <w:ind w:left="714" w:hanging="357"/>
        <w:jc w:val="both"/>
        <w:rPr>
          <w:sz w:val="26"/>
          <w:szCs w:val="26"/>
          <w:lang w:val="lv-LV"/>
        </w:rPr>
      </w:pPr>
      <w:r w:rsidRPr="00DD53D3">
        <w:rPr>
          <w:sz w:val="26"/>
          <w:szCs w:val="26"/>
          <w:lang w:val="lv-LV"/>
        </w:rPr>
        <w:t>pielikums Nr.3 – Piedāvājuma nodrošinājums – 1 lapa;</w:t>
      </w:r>
    </w:p>
    <w:p w:rsidR="00B468E0" w:rsidRPr="00DD53D3" w:rsidRDefault="00B468E0" w:rsidP="00B468E0">
      <w:pPr>
        <w:numPr>
          <w:ilvl w:val="0"/>
          <w:numId w:val="1"/>
        </w:numPr>
        <w:ind w:left="714" w:hanging="357"/>
        <w:jc w:val="both"/>
        <w:rPr>
          <w:sz w:val="26"/>
          <w:szCs w:val="26"/>
          <w:lang w:val="lv-LV"/>
        </w:rPr>
      </w:pPr>
      <w:r w:rsidRPr="00DD53D3">
        <w:rPr>
          <w:sz w:val="26"/>
          <w:szCs w:val="26"/>
          <w:lang w:val="lv-LV"/>
        </w:rPr>
        <w:t>pielikums Nr.4 - Apakšuzņēmēja apliecinājums – 1 lapa;</w:t>
      </w:r>
    </w:p>
    <w:p w:rsidR="00B468E0" w:rsidRPr="00DD53D3" w:rsidRDefault="00B468E0" w:rsidP="00B468E0">
      <w:pPr>
        <w:numPr>
          <w:ilvl w:val="0"/>
          <w:numId w:val="1"/>
        </w:numPr>
        <w:ind w:left="714" w:hanging="357"/>
        <w:jc w:val="both"/>
        <w:rPr>
          <w:sz w:val="26"/>
          <w:szCs w:val="26"/>
          <w:lang w:val="lv-LV"/>
        </w:rPr>
      </w:pPr>
      <w:r w:rsidRPr="00DD53D3">
        <w:rPr>
          <w:sz w:val="26"/>
          <w:szCs w:val="26"/>
          <w:lang w:val="lv-LV"/>
        </w:rPr>
        <w:t xml:space="preserve">pielikums Nr.5 -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w:t>
      </w:r>
      <w:r w:rsidR="00E36944">
        <w:rPr>
          <w:sz w:val="26"/>
          <w:szCs w:val="26"/>
          <w:lang w:val="lv-LV"/>
        </w:rPr>
        <w:t>CV</w:t>
      </w:r>
      <w:r w:rsidRPr="00DD53D3">
        <w:rPr>
          <w:sz w:val="26"/>
          <w:szCs w:val="26"/>
          <w:lang w:val="lv-LV"/>
        </w:rPr>
        <w:t>) un pieejamības apliecinājums speciālistam – 1 lapa;</w:t>
      </w:r>
    </w:p>
    <w:p w:rsidR="00B468E0" w:rsidRPr="00DD53D3" w:rsidRDefault="00B468E0" w:rsidP="00B468E0">
      <w:pPr>
        <w:numPr>
          <w:ilvl w:val="0"/>
          <w:numId w:val="1"/>
        </w:numPr>
        <w:ind w:left="714" w:hanging="357"/>
        <w:jc w:val="both"/>
        <w:rPr>
          <w:sz w:val="26"/>
          <w:szCs w:val="26"/>
          <w:lang w:val="lv-LV"/>
        </w:rPr>
      </w:pPr>
      <w:r w:rsidRPr="00DD53D3">
        <w:rPr>
          <w:sz w:val="26"/>
          <w:szCs w:val="26"/>
          <w:lang w:val="lv-LV"/>
        </w:rPr>
        <w:t>pielikums Nr.6 – Līguma izpildes nodrošinājums – 1lapa;</w:t>
      </w:r>
    </w:p>
    <w:p w:rsidR="00B468E0" w:rsidRPr="00350995" w:rsidRDefault="00B468E0" w:rsidP="00B468E0">
      <w:pPr>
        <w:numPr>
          <w:ilvl w:val="0"/>
          <w:numId w:val="1"/>
        </w:numPr>
        <w:ind w:left="714" w:hanging="357"/>
        <w:jc w:val="both"/>
        <w:rPr>
          <w:sz w:val="26"/>
          <w:szCs w:val="26"/>
          <w:lang w:val="lv-LV"/>
        </w:rPr>
      </w:pPr>
      <w:r w:rsidRPr="00DD53D3">
        <w:rPr>
          <w:sz w:val="26"/>
          <w:szCs w:val="26"/>
          <w:lang w:val="lv-LV"/>
        </w:rPr>
        <w:t xml:space="preserve">pielikums Nr.7 – Pakalpojuma </w:t>
      </w:r>
      <w:r w:rsidRPr="00350995">
        <w:rPr>
          <w:sz w:val="26"/>
          <w:szCs w:val="26"/>
          <w:lang w:val="lv-LV"/>
        </w:rPr>
        <w:t xml:space="preserve">līguma projekts - </w:t>
      </w:r>
      <w:r w:rsidR="00350995" w:rsidRPr="00350995">
        <w:rPr>
          <w:sz w:val="26"/>
          <w:szCs w:val="26"/>
          <w:lang w:val="lv-LV"/>
        </w:rPr>
        <w:t>9</w:t>
      </w:r>
      <w:r w:rsidRPr="00350995">
        <w:rPr>
          <w:sz w:val="26"/>
          <w:szCs w:val="26"/>
          <w:lang w:val="lv-LV"/>
        </w:rPr>
        <w:t xml:space="preserve"> lapas</w:t>
      </w:r>
      <w:r w:rsidR="00350995">
        <w:rPr>
          <w:sz w:val="26"/>
          <w:szCs w:val="26"/>
          <w:lang w:val="lv-LV"/>
        </w:rPr>
        <w:t>.</w:t>
      </w:r>
    </w:p>
    <w:p w:rsidR="00B468E0" w:rsidRPr="00DD53D3" w:rsidRDefault="00B468E0" w:rsidP="00B468E0">
      <w:pPr>
        <w:ind w:left="720"/>
        <w:rPr>
          <w:sz w:val="10"/>
          <w:szCs w:val="10"/>
          <w:lang w:val="lv-LV"/>
        </w:rPr>
      </w:pPr>
    </w:p>
    <w:p w:rsidR="00B468E0" w:rsidRPr="00DD53D3" w:rsidRDefault="00B468E0" w:rsidP="00B468E0">
      <w:pPr>
        <w:ind w:left="357"/>
        <w:rPr>
          <w:color w:val="FF0000"/>
          <w:sz w:val="16"/>
          <w:szCs w:val="16"/>
          <w:highlight w:val="yellow"/>
          <w:lang w:val="lv-LV"/>
        </w:rPr>
      </w:pPr>
    </w:p>
    <w:p w:rsidR="00B468E0" w:rsidRPr="00DD53D3" w:rsidRDefault="00B468E0" w:rsidP="00B468E0">
      <w:pPr>
        <w:jc w:val="both"/>
        <w:rPr>
          <w:iCs/>
          <w:sz w:val="26"/>
          <w:szCs w:val="26"/>
          <w:lang w:val="lv-LV"/>
        </w:rPr>
      </w:pPr>
      <w:r w:rsidRPr="00DD53D3">
        <w:rPr>
          <w:iCs/>
          <w:sz w:val="26"/>
          <w:szCs w:val="26"/>
          <w:lang w:val="lv-LV"/>
        </w:rPr>
        <w:t xml:space="preserve">2.3. Iepirkuma paredzamais apjoms: </w:t>
      </w:r>
    </w:p>
    <w:p w:rsidR="00B468E0" w:rsidRPr="00DD53D3" w:rsidRDefault="00B468E0" w:rsidP="00B468E0">
      <w:pPr>
        <w:ind w:right="458"/>
        <w:jc w:val="both"/>
        <w:rPr>
          <w:sz w:val="26"/>
          <w:szCs w:val="26"/>
          <w:lang w:val="lv-LV"/>
        </w:rPr>
      </w:pPr>
      <w:r w:rsidRPr="00DD53D3">
        <w:rPr>
          <w:sz w:val="26"/>
          <w:szCs w:val="26"/>
          <w:lang w:val="lv-LV"/>
        </w:rPr>
        <w:t>Saskaņā ar tehnisko specifikāciju (Pielikums Nr.1).</w:t>
      </w:r>
    </w:p>
    <w:p w:rsidR="00B468E0" w:rsidRPr="00DD53D3" w:rsidRDefault="00B468E0" w:rsidP="00B468E0">
      <w:pPr>
        <w:jc w:val="both"/>
        <w:rPr>
          <w:iCs/>
          <w:sz w:val="26"/>
          <w:szCs w:val="26"/>
          <w:lang w:val="lv-LV"/>
        </w:rPr>
      </w:pPr>
    </w:p>
    <w:p w:rsidR="00B468E0" w:rsidRPr="00E860F1" w:rsidRDefault="00B468E0" w:rsidP="00B468E0">
      <w:pPr>
        <w:jc w:val="both"/>
        <w:rPr>
          <w:iCs/>
          <w:sz w:val="26"/>
          <w:szCs w:val="26"/>
          <w:lang w:val="lv-LV"/>
        </w:rPr>
      </w:pPr>
      <w:r w:rsidRPr="00E860F1">
        <w:rPr>
          <w:iCs/>
          <w:sz w:val="26"/>
          <w:szCs w:val="26"/>
          <w:lang w:val="lv-LV"/>
        </w:rPr>
        <w:t>2.4. Paredzamais līguma izpildes laiks:</w:t>
      </w:r>
    </w:p>
    <w:p w:rsidR="00B468E0" w:rsidRPr="00DD53D3" w:rsidRDefault="00E860F1" w:rsidP="00B468E0">
      <w:pPr>
        <w:pStyle w:val="Pamatteksts2"/>
        <w:rPr>
          <w:szCs w:val="26"/>
        </w:rPr>
      </w:pPr>
      <w:r w:rsidRPr="00E860F1">
        <w:rPr>
          <w:szCs w:val="26"/>
        </w:rPr>
        <w:t>420</w:t>
      </w:r>
      <w:r w:rsidR="00B468E0" w:rsidRPr="00E860F1">
        <w:rPr>
          <w:szCs w:val="26"/>
        </w:rPr>
        <w:t xml:space="preserve"> (</w:t>
      </w:r>
      <w:r w:rsidRPr="00E860F1">
        <w:rPr>
          <w:szCs w:val="26"/>
        </w:rPr>
        <w:t>četri simti divdesmit</w:t>
      </w:r>
      <w:r w:rsidR="00B468E0" w:rsidRPr="00E860F1">
        <w:rPr>
          <w:szCs w:val="26"/>
        </w:rPr>
        <w:t>) kalendārās dienas no līguma</w:t>
      </w:r>
      <w:r w:rsidR="00B468E0" w:rsidRPr="00DD53D3">
        <w:rPr>
          <w:szCs w:val="26"/>
        </w:rPr>
        <w:t xml:space="preserve"> spēkā stāšanās brīža.</w:t>
      </w:r>
    </w:p>
    <w:p w:rsidR="00B468E0" w:rsidRPr="00DD53D3" w:rsidRDefault="00B468E0" w:rsidP="00B468E0">
      <w:pPr>
        <w:pStyle w:val="Pamatteksts2"/>
        <w:rPr>
          <w:szCs w:val="26"/>
        </w:rPr>
      </w:pPr>
    </w:p>
    <w:p w:rsidR="00B468E0" w:rsidRPr="00DD53D3" w:rsidRDefault="00B468E0" w:rsidP="00B468E0">
      <w:pPr>
        <w:jc w:val="both"/>
        <w:rPr>
          <w:iCs/>
          <w:sz w:val="26"/>
          <w:szCs w:val="26"/>
          <w:lang w:val="lv-LV"/>
        </w:rPr>
      </w:pPr>
      <w:r w:rsidRPr="00DD53D3">
        <w:rPr>
          <w:iCs/>
          <w:sz w:val="26"/>
          <w:szCs w:val="26"/>
          <w:lang w:val="lv-LV"/>
        </w:rPr>
        <w:t>2.6. Līguma projekts:</w:t>
      </w:r>
    </w:p>
    <w:p w:rsidR="00B468E0" w:rsidRPr="00DD53D3" w:rsidRDefault="00B468E0" w:rsidP="00B468E0">
      <w:pPr>
        <w:pStyle w:val="Pamatteksts2"/>
        <w:rPr>
          <w:szCs w:val="26"/>
        </w:rPr>
      </w:pPr>
      <w:r w:rsidRPr="00DD53D3">
        <w:rPr>
          <w:iCs/>
          <w:szCs w:val="26"/>
        </w:rPr>
        <w:t>Atklātā konkursa līguma projekts ir pievienots nolikumam kā Pielikums Nr.7. Pirms līguma noslēgšanas tajā ir iespējams veikt tikai nebūtiskus grozījumus.</w:t>
      </w:r>
    </w:p>
    <w:p w:rsidR="00B468E0" w:rsidRPr="00DD53D3" w:rsidRDefault="00B468E0" w:rsidP="00B468E0">
      <w:pPr>
        <w:pStyle w:val="Pamatteksts2"/>
        <w:rPr>
          <w:szCs w:val="26"/>
        </w:rPr>
      </w:pPr>
    </w:p>
    <w:p w:rsidR="00B468E0" w:rsidRPr="00DD53D3" w:rsidRDefault="00B468E0" w:rsidP="00B468E0">
      <w:pPr>
        <w:numPr>
          <w:ilvl w:val="0"/>
          <w:numId w:val="2"/>
        </w:numPr>
        <w:tabs>
          <w:tab w:val="clear" w:pos="720"/>
          <w:tab w:val="num" w:pos="360"/>
        </w:tabs>
        <w:ind w:hanging="720"/>
        <w:jc w:val="both"/>
        <w:rPr>
          <w:b/>
          <w:bCs/>
          <w:sz w:val="26"/>
          <w:szCs w:val="26"/>
          <w:lang w:val="lv-LV"/>
        </w:rPr>
      </w:pPr>
      <w:r w:rsidRPr="00DD53D3">
        <w:rPr>
          <w:b/>
          <w:bCs/>
          <w:sz w:val="26"/>
          <w:szCs w:val="26"/>
          <w:lang w:val="lv-LV"/>
        </w:rPr>
        <w:t xml:space="preserve">Informācija par piedāvājumu </w:t>
      </w:r>
    </w:p>
    <w:p w:rsidR="00B468E0" w:rsidRPr="00B033DF" w:rsidRDefault="00B468E0" w:rsidP="00B468E0">
      <w:pPr>
        <w:jc w:val="both"/>
        <w:rPr>
          <w:iCs/>
          <w:sz w:val="26"/>
          <w:szCs w:val="26"/>
          <w:lang w:val="lv-LV"/>
        </w:rPr>
      </w:pPr>
      <w:r w:rsidRPr="00B033DF">
        <w:rPr>
          <w:iCs/>
          <w:sz w:val="26"/>
          <w:szCs w:val="26"/>
          <w:lang w:val="lv-LV"/>
        </w:rPr>
        <w:t>3.1. Piedāvājumu iesniegšanas termiņš:</w:t>
      </w:r>
    </w:p>
    <w:p w:rsidR="00B468E0" w:rsidRPr="00DD53D3" w:rsidRDefault="00B468E0" w:rsidP="00B468E0">
      <w:pPr>
        <w:jc w:val="both"/>
        <w:rPr>
          <w:sz w:val="26"/>
          <w:szCs w:val="26"/>
          <w:lang w:val="lv-LV"/>
        </w:rPr>
      </w:pPr>
      <w:r w:rsidRPr="00B033DF">
        <w:rPr>
          <w:sz w:val="26"/>
          <w:szCs w:val="26"/>
          <w:lang w:val="lv-LV"/>
        </w:rPr>
        <w:t xml:space="preserve">Līdz 2018.gada </w:t>
      </w:r>
      <w:r w:rsidR="00F7131B">
        <w:rPr>
          <w:sz w:val="26"/>
          <w:szCs w:val="26"/>
          <w:lang w:val="lv-LV"/>
        </w:rPr>
        <w:t>20</w:t>
      </w:r>
      <w:r w:rsidRPr="00B033DF">
        <w:rPr>
          <w:sz w:val="26"/>
          <w:szCs w:val="26"/>
          <w:lang w:val="lv-LV"/>
        </w:rPr>
        <w:t>.februāra pulksten 10</w:t>
      </w:r>
      <w:r w:rsidRPr="00B033DF">
        <w:rPr>
          <w:sz w:val="26"/>
          <w:szCs w:val="26"/>
          <w:vertAlign w:val="superscript"/>
          <w:lang w:val="lv-LV"/>
        </w:rPr>
        <w:t>00</w:t>
      </w:r>
      <w:r w:rsidRPr="00B033DF">
        <w:rPr>
          <w:sz w:val="26"/>
          <w:szCs w:val="26"/>
          <w:lang w:val="lv-LV"/>
        </w:rPr>
        <w:t>.</w:t>
      </w:r>
    </w:p>
    <w:p w:rsidR="00B468E0" w:rsidRPr="00DD53D3" w:rsidRDefault="00B468E0" w:rsidP="00B468E0">
      <w:pPr>
        <w:jc w:val="both"/>
        <w:rPr>
          <w:sz w:val="26"/>
          <w:szCs w:val="26"/>
          <w:lang w:val="lv-LV"/>
        </w:rPr>
      </w:pPr>
    </w:p>
    <w:p w:rsidR="00B468E0" w:rsidRPr="00DD53D3" w:rsidRDefault="00B468E0" w:rsidP="00B468E0">
      <w:pPr>
        <w:ind w:right="458"/>
        <w:jc w:val="both"/>
        <w:rPr>
          <w:sz w:val="26"/>
          <w:szCs w:val="26"/>
          <w:lang w:val="lv-LV"/>
        </w:rPr>
      </w:pPr>
      <w:r w:rsidRPr="00DD53D3">
        <w:rPr>
          <w:sz w:val="26"/>
          <w:szCs w:val="26"/>
          <w:lang w:val="lv-LV"/>
        </w:rPr>
        <w:t>3.2. Piedāvājumu iesniegšanas vieta:</w:t>
      </w:r>
    </w:p>
    <w:p w:rsidR="00B468E0" w:rsidRPr="00DD53D3" w:rsidRDefault="00B468E0" w:rsidP="00B468E0">
      <w:pPr>
        <w:ind w:right="458"/>
        <w:jc w:val="both"/>
        <w:rPr>
          <w:sz w:val="26"/>
          <w:szCs w:val="26"/>
          <w:lang w:val="lv-LV"/>
        </w:rPr>
      </w:pPr>
      <w:r w:rsidRPr="00DD53D3">
        <w:rPr>
          <w:sz w:val="26"/>
          <w:szCs w:val="26"/>
          <w:lang w:val="lv-LV"/>
        </w:rPr>
        <w:t>Brīvības ielā 49/53, Rīgā, 5.stāvā, 503.kabinetā.</w:t>
      </w:r>
    </w:p>
    <w:p w:rsidR="00B468E0" w:rsidRPr="00DD53D3" w:rsidRDefault="00B468E0" w:rsidP="00B468E0">
      <w:pPr>
        <w:tabs>
          <w:tab w:val="left" w:pos="1080"/>
        </w:tabs>
        <w:ind w:left="360"/>
        <w:jc w:val="both"/>
        <w:rPr>
          <w:b/>
          <w:bCs/>
          <w:sz w:val="16"/>
          <w:szCs w:val="16"/>
          <w:lang w:val="lv-LV"/>
        </w:rPr>
      </w:pPr>
    </w:p>
    <w:p w:rsidR="00B468E0" w:rsidRPr="00DD53D3" w:rsidRDefault="00B468E0" w:rsidP="00B468E0">
      <w:pPr>
        <w:numPr>
          <w:ilvl w:val="1"/>
          <w:numId w:val="4"/>
        </w:numPr>
        <w:jc w:val="both"/>
        <w:rPr>
          <w:sz w:val="26"/>
          <w:szCs w:val="26"/>
          <w:lang w:val="lv-LV"/>
        </w:rPr>
      </w:pPr>
      <w:r w:rsidRPr="00DD53D3">
        <w:rPr>
          <w:iCs/>
          <w:sz w:val="26"/>
          <w:szCs w:val="26"/>
          <w:lang w:val="lv-LV"/>
        </w:rPr>
        <w:t>Piedāvājuma noformējuma prasības:</w:t>
      </w:r>
    </w:p>
    <w:p w:rsidR="00B468E0" w:rsidRPr="00DD53D3" w:rsidRDefault="00B468E0" w:rsidP="00B468E0">
      <w:pPr>
        <w:ind w:right="458"/>
        <w:jc w:val="both"/>
        <w:rPr>
          <w:sz w:val="26"/>
          <w:szCs w:val="26"/>
          <w:lang w:val="lv-LV"/>
        </w:rPr>
      </w:pPr>
      <w:r w:rsidRPr="00DD53D3">
        <w:rPr>
          <w:sz w:val="26"/>
          <w:szCs w:val="26"/>
          <w:lang w:val="lv-LV"/>
        </w:rPr>
        <w:t>3.3.1. Piedāvājums jāiesniedz aizzīmogotā aploksnē, uz kuras jānorāda:</w:t>
      </w:r>
    </w:p>
    <w:p w:rsidR="00B468E0" w:rsidRPr="00DD53D3" w:rsidRDefault="00B468E0" w:rsidP="00B468E0">
      <w:pPr>
        <w:numPr>
          <w:ilvl w:val="0"/>
          <w:numId w:val="5"/>
        </w:numPr>
        <w:ind w:right="458"/>
        <w:jc w:val="both"/>
        <w:rPr>
          <w:sz w:val="26"/>
          <w:szCs w:val="26"/>
          <w:lang w:val="lv-LV"/>
        </w:rPr>
      </w:pPr>
      <w:r w:rsidRPr="00DD53D3">
        <w:rPr>
          <w:sz w:val="26"/>
          <w:szCs w:val="26"/>
          <w:lang w:val="lv-LV"/>
        </w:rPr>
        <w:t>Pasūtītāja nosaukums un adrese;</w:t>
      </w:r>
    </w:p>
    <w:p w:rsidR="00B468E0" w:rsidRPr="00DD53D3" w:rsidRDefault="00B468E0" w:rsidP="00B468E0">
      <w:pPr>
        <w:numPr>
          <w:ilvl w:val="0"/>
          <w:numId w:val="5"/>
        </w:numPr>
        <w:ind w:right="458"/>
        <w:jc w:val="both"/>
        <w:rPr>
          <w:sz w:val="26"/>
          <w:szCs w:val="26"/>
          <w:lang w:val="lv-LV"/>
        </w:rPr>
      </w:pPr>
      <w:r w:rsidRPr="00DD53D3">
        <w:rPr>
          <w:sz w:val="26"/>
          <w:szCs w:val="26"/>
          <w:lang w:val="lv-LV"/>
        </w:rPr>
        <w:t>Pretendenta nosaukums un adrese;</w:t>
      </w:r>
    </w:p>
    <w:p w:rsidR="00B468E0" w:rsidRPr="00DD53D3" w:rsidRDefault="00B468E0" w:rsidP="00B468E0">
      <w:pPr>
        <w:numPr>
          <w:ilvl w:val="0"/>
          <w:numId w:val="5"/>
        </w:numPr>
        <w:jc w:val="both"/>
        <w:rPr>
          <w:sz w:val="26"/>
          <w:szCs w:val="26"/>
          <w:lang w:val="lv-LV"/>
        </w:rPr>
      </w:pPr>
      <w:r w:rsidRPr="00DD53D3">
        <w:rPr>
          <w:sz w:val="26"/>
          <w:szCs w:val="26"/>
          <w:lang w:val="lv-LV"/>
        </w:rPr>
        <w:t xml:space="preserve">Atzīme: Piedāvājums </w:t>
      </w:r>
      <w:r w:rsidRPr="00DD53D3">
        <w:rPr>
          <w:iCs/>
          <w:sz w:val="26"/>
          <w:szCs w:val="26"/>
          <w:lang w:val="lv-LV"/>
        </w:rPr>
        <w:t>Atklātam konkursam</w:t>
      </w:r>
      <w:r w:rsidRPr="00DD53D3">
        <w:rPr>
          <w:sz w:val="26"/>
          <w:szCs w:val="26"/>
          <w:lang w:val="lv-LV"/>
        </w:rPr>
        <w:t xml:space="preserve"> „</w:t>
      </w:r>
      <w:r w:rsidRPr="00DD53D3">
        <w:rPr>
          <w:sz w:val="26"/>
          <w:lang w:val="lv-LV"/>
        </w:rPr>
        <w:t>Alberta laukuma labiekārtošanas projekta izstrāde</w:t>
      </w:r>
      <w:r w:rsidRPr="00DD53D3">
        <w:rPr>
          <w:sz w:val="26"/>
          <w:szCs w:val="26"/>
          <w:lang w:val="lv-LV"/>
        </w:rPr>
        <w:t>” (identifikācijas Nr. RD DMV 2018/04).</w:t>
      </w:r>
    </w:p>
    <w:p w:rsidR="00B468E0" w:rsidRPr="00DD53D3" w:rsidRDefault="00B468E0" w:rsidP="00B468E0">
      <w:pPr>
        <w:numPr>
          <w:ilvl w:val="2"/>
          <w:numId w:val="6"/>
        </w:numPr>
        <w:tabs>
          <w:tab w:val="left" w:pos="0"/>
          <w:tab w:val="left" w:pos="9354"/>
        </w:tabs>
        <w:ind w:right="-2"/>
        <w:jc w:val="both"/>
        <w:rPr>
          <w:sz w:val="26"/>
          <w:szCs w:val="26"/>
          <w:lang w:val="lv-LV"/>
        </w:rPr>
      </w:pPr>
      <w:r w:rsidRPr="00DD53D3">
        <w:rPr>
          <w:sz w:val="26"/>
          <w:szCs w:val="26"/>
          <w:lang w:val="lv-LV"/>
        </w:rPr>
        <w:t>piedāvājums sastāv no 2 (divām) daļām:</w:t>
      </w:r>
    </w:p>
    <w:p w:rsidR="00B468E0" w:rsidRPr="00DD53D3" w:rsidRDefault="00B468E0" w:rsidP="00B468E0">
      <w:pPr>
        <w:pStyle w:val="Pamatteksts"/>
        <w:numPr>
          <w:ilvl w:val="0"/>
          <w:numId w:val="3"/>
        </w:numPr>
        <w:tabs>
          <w:tab w:val="clear" w:pos="720"/>
          <w:tab w:val="left" w:pos="993"/>
        </w:tabs>
        <w:ind w:left="709" w:firstLine="0"/>
        <w:rPr>
          <w:sz w:val="26"/>
          <w:szCs w:val="26"/>
        </w:rPr>
      </w:pPr>
      <w:r w:rsidRPr="00DD53D3">
        <w:rPr>
          <w:sz w:val="26"/>
          <w:szCs w:val="26"/>
        </w:rPr>
        <w:t>Pretendentu atlases dokumenti;</w:t>
      </w:r>
    </w:p>
    <w:p w:rsidR="00B468E0" w:rsidRPr="00DD53D3" w:rsidRDefault="00B468E0" w:rsidP="00B468E0">
      <w:pPr>
        <w:pStyle w:val="Pamatteksts"/>
        <w:numPr>
          <w:ilvl w:val="0"/>
          <w:numId w:val="3"/>
        </w:numPr>
        <w:tabs>
          <w:tab w:val="clear" w:pos="720"/>
          <w:tab w:val="left" w:pos="993"/>
        </w:tabs>
        <w:ind w:left="709" w:firstLine="0"/>
        <w:rPr>
          <w:sz w:val="26"/>
          <w:szCs w:val="26"/>
        </w:rPr>
      </w:pPr>
      <w:r w:rsidRPr="00DD53D3">
        <w:rPr>
          <w:sz w:val="26"/>
          <w:szCs w:val="26"/>
        </w:rPr>
        <w:t>Tehniskais piedāvājums.</w:t>
      </w:r>
    </w:p>
    <w:p w:rsidR="00B468E0" w:rsidRPr="00DD53D3" w:rsidRDefault="00B468E0" w:rsidP="00B468E0">
      <w:pPr>
        <w:ind w:right="-2"/>
        <w:jc w:val="both"/>
        <w:rPr>
          <w:sz w:val="26"/>
          <w:szCs w:val="26"/>
          <w:lang w:val="lv-LV"/>
        </w:rPr>
      </w:pPr>
      <w:r w:rsidRPr="00DD53D3">
        <w:rPr>
          <w:sz w:val="26"/>
          <w:szCs w:val="26"/>
          <w:lang w:val="lv-LV"/>
        </w:rPr>
        <w:t xml:space="preserve">3.3.3. visām piedāvājuma daļām jābūt cauršūtām kopā tā, lai dokumentus nebūtu iespējams atdalīt, un ievietotām iepriekš minētajā aploksnē. Dokumentiem jābūt parakstītiem un sanumurētiem. Uz piedāvājuma pēdējās lapas aizmugures, </w:t>
      </w:r>
      <w:proofErr w:type="spellStart"/>
      <w:r w:rsidRPr="00DD53D3">
        <w:rPr>
          <w:sz w:val="26"/>
          <w:szCs w:val="26"/>
          <w:lang w:val="lv-LV"/>
        </w:rPr>
        <w:t>cauršūšanai</w:t>
      </w:r>
      <w:proofErr w:type="spellEnd"/>
      <w:r w:rsidRPr="00DD53D3">
        <w:rPr>
          <w:sz w:val="26"/>
          <w:szCs w:val="26"/>
          <w:lang w:val="lv-LV"/>
        </w:rPr>
        <w:t xml:space="preserve"> izmantojamais diegs nostiprināms ar pārlīmētu papīru, uz tā norādāms cauršūto lapu skaits, ko ar savu parakstu un zīmogu apliecina Pretendents.</w:t>
      </w:r>
    </w:p>
    <w:p w:rsidR="00B468E0" w:rsidRPr="00DD53D3" w:rsidRDefault="00B468E0" w:rsidP="00B468E0">
      <w:pPr>
        <w:pStyle w:val="Pamatteksts"/>
        <w:tabs>
          <w:tab w:val="left" w:pos="540"/>
        </w:tabs>
        <w:ind w:right="-2"/>
        <w:rPr>
          <w:rStyle w:val="FontStyle77"/>
          <w:sz w:val="26"/>
        </w:rPr>
      </w:pPr>
      <w:r w:rsidRPr="00DD53D3">
        <w:rPr>
          <w:sz w:val="26"/>
          <w:szCs w:val="26"/>
        </w:rPr>
        <w:t>3.3.4. piedāvājums jāsagatavo valsts valodā. Ja piedāvājumam ir pievienoti dokumenti citā valodā, tiem jāpievieno apstiprināts tulkojums latviešu valodā.</w:t>
      </w:r>
      <w:r w:rsidRPr="00DD53D3">
        <w:rPr>
          <w:rStyle w:val="FontStyle77"/>
          <w:sz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B468E0" w:rsidRPr="00DD53D3" w:rsidRDefault="00B468E0" w:rsidP="00B468E0">
      <w:pPr>
        <w:tabs>
          <w:tab w:val="left" w:pos="540"/>
        </w:tabs>
        <w:ind w:right="-2"/>
        <w:jc w:val="both"/>
        <w:rPr>
          <w:sz w:val="26"/>
          <w:szCs w:val="26"/>
          <w:lang w:val="lv-LV"/>
        </w:rPr>
      </w:pPr>
      <w:r w:rsidRPr="00DD53D3">
        <w:rPr>
          <w:sz w:val="26"/>
          <w:szCs w:val="26"/>
          <w:lang w:val="lv-LV"/>
        </w:rPr>
        <w:t>3.3.5. Sagatavojot piedāvājumu ievērot: Dokumentu juridiskā spēka likumu, Ministru kabineta 28.09.2010. noteikumus Nr.916 „Dokumentu izstrādāšanas un noformēšanas kārtība” un Dokumentu legalizācijas likumu.</w:t>
      </w:r>
    </w:p>
    <w:p w:rsidR="00B468E0" w:rsidRPr="00DD53D3" w:rsidRDefault="00B468E0" w:rsidP="00B468E0">
      <w:pPr>
        <w:ind w:right="-2"/>
        <w:jc w:val="both"/>
        <w:rPr>
          <w:sz w:val="26"/>
          <w:szCs w:val="26"/>
          <w:lang w:val="lv-LV"/>
        </w:rPr>
      </w:pPr>
      <w:r w:rsidRPr="00DD53D3">
        <w:rPr>
          <w:sz w:val="26"/>
          <w:szCs w:val="26"/>
          <w:lang w:val="lv-LV"/>
        </w:rPr>
        <w:lastRenderedPageBreak/>
        <w:t>3.3.6. Iesniedzot piedāvājumu Pretendents pilnīgi akceptē visus nolikumā ietvertos nosacījumus un uzņemas pilnu atbildību par sniegtās informācijas patiesumu.</w:t>
      </w:r>
    </w:p>
    <w:p w:rsidR="00B468E0" w:rsidRPr="00DD53D3" w:rsidRDefault="00B468E0" w:rsidP="00B468E0">
      <w:pPr>
        <w:numPr>
          <w:ilvl w:val="2"/>
          <w:numId w:val="8"/>
        </w:numPr>
        <w:tabs>
          <w:tab w:val="num" w:pos="540"/>
        </w:tabs>
        <w:ind w:left="0" w:firstLine="0"/>
        <w:jc w:val="both"/>
        <w:rPr>
          <w:sz w:val="26"/>
          <w:szCs w:val="26"/>
          <w:lang w:val="lv-LV"/>
        </w:rPr>
      </w:pPr>
      <w:r w:rsidRPr="00DD53D3">
        <w:rPr>
          <w:sz w:val="26"/>
          <w:szCs w:val="26"/>
          <w:lang w:val="lv-LV"/>
        </w:rPr>
        <w:t>Pretendenti no saviem līdzekļiem sedz visas izmaksas, kas saistītas ar piedāvājumu sagatavošanu un iesniegšanu Pasūtītājam.</w:t>
      </w:r>
    </w:p>
    <w:p w:rsidR="00B468E0" w:rsidRPr="00DD53D3" w:rsidRDefault="00B468E0" w:rsidP="00B468E0">
      <w:pPr>
        <w:numPr>
          <w:ilvl w:val="2"/>
          <w:numId w:val="8"/>
        </w:numPr>
        <w:tabs>
          <w:tab w:val="left" w:pos="720"/>
        </w:tabs>
        <w:ind w:left="0" w:firstLine="0"/>
        <w:jc w:val="both"/>
        <w:rPr>
          <w:rStyle w:val="FontStyle77"/>
          <w:lang w:val="lv-LV"/>
        </w:rPr>
      </w:pPr>
      <w:r w:rsidRPr="00DD53D3">
        <w:rPr>
          <w:rStyle w:val="FontStyle77"/>
          <w:lang w:val="lv-LV"/>
        </w:rPr>
        <w:t xml:space="preserve">Ja objektīvu iemeslu dēļ </w:t>
      </w:r>
      <w:r w:rsidRPr="00DD53D3">
        <w:rPr>
          <w:iCs/>
          <w:sz w:val="26"/>
          <w:szCs w:val="26"/>
          <w:lang w:val="lv-LV"/>
        </w:rPr>
        <w:t>iepirkuma</w:t>
      </w:r>
      <w:r w:rsidRPr="00DD53D3">
        <w:rPr>
          <w:rStyle w:val="FontStyle77"/>
          <w:lang w:val="lv-LV"/>
        </w:rPr>
        <w:t xml:space="preserve"> līgumu nevar noslēgt 3.4. punktā noteiktā termiņā, Pasūtītājs var rakstiski pieprasīt piedāvājuma derīguma termiņa pagarināšanu. Ja pretendents piekrīt pagarināt piedāvājuma derīguma termiņu, par to rakstiski paziņo Pasūtītājam.</w:t>
      </w:r>
    </w:p>
    <w:p w:rsidR="00B468E0" w:rsidRPr="00DD53D3" w:rsidRDefault="00B468E0" w:rsidP="00B468E0">
      <w:pPr>
        <w:numPr>
          <w:ilvl w:val="2"/>
          <w:numId w:val="8"/>
        </w:numPr>
        <w:tabs>
          <w:tab w:val="left" w:pos="720"/>
        </w:tabs>
        <w:ind w:left="0" w:firstLine="0"/>
        <w:jc w:val="both"/>
        <w:rPr>
          <w:sz w:val="26"/>
          <w:szCs w:val="26"/>
          <w:lang w:val="lv-LV"/>
        </w:rPr>
      </w:pPr>
      <w:r w:rsidRPr="00DD53D3">
        <w:rPr>
          <w:sz w:val="26"/>
          <w:szCs w:val="26"/>
          <w:lang w:val="lv-LV"/>
        </w:rPr>
        <w:t>Pretendents piedāvājuma nodrošinājumu iesniedz 3.3.1.punktā minētajā aploksnē necauršūtā veidā atsevišķi no piedāvājuma.</w:t>
      </w:r>
    </w:p>
    <w:p w:rsidR="00B468E0" w:rsidRPr="00DD53D3" w:rsidRDefault="00B468E0" w:rsidP="00B468E0">
      <w:pPr>
        <w:numPr>
          <w:ilvl w:val="2"/>
          <w:numId w:val="8"/>
        </w:numPr>
        <w:tabs>
          <w:tab w:val="left" w:pos="720"/>
        </w:tabs>
        <w:ind w:left="0" w:firstLine="0"/>
        <w:jc w:val="both"/>
        <w:rPr>
          <w:sz w:val="26"/>
          <w:szCs w:val="26"/>
          <w:lang w:val="lv-LV"/>
        </w:rPr>
      </w:pPr>
      <w:r w:rsidRPr="00DD53D3">
        <w:rPr>
          <w:sz w:val="26"/>
          <w:szCs w:val="26"/>
          <w:lang w:val="lv-LV"/>
        </w:rPr>
        <w:t>Ja Pasūtītājs ir paziņojis pretendentiem par piedāvājumu derīguma termiņa pagarinājumu un ja Pretendents piekrīt piedāvājuma termiņa pagarināšanai, tad piedāvājuma nodrošinājums ir spēkā līdz 3.3.8.punkta kārtībā noteiktajam termiņa pagarinājumam. Piedāvājuma derīguma termiņa nepagarināšanas gadījumā piedāvājuma nodrošinājums tiek atdots atpakaļ.</w:t>
      </w:r>
    </w:p>
    <w:p w:rsidR="00B468E0" w:rsidRPr="00DD53D3" w:rsidRDefault="00B468E0" w:rsidP="00B468E0">
      <w:pPr>
        <w:numPr>
          <w:ilvl w:val="2"/>
          <w:numId w:val="8"/>
        </w:numPr>
        <w:tabs>
          <w:tab w:val="clear" w:pos="720"/>
          <w:tab w:val="num" w:pos="851"/>
        </w:tabs>
        <w:ind w:left="0" w:firstLine="0"/>
        <w:jc w:val="both"/>
        <w:rPr>
          <w:sz w:val="26"/>
          <w:szCs w:val="26"/>
          <w:lang w:val="lv-LV"/>
        </w:rPr>
      </w:pPr>
      <w:r w:rsidRPr="00DD53D3">
        <w:rPr>
          <w:sz w:val="26"/>
          <w:szCs w:val="26"/>
          <w:lang w:val="lv-LV"/>
        </w:rPr>
        <w:t>Pēc piedāvājuma iesniegšanas termiņa beigām labojumi vai papildinājumi iesniegtajā piedāvājumā nav izdarāmi.</w:t>
      </w:r>
    </w:p>
    <w:p w:rsidR="00B468E0" w:rsidRPr="00DD53D3" w:rsidRDefault="00B468E0" w:rsidP="00B468E0">
      <w:pPr>
        <w:jc w:val="both"/>
        <w:rPr>
          <w:sz w:val="26"/>
          <w:szCs w:val="26"/>
          <w:lang w:val="lv-LV"/>
        </w:rPr>
      </w:pPr>
    </w:p>
    <w:p w:rsidR="00B468E0" w:rsidRPr="00DD53D3" w:rsidRDefault="00B468E0" w:rsidP="00B468E0">
      <w:pPr>
        <w:numPr>
          <w:ilvl w:val="1"/>
          <w:numId w:val="8"/>
        </w:numPr>
        <w:ind w:right="458"/>
        <w:jc w:val="both"/>
        <w:rPr>
          <w:iCs/>
          <w:sz w:val="26"/>
          <w:szCs w:val="26"/>
          <w:lang w:val="lv-LV"/>
        </w:rPr>
      </w:pPr>
      <w:r w:rsidRPr="00DD53D3">
        <w:rPr>
          <w:iCs/>
          <w:sz w:val="26"/>
          <w:szCs w:val="26"/>
          <w:lang w:val="lv-LV"/>
        </w:rPr>
        <w:t>Piedāvājuma derīguma termiņš:</w:t>
      </w:r>
    </w:p>
    <w:p w:rsidR="00B468E0" w:rsidRPr="00DD53D3" w:rsidRDefault="00B468E0" w:rsidP="00B468E0">
      <w:pPr>
        <w:ind w:right="458"/>
        <w:jc w:val="both"/>
        <w:rPr>
          <w:sz w:val="26"/>
          <w:szCs w:val="26"/>
          <w:lang w:val="lv-LV"/>
        </w:rPr>
      </w:pPr>
      <w:r w:rsidRPr="00DD53D3">
        <w:rPr>
          <w:sz w:val="26"/>
          <w:szCs w:val="26"/>
          <w:lang w:val="lv-LV"/>
        </w:rPr>
        <w:t>3 (trīs) kalendārie mēneši no piedāvājuma iesniegšanas termiņa beigām.</w:t>
      </w:r>
    </w:p>
    <w:p w:rsidR="00B468E0" w:rsidRPr="00DD53D3" w:rsidRDefault="00B468E0" w:rsidP="00B468E0">
      <w:pPr>
        <w:ind w:right="458"/>
        <w:jc w:val="both"/>
        <w:rPr>
          <w:sz w:val="26"/>
          <w:szCs w:val="26"/>
          <w:lang w:val="lv-LV"/>
        </w:rPr>
      </w:pPr>
    </w:p>
    <w:p w:rsidR="00B468E0" w:rsidRPr="00DD53D3" w:rsidRDefault="00B468E0" w:rsidP="00B468E0">
      <w:pPr>
        <w:numPr>
          <w:ilvl w:val="0"/>
          <w:numId w:val="2"/>
        </w:numPr>
        <w:tabs>
          <w:tab w:val="clear" w:pos="720"/>
          <w:tab w:val="num" w:pos="360"/>
        </w:tabs>
        <w:ind w:hanging="720"/>
        <w:jc w:val="both"/>
        <w:rPr>
          <w:b/>
          <w:bCs/>
          <w:sz w:val="26"/>
          <w:szCs w:val="26"/>
          <w:lang w:val="lv-LV"/>
        </w:rPr>
      </w:pPr>
      <w:r w:rsidRPr="00DD53D3">
        <w:rPr>
          <w:b/>
          <w:bCs/>
          <w:sz w:val="26"/>
          <w:szCs w:val="26"/>
          <w:lang w:val="lv-LV"/>
        </w:rPr>
        <w:t>Iesniedzamā dokumentācija</w:t>
      </w:r>
    </w:p>
    <w:p w:rsidR="00B468E0" w:rsidRPr="00DD53D3" w:rsidRDefault="00B468E0" w:rsidP="00B468E0">
      <w:pPr>
        <w:tabs>
          <w:tab w:val="left" w:pos="720"/>
        </w:tabs>
        <w:jc w:val="both"/>
        <w:rPr>
          <w:b/>
          <w:bCs/>
          <w:sz w:val="26"/>
          <w:szCs w:val="26"/>
          <w:lang w:val="lv-LV"/>
        </w:rPr>
      </w:pPr>
      <w:r w:rsidRPr="00DD53D3">
        <w:rPr>
          <w:b/>
          <w:bCs/>
          <w:sz w:val="26"/>
          <w:szCs w:val="26"/>
          <w:lang w:val="lv-LV"/>
        </w:rPr>
        <w:t>4.1.</w:t>
      </w:r>
      <w:r w:rsidRPr="00DD53D3">
        <w:rPr>
          <w:b/>
          <w:bCs/>
          <w:sz w:val="26"/>
          <w:szCs w:val="26"/>
          <w:lang w:val="lv-LV"/>
        </w:rPr>
        <w:tab/>
        <w:t xml:space="preserve">Pretendentu atlases dokumenti </w:t>
      </w:r>
      <w:r w:rsidRPr="00DD53D3">
        <w:rPr>
          <w:bCs/>
          <w:sz w:val="26"/>
          <w:szCs w:val="26"/>
          <w:lang w:val="lv-LV"/>
        </w:rPr>
        <w:t>(ārvalstu komersantiem atbilstoši attiecīgās valsts normatīvo aktu prasībām):</w:t>
      </w:r>
    </w:p>
    <w:p w:rsidR="00B468E0" w:rsidRPr="00DD53D3" w:rsidRDefault="00B468E0" w:rsidP="00B468E0">
      <w:pPr>
        <w:numPr>
          <w:ilvl w:val="2"/>
          <w:numId w:val="7"/>
        </w:numPr>
        <w:tabs>
          <w:tab w:val="clear" w:pos="720"/>
          <w:tab w:val="num" w:pos="0"/>
        </w:tabs>
        <w:ind w:left="0" w:firstLine="0"/>
        <w:jc w:val="both"/>
        <w:rPr>
          <w:sz w:val="26"/>
          <w:lang w:val="lv-LV"/>
        </w:rPr>
      </w:pPr>
      <w:r w:rsidRPr="00DD53D3">
        <w:rPr>
          <w:sz w:val="26"/>
          <w:lang w:val="lv-LV"/>
        </w:rPr>
        <w:t>Pieteikuma / finanšu piedāvājuma forma (Pielikums Nr.2);</w:t>
      </w:r>
    </w:p>
    <w:p w:rsidR="00B468E0" w:rsidRPr="00DD53D3" w:rsidRDefault="00B468E0" w:rsidP="00B468E0">
      <w:pPr>
        <w:numPr>
          <w:ilvl w:val="2"/>
          <w:numId w:val="7"/>
        </w:numPr>
        <w:tabs>
          <w:tab w:val="clear" w:pos="720"/>
          <w:tab w:val="num" w:pos="0"/>
        </w:tabs>
        <w:ind w:left="0" w:firstLine="0"/>
        <w:jc w:val="both"/>
        <w:rPr>
          <w:sz w:val="26"/>
          <w:lang w:val="lv-LV"/>
        </w:rPr>
      </w:pPr>
      <w:proofErr w:type="spellStart"/>
      <w:r w:rsidRPr="00DD53D3">
        <w:rPr>
          <w:sz w:val="26"/>
          <w:lang w:val="lv-LV"/>
        </w:rPr>
        <w:t>Būvkom</w:t>
      </w:r>
      <w:bookmarkStart w:id="0" w:name="_GoBack"/>
      <w:bookmarkEnd w:id="0"/>
      <w:r w:rsidRPr="00DD53D3">
        <w:rPr>
          <w:sz w:val="26"/>
          <w:lang w:val="lv-LV"/>
        </w:rPr>
        <w:t>ersanta</w:t>
      </w:r>
      <w:proofErr w:type="spellEnd"/>
      <w:r w:rsidRPr="00DD53D3">
        <w:rPr>
          <w:sz w:val="26"/>
          <w:lang w:val="lv-LV"/>
        </w:rPr>
        <w:t xml:space="preserve"> reģistrācijas Nr.;</w:t>
      </w:r>
    </w:p>
    <w:p w:rsidR="00B468E0" w:rsidRPr="00DD53D3" w:rsidRDefault="00B468E0" w:rsidP="00B468E0">
      <w:pPr>
        <w:numPr>
          <w:ilvl w:val="2"/>
          <w:numId w:val="7"/>
        </w:numPr>
        <w:tabs>
          <w:tab w:val="num" w:pos="0"/>
        </w:tabs>
        <w:ind w:left="0" w:firstLine="0"/>
        <w:jc w:val="both"/>
        <w:rPr>
          <w:sz w:val="26"/>
          <w:lang w:val="lv-LV"/>
        </w:rPr>
      </w:pPr>
      <w:r w:rsidRPr="00DD53D3">
        <w:rPr>
          <w:sz w:val="26"/>
          <w:lang w:val="lv-LV"/>
        </w:rPr>
        <w:t xml:space="preserve">Piedāvājuma nodrošinājuma oriģināls kredītiestādes vai apdrošināšanas sabiedrības galvojuma veidā EUR </w:t>
      </w:r>
      <w:r w:rsidRPr="00DD53D3">
        <w:rPr>
          <w:b/>
          <w:sz w:val="26"/>
          <w:lang w:val="lv-LV"/>
        </w:rPr>
        <w:t>1000.00</w:t>
      </w:r>
      <w:r w:rsidRPr="00DD53D3">
        <w:rPr>
          <w:sz w:val="26"/>
          <w:lang w:val="lv-LV"/>
        </w:rPr>
        <w:t xml:space="preserve"> (viens tūkstotis </w:t>
      </w:r>
      <w:proofErr w:type="spellStart"/>
      <w:r w:rsidRPr="00DD53D3">
        <w:rPr>
          <w:sz w:val="26"/>
          <w:lang w:val="lv-LV"/>
        </w:rPr>
        <w:t>euro</w:t>
      </w:r>
      <w:proofErr w:type="spellEnd"/>
      <w:r w:rsidRPr="00DD53D3">
        <w:rPr>
          <w:sz w:val="26"/>
          <w:lang w:val="lv-LV"/>
        </w:rPr>
        <w:t xml:space="preserve"> 00 centi) apmērā, saskaņā ar paraugu Pielikumā Nr.3.</w:t>
      </w:r>
    </w:p>
    <w:p w:rsidR="00B468E0" w:rsidRPr="00DD53D3" w:rsidRDefault="00B468E0" w:rsidP="00B468E0">
      <w:pPr>
        <w:ind w:firstLine="567"/>
        <w:jc w:val="both"/>
        <w:rPr>
          <w:sz w:val="26"/>
          <w:lang w:val="lv-LV"/>
        </w:rPr>
      </w:pPr>
      <w:r w:rsidRPr="00DD53D3">
        <w:rPr>
          <w:sz w:val="26"/>
          <w:lang w:val="lv-LV"/>
        </w:rPr>
        <w:t xml:space="preserve">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 </w:t>
      </w:r>
    </w:p>
    <w:p w:rsidR="00B468E0" w:rsidRPr="00DD53D3" w:rsidRDefault="00B468E0" w:rsidP="00B468E0">
      <w:pPr>
        <w:numPr>
          <w:ilvl w:val="2"/>
          <w:numId w:val="7"/>
        </w:numPr>
        <w:tabs>
          <w:tab w:val="clear" w:pos="720"/>
          <w:tab w:val="num" w:pos="0"/>
        </w:tabs>
        <w:ind w:left="0" w:firstLine="0"/>
        <w:jc w:val="both"/>
        <w:rPr>
          <w:sz w:val="26"/>
          <w:lang w:val="lv-LV"/>
        </w:rPr>
      </w:pPr>
      <w:r w:rsidRPr="00DD53D3">
        <w:rPr>
          <w:sz w:val="26"/>
          <w:lang w:val="lv-LV"/>
        </w:rPr>
        <w:t>Speciālista, kurš veiks būvprojekta ekonomisko daļu, apjomu un tāmju sastādīšanu, būvprakses sertifikāta numurs.</w:t>
      </w:r>
    </w:p>
    <w:p w:rsidR="00B468E0" w:rsidRPr="00DD53D3" w:rsidRDefault="00B468E0" w:rsidP="00B468E0">
      <w:pPr>
        <w:ind w:firstLine="567"/>
        <w:jc w:val="both"/>
        <w:rPr>
          <w:sz w:val="26"/>
          <w:lang w:val="lv-LV"/>
        </w:rPr>
      </w:pPr>
      <w:r w:rsidRPr="00DD53D3">
        <w:rPr>
          <w:sz w:val="26"/>
          <w:szCs w:val="26"/>
          <w:lang w:val="lv-LV" w:eastAsia="lv-LV"/>
        </w:rPr>
        <w:t xml:space="preserve">Ar nosacījumu, ka speciālists ne vairāk kā 3 (trijos) iepriekšējos gados ir veicis </w:t>
      </w:r>
      <w:r w:rsidRPr="00DD53D3">
        <w:rPr>
          <w:b/>
          <w:sz w:val="26"/>
          <w:szCs w:val="26"/>
          <w:lang w:val="lv-LV" w:eastAsia="lv-LV"/>
        </w:rPr>
        <w:t>vismaz divu</w:t>
      </w:r>
      <w:r w:rsidRPr="00DD53D3">
        <w:rPr>
          <w:sz w:val="26"/>
          <w:szCs w:val="26"/>
          <w:lang w:val="lv-LV" w:eastAsia="lv-LV"/>
        </w:rPr>
        <w:t xml:space="preserve">  būvprojektu ekonomisko daļu, apjomu un tāmju sastādīšanu, </w:t>
      </w:r>
      <w:r w:rsidRPr="00DD53D3">
        <w:rPr>
          <w:sz w:val="26"/>
          <w:u w:val="single"/>
          <w:lang w:val="lv-LV"/>
        </w:rPr>
        <w:t xml:space="preserve">kur vismaz viena </w:t>
      </w:r>
      <w:r w:rsidRPr="00DD53D3">
        <w:rPr>
          <w:sz w:val="26"/>
          <w:szCs w:val="23"/>
          <w:u w:val="single"/>
          <w:lang w:val="lv-LV"/>
        </w:rPr>
        <w:t>būvprojekta vērtība naudas izteiksmē ir vienāda vai lielāka kā piedāvātā līgumcena</w:t>
      </w:r>
      <w:r w:rsidRPr="00DD53D3">
        <w:rPr>
          <w:sz w:val="26"/>
          <w:szCs w:val="23"/>
          <w:lang w:val="lv-LV"/>
        </w:rPr>
        <w:t>,</w:t>
      </w:r>
      <w:r w:rsidRPr="00DD53D3">
        <w:rPr>
          <w:sz w:val="26"/>
          <w:szCs w:val="26"/>
          <w:lang w:val="lv-LV" w:eastAsia="lv-LV"/>
        </w:rPr>
        <w:t xml:space="preserve"> klāt pievienojot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(CV) un pieejamības apliecinājumu atbilstoši veidnei (Pielikums Nr.5).</w:t>
      </w:r>
    </w:p>
    <w:p w:rsidR="00B468E0" w:rsidRPr="00DD53D3" w:rsidRDefault="00B468E0" w:rsidP="00B468E0">
      <w:pPr>
        <w:numPr>
          <w:ilvl w:val="2"/>
          <w:numId w:val="7"/>
        </w:numPr>
        <w:tabs>
          <w:tab w:val="clear" w:pos="720"/>
          <w:tab w:val="num" w:pos="0"/>
        </w:tabs>
        <w:ind w:left="0" w:firstLine="0"/>
        <w:jc w:val="both"/>
        <w:rPr>
          <w:sz w:val="26"/>
          <w:lang w:val="lv-LV"/>
        </w:rPr>
      </w:pPr>
      <w:r w:rsidRPr="00DD53D3">
        <w:rPr>
          <w:sz w:val="26"/>
          <w:lang w:val="lv-LV"/>
        </w:rPr>
        <w:t xml:space="preserve">Speciālista, kurš būs </w:t>
      </w:r>
      <w:r w:rsidR="00E36944">
        <w:rPr>
          <w:sz w:val="26"/>
          <w:u w:val="single"/>
          <w:lang w:val="lv-LV"/>
        </w:rPr>
        <w:t>būvprojekta vadītājs</w:t>
      </w:r>
      <w:r w:rsidRPr="00DD53D3">
        <w:rPr>
          <w:sz w:val="26"/>
          <w:lang w:val="lv-LV"/>
        </w:rPr>
        <w:t>, arhitekta prakses sertifikāta numurs</w:t>
      </w:r>
      <w:r w:rsidR="00E36944">
        <w:rPr>
          <w:sz w:val="26"/>
          <w:lang w:val="lv-LV"/>
        </w:rPr>
        <w:t xml:space="preserve"> vai būvprakses sertifikāts ceļu projektēšanas jomā</w:t>
      </w:r>
      <w:r w:rsidRPr="00DD53D3">
        <w:rPr>
          <w:sz w:val="26"/>
          <w:lang w:val="lv-LV"/>
        </w:rPr>
        <w:t>.</w:t>
      </w:r>
    </w:p>
    <w:p w:rsidR="00B468E0" w:rsidRPr="00DD53D3" w:rsidRDefault="00B468E0" w:rsidP="00B468E0">
      <w:pPr>
        <w:ind w:firstLine="567"/>
        <w:contextualSpacing/>
        <w:jc w:val="both"/>
        <w:rPr>
          <w:sz w:val="26"/>
          <w:szCs w:val="26"/>
          <w:lang w:val="lv-LV"/>
        </w:rPr>
      </w:pPr>
      <w:r w:rsidRPr="00DD53D3">
        <w:rPr>
          <w:sz w:val="26"/>
          <w:szCs w:val="26"/>
          <w:lang w:val="lv-LV" w:eastAsia="lv-LV"/>
        </w:rPr>
        <w:t xml:space="preserve">Ar nosacījumu, ka speciālists ne vairāk kā 3 (trijos) iepriekšējos gados ir izstrādājis </w:t>
      </w:r>
      <w:r w:rsidRPr="00DD53D3">
        <w:rPr>
          <w:b/>
          <w:sz w:val="26"/>
          <w:szCs w:val="26"/>
          <w:lang w:val="lv-LV" w:eastAsia="lv-LV"/>
        </w:rPr>
        <w:t>vismaz vienu</w:t>
      </w:r>
      <w:r w:rsidRPr="00DD53D3">
        <w:rPr>
          <w:sz w:val="26"/>
          <w:szCs w:val="26"/>
          <w:lang w:val="lv-LV" w:eastAsia="lv-LV"/>
        </w:rPr>
        <w:t xml:space="preserve"> </w:t>
      </w:r>
      <w:r w:rsidR="00E860F1">
        <w:rPr>
          <w:sz w:val="26"/>
          <w:lang w:val="lv-LV"/>
        </w:rPr>
        <w:t>iepirkuma priekšmetam līdzīga</w:t>
      </w:r>
      <w:r w:rsidR="00E36944">
        <w:rPr>
          <w:sz w:val="26"/>
          <w:lang w:val="lv-LV"/>
        </w:rPr>
        <w:t xml:space="preserve"> </w:t>
      </w:r>
      <w:r w:rsidR="00E860F1">
        <w:rPr>
          <w:sz w:val="26"/>
          <w:lang w:val="lv-LV"/>
        </w:rPr>
        <w:t xml:space="preserve">būvniecības objekta </w:t>
      </w:r>
      <w:r w:rsidR="00E36944">
        <w:rPr>
          <w:sz w:val="26"/>
          <w:lang w:val="lv-LV"/>
        </w:rPr>
        <w:t xml:space="preserve">būvprojektu </w:t>
      </w:r>
      <w:r w:rsidRPr="00DD53D3">
        <w:rPr>
          <w:sz w:val="26"/>
          <w:szCs w:val="26"/>
          <w:lang w:val="lv-LV" w:eastAsia="lv-LV"/>
        </w:rPr>
        <w:t xml:space="preserve">(būvprojekts akceptēts būvvaldē), klāt pievienojot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(CV) un pieejamības apliecinājumu atbilstoši veidnei (Pielikums Nr.5).</w:t>
      </w:r>
    </w:p>
    <w:p w:rsidR="00B468E0" w:rsidRPr="00DD53D3" w:rsidRDefault="00B468E0" w:rsidP="00B468E0">
      <w:pPr>
        <w:numPr>
          <w:ilvl w:val="2"/>
          <w:numId w:val="7"/>
        </w:numPr>
        <w:tabs>
          <w:tab w:val="clear" w:pos="720"/>
          <w:tab w:val="num" w:pos="0"/>
        </w:tabs>
        <w:ind w:left="0" w:firstLine="0"/>
        <w:contextualSpacing/>
        <w:jc w:val="both"/>
        <w:rPr>
          <w:sz w:val="26"/>
          <w:lang w:val="lv-LV"/>
        </w:rPr>
      </w:pPr>
      <w:r w:rsidRPr="00DD53D3">
        <w:rPr>
          <w:sz w:val="26"/>
          <w:szCs w:val="20"/>
          <w:lang w:val="lv-LV" w:eastAsia="lv-LV"/>
        </w:rPr>
        <w:t xml:space="preserve">Speciālista, kurš atbildīgs par </w:t>
      </w:r>
      <w:r w:rsidRPr="00DD53D3">
        <w:rPr>
          <w:sz w:val="26"/>
          <w:szCs w:val="20"/>
          <w:u w:val="single"/>
          <w:lang w:val="lv-LV" w:eastAsia="lv-LV"/>
        </w:rPr>
        <w:t>ainavu projektēšanas darbiem</w:t>
      </w:r>
      <w:r w:rsidRPr="00DD53D3">
        <w:rPr>
          <w:sz w:val="26"/>
          <w:szCs w:val="20"/>
          <w:lang w:val="lv-LV" w:eastAsia="lv-LV"/>
        </w:rPr>
        <w:t xml:space="preserve">, </w:t>
      </w:r>
      <w:r w:rsidR="00E36944">
        <w:rPr>
          <w:sz w:val="26"/>
          <w:lang w:val="lv-LV"/>
        </w:rPr>
        <w:t>izglītību apliecinoša dokumenta kopija ainavu arhitektūras jomā</w:t>
      </w:r>
      <w:r w:rsidRPr="00DD53D3">
        <w:rPr>
          <w:sz w:val="26"/>
          <w:lang w:val="lv-LV"/>
        </w:rPr>
        <w:t>.</w:t>
      </w:r>
    </w:p>
    <w:p w:rsidR="00B468E0" w:rsidRPr="00DD53D3" w:rsidRDefault="00B468E0" w:rsidP="00B468E0">
      <w:pPr>
        <w:ind w:firstLine="709"/>
        <w:contextualSpacing/>
        <w:jc w:val="both"/>
        <w:rPr>
          <w:sz w:val="26"/>
          <w:szCs w:val="26"/>
          <w:lang w:val="lv-LV"/>
        </w:rPr>
      </w:pPr>
      <w:r w:rsidRPr="00DD53D3">
        <w:rPr>
          <w:sz w:val="26"/>
          <w:szCs w:val="26"/>
          <w:lang w:val="lv-LV" w:eastAsia="lv-LV"/>
        </w:rPr>
        <w:t xml:space="preserve">Ar nosacījumu, ka speciālists ne vairāk kā 3 (trijos) iepriekšējos gados ir izstrādājis </w:t>
      </w:r>
      <w:r w:rsidRPr="00DD53D3">
        <w:rPr>
          <w:b/>
          <w:sz w:val="26"/>
          <w:szCs w:val="26"/>
          <w:lang w:val="lv-LV" w:eastAsia="lv-LV"/>
        </w:rPr>
        <w:t>vismaz vienu</w:t>
      </w:r>
      <w:r w:rsidRPr="00DD53D3">
        <w:rPr>
          <w:sz w:val="26"/>
          <w:szCs w:val="26"/>
          <w:lang w:val="lv-LV" w:eastAsia="lv-LV"/>
        </w:rPr>
        <w:t xml:space="preserve"> publiskās </w:t>
      </w:r>
      <w:proofErr w:type="spellStart"/>
      <w:r w:rsidRPr="00DD53D3">
        <w:rPr>
          <w:sz w:val="26"/>
          <w:szCs w:val="26"/>
          <w:lang w:val="lv-LV" w:eastAsia="lv-LV"/>
        </w:rPr>
        <w:t>ārtelpas</w:t>
      </w:r>
      <w:proofErr w:type="spellEnd"/>
      <w:r w:rsidRPr="00DD53D3">
        <w:rPr>
          <w:sz w:val="26"/>
          <w:szCs w:val="26"/>
          <w:lang w:val="lv-LV" w:eastAsia="lv-LV"/>
        </w:rPr>
        <w:t xml:space="preserve"> </w:t>
      </w:r>
      <w:r w:rsidR="00E860F1">
        <w:rPr>
          <w:sz w:val="26"/>
          <w:szCs w:val="26"/>
          <w:lang w:val="lv-LV" w:eastAsia="lv-LV"/>
        </w:rPr>
        <w:t xml:space="preserve">būvniecības objekta </w:t>
      </w:r>
      <w:r w:rsidRPr="00DD53D3">
        <w:rPr>
          <w:sz w:val="26"/>
          <w:szCs w:val="26"/>
          <w:lang w:val="lv-LV" w:eastAsia="lv-LV"/>
        </w:rPr>
        <w:t>būv</w:t>
      </w:r>
      <w:r w:rsidR="00637302">
        <w:rPr>
          <w:sz w:val="26"/>
          <w:szCs w:val="26"/>
          <w:lang w:val="lv-LV" w:eastAsia="lv-LV"/>
        </w:rPr>
        <w:t xml:space="preserve">projektu </w:t>
      </w:r>
      <w:r w:rsidRPr="00DD53D3">
        <w:rPr>
          <w:sz w:val="26"/>
          <w:szCs w:val="26"/>
          <w:lang w:val="lv-LV" w:eastAsia="lv-LV"/>
        </w:rPr>
        <w:t xml:space="preserve">(būvprojekts akceptēts </w:t>
      </w:r>
      <w:r w:rsidRPr="00DD53D3">
        <w:rPr>
          <w:sz w:val="26"/>
          <w:szCs w:val="26"/>
          <w:lang w:val="lv-LV" w:eastAsia="lv-LV"/>
        </w:rPr>
        <w:lastRenderedPageBreak/>
        <w:t xml:space="preserve">būvvaldē), klāt pievienojot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(CV) un pieejamības apliecinājumu atbilstoši veidnei (Pielikums Nr.5).</w:t>
      </w:r>
    </w:p>
    <w:p w:rsidR="00B468E0" w:rsidRPr="00DD53D3" w:rsidRDefault="00B468E0" w:rsidP="00B468E0">
      <w:pPr>
        <w:numPr>
          <w:ilvl w:val="2"/>
          <w:numId w:val="7"/>
        </w:numPr>
        <w:tabs>
          <w:tab w:val="clear" w:pos="720"/>
          <w:tab w:val="num" w:pos="0"/>
        </w:tabs>
        <w:ind w:left="0" w:firstLine="0"/>
        <w:contextualSpacing/>
        <w:jc w:val="both"/>
        <w:rPr>
          <w:sz w:val="26"/>
          <w:szCs w:val="26"/>
          <w:lang w:val="lv-LV"/>
        </w:rPr>
      </w:pPr>
      <w:r w:rsidRPr="00DD53D3">
        <w:rPr>
          <w:sz w:val="26"/>
          <w:szCs w:val="20"/>
          <w:lang w:val="lv-LV" w:eastAsia="lv-LV"/>
        </w:rPr>
        <w:t xml:space="preserve">Speciālista, kurš atbildīgs par </w:t>
      </w:r>
      <w:r w:rsidRPr="00DD53D3">
        <w:rPr>
          <w:sz w:val="26"/>
          <w:szCs w:val="20"/>
          <w:u w:val="single"/>
          <w:lang w:val="lv-LV" w:eastAsia="lv-LV"/>
        </w:rPr>
        <w:t>elektroietaišu projektēšanas darbiem</w:t>
      </w:r>
      <w:r w:rsidRPr="00DD53D3">
        <w:rPr>
          <w:sz w:val="26"/>
          <w:szCs w:val="20"/>
          <w:lang w:val="lv-LV" w:eastAsia="lv-LV"/>
        </w:rPr>
        <w:t xml:space="preserve">, </w:t>
      </w:r>
      <w:r w:rsidRPr="00DD53D3">
        <w:rPr>
          <w:sz w:val="26"/>
          <w:lang w:val="lv-LV"/>
        </w:rPr>
        <w:t xml:space="preserve">būvprakses sertifikāta numurs </w:t>
      </w:r>
      <w:r w:rsidRPr="00DD53D3">
        <w:rPr>
          <w:sz w:val="26"/>
          <w:szCs w:val="20"/>
          <w:lang w:val="lv-LV" w:eastAsia="lv-LV"/>
        </w:rPr>
        <w:t xml:space="preserve">elektroietaišu projektēšanas </w:t>
      </w:r>
      <w:r w:rsidRPr="00DD53D3">
        <w:rPr>
          <w:sz w:val="26"/>
          <w:lang w:val="lv-LV"/>
        </w:rPr>
        <w:t>jomā</w:t>
      </w:r>
      <w:r w:rsidRPr="00DD53D3">
        <w:rPr>
          <w:sz w:val="26"/>
          <w:szCs w:val="26"/>
          <w:lang w:val="lv-LV" w:eastAsia="lv-LV"/>
        </w:rPr>
        <w:t>.</w:t>
      </w:r>
    </w:p>
    <w:p w:rsidR="00B468E0" w:rsidRPr="00DD53D3" w:rsidRDefault="00B468E0" w:rsidP="00B468E0">
      <w:pPr>
        <w:ind w:firstLine="567"/>
        <w:contextualSpacing/>
        <w:jc w:val="both"/>
        <w:rPr>
          <w:sz w:val="26"/>
          <w:szCs w:val="26"/>
          <w:lang w:val="lv-LV" w:eastAsia="lv-LV"/>
        </w:rPr>
      </w:pPr>
      <w:r w:rsidRPr="00DD53D3">
        <w:rPr>
          <w:sz w:val="26"/>
          <w:szCs w:val="26"/>
          <w:lang w:val="lv-LV" w:eastAsia="lv-LV"/>
        </w:rPr>
        <w:t xml:space="preserve">Ar nosacījumu, ka speciālists ne vairāk kā 3 (trijos) iepriekšējos gados ir piedalījies </w:t>
      </w:r>
      <w:r w:rsidRPr="00DD53D3">
        <w:rPr>
          <w:b/>
          <w:sz w:val="26"/>
          <w:szCs w:val="26"/>
          <w:lang w:val="lv-LV" w:eastAsia="lv-LV"/>
        </w:rPr>
        <w:t>vismaz viena</w:t>
      </w:r>
      <w:r w:rsidRPr="00DD53D3">
        <w:rPr>
          <w:sz w:val="26"/>
          <w:szCs w:val="26"/>
          <w:lang w:val="lv-LV" w:eastAsia="lv-LV"/>
        </w:rPr>
        <w:t xml:space="preserve"> publiska rakstura (ielas, parki u.tml.) teritorijas apgaismojuma projekta izstrādes darbos, klāt pievienojot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(CV) un pieejamības apliecinājumu atbilstoši veidnei (Pielikums Nr.5).</w:t>
      </w:r>
    </w:p>
    <w:p w:rsidR="00B468E0" w:rsidRPr="00DD53D3" w:rsidRDefault="00B468E0" w:rsidP="00B468E0">
      <w:pPr>
        <w:numPr>
          <w:ilvl w:val="2"/>
          <w:numId w:val="7"/>
        </w:numPr>
        <w:tabs>
          <w:tab w:val="clear" w:pos="720"/>
          <w:tab w:val="num" w:pos="0"/>
        </w:tabs>
        <w:ind w:left="0" w:firstLine="0"/>
        <w:contextualSpacing/>
        <w:jc w:val="both"/>
        <w:rPr>
          <w:sz w:val="26"/>
          <w:szCs w:val="26"/>
          <w:lang w:val="lv-LV"/>
        </w:rPr>
      </w:pPr>
      <w:r w:rsidRPr="00DD53D3">
        <w:rPr>
          <w:sz w:val="26"/>
          <w:szCs w:val="20"/>
          <w:lang w:val="lv-LV" w:eastAsia="lv-LV"/>
        </w:rPr>
        <w:t xml:space="preserve">Speciālista, kurš atbildīgs par </w:t>
      </w:r>
      <w:r w:rsidRPr="00DD53D3">
        <w:rPr>
          <w:sz w:val="26"/>
          <w:szCs w:val="20"/>
          <w:u w:val="single"/>
          <w:lang w:val="lv-LV" w:eastAsia="lv-LV"/>
        </w:rPr>
        <w:t>elektronisko sakaru sistēmu un tīklu projektēšanas darbiem</w:t>
      </w:r>
      <w:r w:rsidRPr="00DD53D3">
        <w:rPr>
          <w:sz w:val="26"/>
          <w:szCs w:val="20"/>
          <w:lang w:val="lv-LV" w:eastAsia="lv-LV"/>
        </w:rPr>
        <w:t xml:space="preserve">, </w:t>
      </w:r>
      <w:r w:rsidRPr="00DD53D3">
        <w:rPr>
          <w:sz w:val="26"/>
          <w:lang w:val="lv-LV"/>
        </w:rPr>
        <w:t xml:space="preserve">būvprakses sertifikāta numurs </w:t>
      </w:r>
      <w:r w:rsidRPr="00DD53D3">
        <w:rPr>
          <w:sz w:val="26"/>
          <w:szCs w:val="20"/>
          <w:lang w:val="lv-LV" w:eastAsia="lv-LV"/>
        </w:rPr>
        <w:t xml:space="preserve">elektronisko sakaru sistēmu un tīklu projektēšanas </w:t>
      </w:r>
      <w:r w:rsidRPr="00DD53D3">
        <w:rPr>
          <w:sz w:val="26"/>
          <w:lang w:val="lv-LV"/>
        </w:rPr>
        <w:t>jomā</w:t>
      </w:r>
      <w:r w:rsidRPr="00DD53D3">
        <w:rPr>
          <w:sz w:val="26"/>
          <w:szCs w:val="26"/>
          <w:lang w:val="lv-LV" w:eastAsia="lv-LV"/>
        </w:rPr>
        <w:t>.</w:t>
      </w:r>
    </w:p>
    <w:p w:rsidR="00B468E0" w:rsidRPr="00DD53D3" w:rsidRDefault="00B468E0" w:rsidP="00B468E0">
      <w:pPr>
        <w:ind w:firstLine="567"/>
        <w:contextualSpacing/>
        <w:jc w:val="both"/>
        <w:rPr>
          <w:sz w:val="26"/>
          <w:szCs w:val="26"/>
          <w:lang w:val="lv-LV"/>
        </w:rPr>
      </w:pPr>
      <w:r w:rsidRPr="00DD53D3">
        <w:rPr>
          <w:sz w:val="26"/>
          <w:szCs w:val="26"/>
          <w:lang w:val="lv-LV" w:eastAsia="lv-LV"/>
        </w:rPr>
        <w:t xml:space="preserve">Ar nosacījumu, ka speciālists ne vairāk kā 3 (trijos) iepriekšējos gados ir piedalījies </w:t>
      </w:r>
      <w:r w:rsidRPr="00DD53D3">
        <w:rPr>
          <w:b/>
          <w:sz w:val="26"/>
          <w:szCs w:val="26"/>
          <w:lang w:val="lv-LV" w:eastAsia="lv-LV"/>
        </w:rPr>
        <w:t>vismaz viena</w:t>
      </w:r>
      <w:r w:rsidRPr="00DD53D3">
        <w:rPr>
          <w:sz w:val="26"/>
          <w:szCs w:val="26"/>
          <w:lang w:val="lv-LV" w:eastAsia="lv-LV"/>
        </w:rPr>
        <w:t xml:space="preserve"> iepirkuma priekšmetam līdzīga objekta </w:t>
      </w:r>
      <w:r w:rsidRPr="00DD53D3">
        <w:rPr>
          <w:sz w:val="26"/>
          <w:szCs w:val="20"/>
          <w:lang w:val="lv-LV" w:eastAsia="lv-LV"/>
        </w:rPr>
        <w:t>elektronisko sakaru sistēmu un tīklu projekta izstrādē</w:t>
      </w:r>
      <w:r w:rsidRPr="00DD53D3">
        <w:rPr>
          <w:sz w:val="26"/>
          <w:szCs w:val="26"/>
          <w:lang w:val="lv-LV" w:eastAsia="lv-LV"/>
        </w:rPr>
        <w:t xml:space="preserve">, klāt pievienojot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(CV) un pieejamības apliecinājumu atbilstoši veidnei (Pielikums Nr.5).</w:t>
      </w:r>
    </w:p>
    <w:p w:rsidR="00B468E0" w:rsidRPr="00DD53D3" w:rsidRDefault="00B468E0" w:rsidP="00B468E0">
      <w:pPr>
        <w:numPr>
          <w:ilvl w:val="2"/>
          <w:numId w:val="7"/>
        </w:numPr>
        <w:tabs>
          <w:tab w:val="clear" w:pos="720"/>
          <w:tab w:val="num" w:pos="0"/>
        </w:tabs>
        <w:ind w:left="0" w:firstLine="0"/>
        <w:contextualSpacing/>
        <w:jc w:val="both"/>
        <w:rPr>
          <w:sz w:val="26"/>
          <w:szCs w:val="26"/>
          <w:lang w:val="lv-LV"/>
        </w:rPr>
      </w:pPr>
      <w:r w:rsidRPr="00DD53D3">
        <w:rPr>
          <w:sz w:val="26"/>
          <w:szCs w:val="20"/>
          <w:lang w:val="lv-LV" w:eastAsia="lv-LV"/>
        </w:rPr>
        <w:t xml:space="preserve">Speciālista, kurš atbildīgs par </w:t>
      </w:r>
      <w:r w:rsidRPr="00DD53D3">
        <w:rPr>
          <w:sz w:val="26"/>
          <w:szCs w:val="20"/>
          <w:u w:val="single"/>
          <w:lang w:val="lv-LV" w:eastAsia="lv-LV"/>
        </w:rPr>
        <w:t>ūdensapgādes un kanalizācijas sistēmu projektēšanas darbiem</w:t>
      </w:r>
      <w:r w:rsidRPr="00DD53D3">
        <w:rPr>
          <w:sz w:val="26"/>
          <w:szCs w:val="20"/>
          <w:lang w:val="lv-LV" w:eastAsia="lv-LV"/>
        </w:rPr>
        <w:t xml:space="preserve">, </w:t>
      </w:r>
      <w:r w:rsidRPr="00DD53D3">
        <w:rPr>
          <w:sz w:val="26"/>
          <w:lang w:val="lv-LV"/>
        </w:rPr>
        <w:t xml:space="preserve">būvprakses sertifikāta numurs </w:t>
      </w:r>
      <w:r w:rsidRPr="00DD53D3">
        <w:rPr>
          <w:sz w:val="26"/>
          <w:szCs w:val="20"/>
          <w:lang w:val="lv-LV" w:eastAsia="lv-LV"/>
        </w:rPr>
        <w:t xml:space="preserve">ūdensapgādes un kanalizācijas sistēmu projektēšanas </w:t>
      </w:r>
      <w:r w:rsidRPr="00DD53D3">
        <w:rPr>
          <w:sz w:val="26"/>
          <w:lang w:val="lv-LV"/>
        </w:rPr>
        <w:t>jomā</w:t>
      </w:r>
      <w:r w:rsidRPr="00DD53D3">
        <w:rPr>
          <w:sz w:val="26"/>
          <w:szCs w:val="26"/>
          <w:lang w:val="lv-LV" w:eastAsia="lv-LV"/>
        </w:rPr>
        <w:t>.</w:t>
      </w:r>
    </w:p>
    <w:p w:rsidR="00B468E0" w:rsidRPr="00DD53D3" w:rsidRDefault="00B468E0" w:rsidP="00B468E0">
      <w:pPr>
        <w:ind w:firstLine="567"/>
        <w:contextualSpacing/>
        <w:jc w:val="both"/>
        <w:rPr>
          <w:sz w:val="26"/>
          <w:szCs w:val="26"/>
          <w:lang w:val="lv-LV"/>
        </w:rPr>
      </w:pPr>
      <w:r w:rsidRPr="00DD53D3">
        <w:rPr>
          <w:sz w:val="26"/>
          <w:szCs w:val="26"/>
          <w:lang w:val="lv-LV" w:eastAsia="lv-LV"/>
        </w:rPr>
        <w:t xml:space="preserve">Ar nosacījumu, ka speciālists ne vairāk kā 3 (trijos) iepriekšējos gados ir piedalījies </w:t>
      </w:r>
      <w:r w:rsidRPr="00DD53D3">
        <w:rPr>
          <w:b/>
          <w:sz w:val="26"/>
          <w:szCs w:val="26"/>
          <w:lang w:val="lv-LV" w:eastAsia="lv-LV"/>
        </w:rPr>
        <w:t>vismaz viena</w:t>
      </w:r>
      <w:r w:rsidRPr="00DD53D3">
        <w:rPr>
          <w:sz w:val="26"/>
          <w:szCs w:val="26"/>
          <w:lang w:val="lv-LV" w:eastAsia="lv-LV"/>
        </w:rPr>
        <w:t xml:space="preserve"> iepirkuma priekšmetam līdzīga objekta </w:t>
      </w:r>
      <w:r w:rsidRPr="00DD53D3">
        <w:rPr>
          <w:sz w:val="26"/>
          <w:szCs w:val="20"/>
          <w:lang w:val="lv-LV" w:eastAsia="lv-LV"/>
        </w:rPr>
        <w:t>ūdensapgādes un kanalizācijas sistēmu projekta izstrādē</w:t>
      </w:r>
      <w:r w:rsidRPr="00DD53D3">
        <w:rPr>
          <w:sz w:val="26"/>
          <w:szCs w:val="26"/>
          <w:lang w:val="lv-LV" w:eastAsia="lv-LV"/>
        </w:rPr>
        <w:t xml:space="preserve">, klāt pievienojot </w:t>
      </w:r>
      <w:proofErr w:type="spellStart"/>
      <w:r w:rsidRPr="00DD53D3">
        <w:rPr>
          <w:sz w:val="26"/>
          <w:szCs w:val="26"/>
          <w:lang w:val="lv-LV"/>
        </w:rPr>
        <w:t>Curriculum</w:t>
      </w:r>
      <w:proofErr w:type="spellEnd"/>
      <w:r w:rsidRPr="00DD53D3">
        <w:rPr>
          <w:sz w:val="26"/>
          <w:szCs w:val="26"/>
          <w:lang w:val="lv-LV"/>
        </w:rPr>
        <w:t xml:space="preserve"> </w:t>
      </w:r>
      <w:proofErr w:type="spellStart"/>
      <w:r w:rsidRPr="00DD53D3">
        <w:rPr>
          <w:sz w:val="26"/>
          <w:szCs w:val="26"/>
          <w:lang w:val="lv-LV"/>
        </w:rPr>
        <w:t>vitae</w:t>
      </w:r>
      <w:proofErr w:type="spellEnd"/>
      <w:r w:rsidRPr="00DD53D3">
        <w:rPr>
          <w:sz w:val="26"/>
          <w:szCs w:val="26"/>
          <w:lang w:val="lv-LV"/>
        </w:rPr>
        <w:t xml:space="preserve"> (CV) un pieejamības apliecinājumu atbilstoši veidnei (Pielikums Nr.5).</w:t>
      </w:r>
    </w:p>
    <w:p w:rsidR="00B468E0" w:rsidRPr="00DD53D3" w:rsidRDefault="00B468E0" w:rsidP="00B468E0">
      <w:pPr>
        <w:numPr>
          <w:ilvl w:val="2"/>
          <w:numId w:val="7"/>
        </w:numPr>
        <w:tabs>
          <w:tab w:val="clear" w:pos="720"/>
          <w:tab w:val="left" w:pos="709"/>
          <w:tab w:val="num" w:pos="851"/>
        </w:tabs>
        <w:ind w:left="0" w:firstLine="0"/>
        <w:jc w:val="both"/>
        <w:rPr>
          <w:sz w:val="26"/>
          <w:lang w:val="lv-LV"/>
        </w:rPr>
      </w:pPr>
      <w:r w:rsidRPr="00DD53D3">
        <w:rPr>
          <w:sz w:val="26"/>
          <w:lang w:val="lv-LV"/>
        </w:rPr>
        <w:t>Finansiālās kvalifikācijas prasības Pretendents apliecina ar informāciju:</w:t>
      </w:r>
    </w:p>
    <w:p w:rsidR="00B468E0" w:rsidRPr="00DD53D3" w:rsidRDefault="00B468E0" w:rsidP="00B468E0">
      <w:pPr>
        <w:numPr>
          <w:ilvl w:val="3"/>
          <w:numId w:val="7"/>
        </w:numPr>
        <w:tabs>
          <w:tab w:val="clear" w:pos="1080"/>
          <w:tab w:val="left" w:pos="709"/>
          <w:tab w:val="left" w:pos="993"/>
          <w:tab w:val="num" w:pos="1222"/>
          <w:tab w:val="left" w:pos="1276"/>
          <w:tab w:val="num" w:pos="1560"/>
          <w:tab w:val="left" w:pos="1843"/>
        </w:tabs>
        <w:ind w:left="0" w:firstLine="0"/>
        <w:jc w:val="both"/>
        <w:rPr>
          <w:sz w:val="26"/>
          <w:lang w:val="lv-LV"/>
        </w:rPr>
      </w:pPr>
      <w:r w:rsidRPr="00DD53D3">
        <w:rPr>
          <w:sz w:val="26"/>
          <w:lang w:val="lv-LV"/>
        </w:rPr>
        <w:t xml:space="preserve">par Pretendenta kopējo finanšu apgrozījumu iepriekšējo trīs (2014., 2015., 2016.) auditēto un apstiprināto gada pārskatu gados, kuram vidēji gadā jābūt vismaz 200% apmērā no piedāvātās līgumcenas bez PVN, informāciju norādot Pielikuma Nr.2 </w:t>
      </w:r>
      <w:r w:rsidRPr="00DD53D3">
        <w:rPr>
          <w:b/>
          <w:sz w:val="26"/>
          <w:lang w:val="lv-LV"/>
        </w:rPr>
        <w:t>3.2.punktā.</w:t>
      </w:r>
    </w:p>
    <w:p w:rsidR="00B468E0" w:rsidRPr="00DD53D3" w:rsidRDefault="00B468E0" w:rsidP="00B468E0">
      <w:pPr>
        <w:tabs>
          <w:tab w:val="left" w:pos="709"/>
          <w:tab w:val="left" w:pos="900"/>
          <w:tab w:val="left" w:pos="1276"/>
        </w:tabs>
        <w:ind w:firstLine="284"/>
        <w:jc w:val="both"/>
        <w:rPr>
          <w:sz w:val="26"/>
          <w:lang w:val="lv-LV"/>
        </w:rPr>
      </w:pPr>
      <w:r w:rsidRPr="00DD53D3">
        <w:rPr>
          <w:sz w:val="26"/>
          <w:lang w:val="lv-LV"/>
        </w:rPr>
        <w:t>Ja Pretendenta komercdarbības laiks ir īsāks, tad vidējo kopējā finanšu apgrozījuma lielumu aprēķina proporcionāli, no komercdarbības uzsākšanas brīža;</w:t>
      </w:r>
    </w:p>
    <w:p w:rsidR="00B468E0" w:rsidRPr="00DD53D3" w:rsidRDefault="00B468E0" w:rsidP="00B468E0">
      <w:pPr>
        <w:numPr>
          <w:ilvl w:val="3"/>
          <w:numId w:val="7"/>
        </w:numPr>
        <w:tabs>
          <w:tab w:val="clear" w:pos="1080"/>
          <w:tab w:val="num" w:pos="567"/>
          <w:tab w:val="left" w:pos="709"/>
          <w:tab w:val="left" w:pos="851"/>
          <w:tab w:val="num" w:pos="1222"/>
          <w:tab w:val="left" w:pos="1276"/>
        </w:tabs>
        <w:ind w:left="0" w:firstLine="0"/>
        <w:jc w:val="both"/>
        <w:rPr>
          <w:sz w:val="26"/>
          <w:lang w:val="lv-LV"/>
        </w:rPr>
      </w:pPr>
      <w:r w:rsidRPr="00DD53D3">
        <w:rPr>
          <w:sz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DD53D3">
        <w:rPr>
          <w:b/>
          <w:sz w:val="26"/>
          <w:lang w:val="lv-LV"/>
        </w:rPr>
        <w:t>3.3.punktā;</w:t>
      </w:r>
    </w:p>
    <w:p w:rsidR="00B468E0" w:rsidRPr="00DD53D3" w:rsidRDefault="00B468E0" w:rsidP="00B468E0">
      <w:pPr>
        <w:numPr>
          <w:ilvl w:val="3"/>
          <w:numId w:val="7"/>
        </w:numPr>
        <w:tabs>
          <w:tab w:val="clear" w:pos="1080"/>
          <w:tab w:val="left" w:pos="709"/>
          <w:tab w:val="left" w:pos="900"/>
          <w:tab w:val="num" w:pos="1222"/>
          <w:tab w:val="left" w:pos="1276"/>
        </w:tabs>
        <w:ind w:left="0" w:firstLine="0"/>
        <w:jc w:val="both"/>
        <w:rPr>
          <w:sz w:val="26"/>
          <w:lang w:val="lv-LV"/>
        </w:rPr>
      </w:pPr>
      <w:r w:rsidRPr="00DD53D3">
        <w:rPr>
          <w:sz w:val="26"/>
          <w:lang w:val="lv-LV"/>
        </w:rPr>
        <w:t xml:space="preserve"> Pretendents pierāda savu atbilstību 4.1.10.1. un 4.1.10.2. punktu prasībām, pievienojot informācijai klāt auditētos un apstiprinātos gada pārskata Peļņas vai zaudējuma aprēķina un Bilances kopijas.</w:t>
      </w:r>
    </w:p>
    <w:p w:rsidR="00B468E0" w:rsidRPr="00DD53D3" w:rsidRDefault="00B468E0" w:rsidP="00B468E0">
      <w:pPr>
        <w:pStyle w:val="Default"/>
        <w:numPr>
          <w:ilvl w:val="2"/>
          <w:numId w:val="7"/>
        </w:numPr>
        <w:tabs>
          <w:tab w:val="clear" w:pos="720"/>
          <w:tab w:val="num" w:pos="0"/>
        </w:tabs>
        <w:ind w:left="0" w:firstLine="0"/>
        <w:jc w:val="both"/>
        <w:rPr>
          <w:sz w:val="26"/>
        </w:rPr>
      </w:pPr>
      <w:r w:rsidRPr="00DD53D3">
        <w:rPr>
          <w:sz w:val="26"/>
        </w:rPr>
        <w:t xml:space="preserve"> Pieredzi Pretendents apliecina ar informāciju par būtiskākajiem izstrādātajiem projektiem publiskās </w:t>
      </w:r>
      <w:proofErr w:type="spellStart"/>
      <w:r w:rsidRPr="00DD53D3">
        <w:rPr>
          <w:sz w:val="26"/>
        </w:rPr>
        <w:t>ārtelpas</w:t>
      </w:r>
      <w:proofErr w:type="spellEnd"/>
      <w:r w:rsidRPr="00DD53D3">
        <w:rPr>
          <w:sz w:val="26"/>
        </w:rPr>
        <w:t xml:space="preserve"> būvniecības objektos</w:t>
      </w:r>
      <w:r w:rsidRPr="00DD53D3">
        <w:rPr>
          <w:rStyle w:val="Vresatsauce"/>
          <w:sz w:val="26"/>
          <w:szCs w:val="30"/>
        </w:rPr>
        <w:footnoteReference w:id="1"/>
      </w:r>
      <w:r w:rsidRPr="00DD53D3">
        <w:rPr>
          <w:sz w:val="26"/>
        </w:rPr>
        <w:t xml:space="preserve"> ne vairāk kā 3 (</w:t>
      </w:r>
      <w:r w:rsidRPr="00DD53D3">
        <w:rPr>
          <w:i/>
          <w:sz w:val="26"/>
        </w:rPr>
        <w:t>trijos</w:t>
      </w:r>
      <w:r w:rsidRPr="00DD53D3">
        <w:rPr>
          <w:sz w:val="26"/>
        </w:rPr>
        <w:t xml:space="preserve">) iepriekšējos gados, norādot Pasūtītāju, veicamo darbu, izpildes vietu, laiku, apjomu naudas izteiksmē un kontaktpersonas vārdu, uzvārdu, tālruņa Nr., </w:t>
      </w:r>
      <w:r w:rsidRPr="00DD53D3">
        <w:rPr>
          <w:sz w:val="26"/>
          <w:u w:val="single"/>
        </w:rPr>
        <w:t>būv</w:t>
      </w:r>
      <w:r w:rsidR="00E36944">
        <w:rPr>
          <w:sz w:val="26"/>
          <w:u w:val="single"/>
        </w:rPr>
        <w:t>atļaujas</w:t>
      </w:r>
      <w:r w:rsidRPr="00DD53D3">
        <w:rPr>
          <w:sz w:val="26"/>
          <w:u w:val="single"/>
        </w:rPr>
        <w:t xml:space="preserve"> numuru</w:t>
      </w:r>
      <w:r w:rsidRPr="00DD53D3">
        <w:rPr>
          <w:sz w:val="26"/>
        </w:rPr>
        <w:t>.</w:t>
      </w:r>
    </w:p>
    <w:p w:rsidR="00B468E0" w:rsidRPr="00DD53D3" w:rsidRDefault="00B468E0" w:rsidP="00B468E0">
      <w:pPr>
        <w:pStyle w:val="Default"/>
        <w:ind w:firstLine="567"/>
        <w:jc w:val="both"/>
        <w:rPr>
          <w:sz w:val="26"/>
        </w:rPr>
      </w:pPr>
      <w:r w:rsidRPr="00DD53D3">
        <w:rPr>
          <w:sz w:val="26"/>
        </w:rPr>
        <w:t>Ar nosacījumu, ka viena objekta platība ir vismaz 1500 m</w:t>
      </w:r>
      <w:r w:rsidRPr="00DD53D3">
        <w:rPr>
          <w:sz w:val="26"/>
          <w:vertAlign w:val="superscript"/>
        </w:rPr>
        <w:t>2</w:t>
      </w:r>
      <w:r w:rsidRPr="00DD53D3">
        <w:rPr>
          <w:sz w:val="26"/>
        </w:rPr>
        <w:t xml:space="preserve"> </w:t>
      </w:r>
      <w:r w:rsidRPr="00DD53D3">
        <w:rPr>
          <w:sz w:val="26"/>
          <w:szCs w:val="30"/>
        </w:rPr>
        <w:t>(projektam jābūt saskaņotam būvvaldē)</w:t>
      </w:r>
      <w:r w:rsidRPr="00DD53D3">
        <w:rPr>
          <w:sz w:val="26"/>
        </w:rPr>
        <w:t xml:space="preserve">, kur </w:t>
      </w:r>
      <w:r w:rsidRPr="00DD53D3">
        <w:rPr>
          <w:sz w:val="26"/>
          <w:szCs w:val="23"/>
        </w:rPr>
        <w:t>būvprojekta vērtība naudas izteiksmē ir vienāda vai lielāka kā piedāvātā līgumcena</w:t>
      </w:r>
      <w:r w:rsidRPr="00DD53D3">
        <w:rPr>
          <w:sz w:val="26"/>
        </w:rPr>
        <w:t xml:space="preserve">. </w:t>
      </w:r>
    </w:p>
    <w:p w:rsidR="00B468E0" w:rsidRPr="00DD53D3" w:rsidRDefault="00B468E0" w:rsidP="00B468E0">
      <w:pPr>
        <w:numPr>
          <w:ilvl w:val="2"/>
          <w:numId w:val="7"/>
        </w:numPr>
        <w:tabs>
          <w:tab w:val="clear" w:pos="720"/>
          <w:tab w:val="num" w:pos="0"/>
        </w:tabs>
        <w:ind w:left="0" w:firstLine="0"/>
        <w:jc w:val="both"/>
        <w:rPr>
          <w:sz w:val="26"/>
          <w:lang w:val="lv-LV"/>
        </w:rPr>
      </w:pPr>
      <w:r w:rsidRPr="00DD53D3">
        <w:rPr>
          <w:sz w:val="26"/>
          <w:lang w:val="lv-LV"/>
        </w:rPr>
        <w:t xml:space="preserve">Saskaņā ar Publisko iepirkumu likuma 49.pantu Pasūtītājs </w:t>
      </w:r>
      <w:r w:rsidRPr="00DD53D3">
        <w:rPr>
          <w:sz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w:t>
      </w:r>
      <w:r w:rsidRPr="00DD53D3">
        <w:rPr>
          <w:sz w:val="26"/>
          <w:lang w:val="lv-LV" w:eastAsia="lv-LV"/>
        </w:rPr>
        <w:lastRenderedPageBreak/>
        <w:t>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B468E0" w:rsidRPr="00DD53D3" w:rsidRDefault="00B468E0" w:rsidP="00B468E0">
      <w:pPr>
        <w:spacing w:line="300" w:lineRule="atLeast"/>
        <w:ind w:firstLine="567"/>
        <w:jc w:val="both"/>
        <w:rPr>
          <w:sz w:val="26"/>
          <w:szCs w:val="26"/>
          <w:lang w:val="lv-LV" w:eastAsia="lv-LV"/>
        </w:rPr>
      </w:pPr>
      <w:r w:rsidRPr="00DD53D3">
        <w:rPr>
          <w:sz w:val="26"/>
          <w:szCs w:val="26"/>
          <w:lang w:val="lv-LV" w:eastAsia="lv-LV"/>
        </w:rPr>
        <w:t xml:space="preserve">Eiropas vienotā iepirkuma procedūras dokumenta veidlapu paraugu nosaka Eiropas </w:t>
      </w:r>
      <w:r w:rsidRPr="00DD53D3">
        <w:rPr>
          <w:bCs/>
          <w:sz w:val="26"/>
          <w:szCs w:val="26"/>
          <w:lang w:val="lv-LV" w:eastAsia="lv-LV"/>
        </w:rPr>
        <w:t xml:space="preserve">Komisijas 2016.gada 5.janvāra </w:t>
      </w:r>
      <w:hyperlink r:id="rId13" w:tgtFrame="_blank" w:history="1">
        <w:r w:rsidRPr="00DD53D3">
          <w:rPr>
            <w:bCs/>
            <w:sz w:val="26"/>
            <w:szCs w:val="26"/>
            <w:u w:val="single"/>
            <w:lang w:val="lv-LV" w:eastAsia="lv-LV"/>
          </w:rPr>
          <w:t>Īstenošanas regula Nr.2016/7</w:t>
        </w:r>
      </w:hyperlink>
      <w:r w:rsidRPr="00DD53D3">
        <w:rPr>
          <w:bCs/>
          <w:sz w:val="26"/>
          <w:szCs w:val="26"/>
          <w:lang w:val="lv-LV" w:eastAsia="lv-LV"/>
        </w:rPr>
        <w:t xml:space="preserve"> </w:t>
      </w:r>
      <w:r w:rsidRPr="00DD53D3">
        <w:rPr>
          <w:bCs/>
          <w:i/>
          <w:iCs/>
          <w:sz w:val="26"/>
          <w:szCs w:val="26"/>
          <w:lang w:val="lv-LV" w:eastAsia="lv-LV"/>
        </w:rPr>
        <w:t xml:space="preserve">ar ko nosaka standarta veidlapu Eiropas vienotajam iepirkuma procedūras dokumentam </w:t>
      </w:r>
      <w:r w:rsidRPr="00DD53D3">
        <w:rPr>
          <w:i/>
          <w:iCs/>
          <w:sz w:val="26"/>
          <w:szCs w:val="26"/>
          <w:lang w:val="lv-LV" w:eastAsia="lv-LV"/>
        </w:rPr>
        <w:t>(Dokuments attiecas uz EEZ)</w:t>
      </w:r>
      <w:r w:rsidRPr="00DD53D3">
        <w:rPr>
          <w:sz w:val="26"/>
          <w:szCs w:val="26"/>
          <w:lang w:val="lv-LV" w:eastAsia="lv-LV"/>
        </w:rPr>
        <w:t xml:space="preserve"> (regulas 2.pielikums). </w:t>
      </w:r>
      <w:r w:rsidRPr="00DD53D3">
        <w:rPr>
          <w:b/>
          <w:sz w:val="26"/>
          <w:szCs w:val="26"/>
          <w:lang w:val="lv-LV" w:eastAsia="lv-LV"/>
        </w:rPr>
        <w:t>Regulas pielikumi pieejami</w:t>
      </w:r>
      <w:r w:rsidRPr="00DD53D3">
        <w:rPr>
          <w:sz w:val="26"/>
          <w:szCs w:val="26"/>
          <w:lang w:val="lv-LV" w:eastAsia="lv-LV"/>
        </w:rPr>
        <w:t xml:space="preserve"> </w:t>
      </w:r>
      <w:hyperlink r:id="rId14" w:history="1">
        <w:r w:rsidR="00350995" w:rsidRPr="00DD53D3">
          <w:rPr>
            <w:i/>
            <w:iCs/>
            <w:sz w:val="26"/>
            <w:szCs w:val="26"/>
            <w:u w:val="single"/>
            <w:lang w:val="lv-LV" w:eastAsia="lv-LV"/>
          </w:rPr>
          <w:t>Word</w:t>
        </w:r>
        <w:r w:rsidRPr="00DD53D3">
          <w:rPr>
            <w:sz w:val="26"/>
            <w:szCs w:val="26"/>
            <w:u w:val="single"/>
            <w:lang w:val="lv-LV" w:eastAsia="lv-LV"/>
          </w:rPr>
          <w:t xml:space="preserve"> dokumenta</w:t>
        </w:r>
      </w:hyperlink>
      <w:r w:rsidRPr="00DD53D3">
        <w:rPr>
          <w:sz w:val="26"/>
          <w:szCs w:val="26"/>
          <w:lang w:val="lv-LV" w:eastAsia="lv-LV"/>
        </w:rPr>
        <w:t xml:space="preserve"> formātā Iepirkumu uzraudzības biroja tīmekļa vietnē, kā arī pasūtītājam I sadaļas aizpildīšanai </w:t>
      </w:r>
      <w:hyperlink r:id="rId15" w:tgtFrame="_blank" w:history="1">
        <w:r w:rsidRPr="00DD53D3">
          <w:rPr>
            <w:sz w:val="26"/>
            <w:szCs w:val="26"/>
            <w:u w:val="single"/>
            <w:lang w:val="lv-LV" w:eastAsia="lv-LV"/>
          </w:rPr>
          <w:t>Eiropas Komisijas</w:t>
        </w:r>
      </w:hyperlink>
      <w:r w:rsidRPr="00DD53D3">
        <w:rPr>
          <w:sz w:val="26"/>
          <w:szCs w:val="26"/>
          <w:lang w:val="lv-LV" w:eastAsia="lv-LV"/>
        </w:rPr>
        <w:t xml:space="preserve"> tīmekļa vietnē.</w:t>
      </w:r>
    </w:p>
    <w:p w:rsidR="00B468E0" w:rsidRPr="00DD53D3" w:rsidRDefault="00B468E0" w:rsidP="00B468E0">
      <w:pPr>
        <w:spacing w:line="300" w:lineRule="atLeast"/>
        <w:ind w:firstLine="567"/>
        <w:jc w:val="both"/>
        <w:rPr>
          <w:sz w:val="26"/>
          <w:szCs w:val="26"/>
          <w:lang w:val="lv-LV" w:eastAsia="lv-LV"/>
        </w:rPr>
      </w:pPr>
      <w:r w:rsidRPr="00DD53D3">
        <w:rPr>
          <w:sz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B468E0" w:rsidRPr="00DD53D3" w:rsidRDefault="00B468E0" w:rsidP="00B468E0">
      <w:pPr>
        <w:jc w:val="both"/>
        <w:rPr>
          <w:sz w:val="26"/>
          <w:lang w:val="lv-LV"/>
        </w:rPr>
      </w:pPr>
    </w:p>
    <w:p w:rsidR="00B468E0" w:rsidRPr="00DD53D3" w:rsidRDefault="00B468E0" w:rsidP="00B468E0">
      <w:pPr>
        <w:pStyle w:val="naisf"/>
        <w:spacing w:before="0"/>
        <w:rPr>
          <w:sz w:val="26"/>
          <w:szCs w:val="26"/>
        </w:rPr>
      </w:pPr>
      <w:r w:rsidRPr="00DD53D3">
        <w:rPr>
          <w:b/>
          <w:sz w:val="26"/>
          <w:szCs w:val="26"/>
        </w:rPr>
        <w:t>4.2.</w:t>
      </w:r>
      <w:r w:rsidRPr="00DD53D3">
        <w:rPr>
          <w:sz w:val="26"/>
          <w:szCs w:val="26"/>
        </w:rPr>
        <w:t xml:space="preserve"> </w:t>
      </w:r>
      <w:bookmarkStart w:id="1" w:name="bkm0"/>
      <w:r w:rsidRPr="00DD53D3">
        <w:rPr>
          <w:sz w:val="26"/>
          <w:szCs w:val="26"/>
        </w:rPr>
        <w:t>Pretendentu izslēgšana un izvērtēšana:</w:t>
      </w:r>
    </w:p>
    <w:bookmarkEnd w:id="1"/>
    <w:p w:rsidR="00B468E0" w:rsidRPr="00DD53D3" w:rsidRDefault="00B468E0" w:rsidP="00B468E0">
      <w:pPr>
        <w:pStyle w:val="naisf"/>
        <w:spacing w:before="0"/>
        <w:rPr>
          <w:color w:val="000000"/>
          <w:sz w:val="26"/>
          <w:szCs w:val="26"/>
        </w:rPr>
      </w:pPr>
      <w:r w:rsidRPr="00DD53D3">
        <w:rPr>
          <w:color w:val="000000"/>
          <w:sz w:val="26"/>
          <w:szCs w:val="26"/>
        </w:rPr>
        <w:t>4.2.1. Pasūtītājs izslēdz Pretendentu no dalības iepirkuma procedūrā saskaņā ar Publisko iepirkumu likuma 42.panta pirmo daļu;</w:t>
      </w:r>
    </w:p>
    <w:p w:rsidR="00B468E0" w:rsidRPr="00DD53D3" w:rsidRDefault="00B468E0" w:rsidP="00B468E0">
      <w:pPr>
        <w:pStyle w:val="naisf"/>
        <w:tabs>
          <w:tab w:val="left" w:pos="567"/>
        </w:tabs>
        <w:spacing w:before="0"/>
        <w:rPr>
          <w:sz w:val="26"/>
          <w:szCs w:val="26"/>
        </w:rPr>
      </w:pPr>
      <w:r w:rsidRPr="00DD53D3">
        <w:rPr>
          <w:sz w:val="26"/>
          <w:szCs w:val="26"/>
        </w:rPr>
        <w:t xml:space="preserve">4.2.2.  Pretendentu izslēgšanas gadījumi tiks pārbaudīti </w:t>
      </w:r>
      <w:hyperlink r:id="rId16" w:tgtFrame="_blank" w:history="1">
        <w:r w:rsidRPr="00DD53D3">
          <w:rPr>
            <w:rStyle w:val="Hipersaite"/>
            <w:color w:val="auto"/>
            <w:sz w:val="26"/>
            <w:szCs w:val="26"/>
            <w:u w:val="none"/>
          </w:rPr>
          <w:t>Publisko iepirkumu likuma</w:t>
        </w:r>
      </w:hyperlink>
      <w:r w:rsidRPr="00DD53D3">
        <w:rPr>
          <w:sz w:val="26"/>
          <w:szCs w:val="26"/>
        </w:rPr>
        <w:t xml:space="preserve"> </w:t>
      </w:r>
      <w:hyperlink r:id="rId17" w:anchor="p42" w:tgtFrame="_blank" w:history="1">
        <w:r w:rsidRPr="00DD53D3">
          <w:rPr>
            <w:rStyle w:val="Hipersaite"/>
            <w:color w:val="auto"/>
            <w:sz w:val="26"/>
            <w:szCs w:val="26"/>
            <w:u w:val="none"/>
          </w:rPr>
          <w:t>42.panta</w:t>
        </w:r>
      </w:hyperlink>
      <w:r w:rsidRPr="00DD53D3">
        <w:rPr>
          <w:sz w:val="26"/>
          <w:szCs w:val="26"/>
        </w:rPr>
        <w:t xml:space="preserve"> noteiktajā kārtībā.</w:t>
      </w:r>
    </w:p>
    <w:p w:rsidR="00B468E0" w:rsidRPr="00DD53D3" w:rsidRDefault="00B468E0" w:rsidP="00B468E0">
      <w:pPr>
        <w:pStyle w:val="naisf"/>
        <w:tabs>
          <w:tab w:val="left" w:pos="567"/>
        </w:tabs>
        <w:spacing w:before="0"/>
        <w:rPr>
          <w:sz w:val="26"/>
          <w:szCs w:val="26"/>
        </w:rPr>
      </w:pPr>
      <w:r w:rsidRPr="00DD53D3">
        <w:rPr>
          <w:sz w:val="26"/>
          <w:szCs w:val="26"/>
        </w:rPr>
        <w:t>4.2.3. Izslēgšanas un izslēgšanas gadījumu pārbaudes nosacījumi ir attiecināmi arī uz pretendenta norādīto apakšuzņēmēju, kura veicamo būvdarbu vērtība ir vismaz 10 procenti no kopējās publiska pakalpojuma līguma vērtības, kā arī uz pretendenta norādīto personu, uz kuras iespējām pretendents balstās, lai apliecinātu, ka tā kvalifikācija atbilst paziņojumā par līgumu vai iepirkuma procedūras dokumentos noteiktajām prasībām.</w:t>
      </w:r>
    </w:p>
    <w:p w:rsidR="00B468E0" w:rsidRPr="00DD53D3" w:rsidRDefault="00B468E0" w:rsidP="00DD53D3">
      <w:pPr>
        <w:pStyle w:val="naisf"/>
        <w:tabs>
          <w:tab w:val="left" w:pos="567"/>
        </w:tabs>
        <w:spacing w:before="0"/>
        <w:rPr>
          <w:color w:val="000000"/>
          <w:sz w:val="26"/>
          <w:szCs w:val="26"/>
        </w:rPr>
      </w:pPr>
      <w:r w:rsidRPr="00DD53D3">
        <w:rPr>
          <w:color w:val="000000"/>
          <w:sz w:val="26"/>
          <w:szCs w:val="26"/>
        </w:rPr>
        <w:t>4.2.4. 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w:t>
      </w:r>
      <w:r w:rsidR="00DD53D3" w:rsidRPr="00DD53D3">
        <w:rPr>
          <w:color w:val="000000"/>
          <w:sz w:val="26"/>
          <w:szCs w:val="26"/>
        </w:rPr>
        <w:t xml:space="preserve">uma vai vispārīgās vienošanās. </w:t>
      </w:r>
    </w:p>
    <w:p w:rsidR="00350995" w:rsidRPr="00DD53D3" w:rsidRDefault="00350995" w:rsidP="00DD53D3">
      <w:pPr>
        <w:pStyle w:val="naisf"/>
        <w:tabs>
          <w:tab w:val="left" w:pos="567"/>
        </w:tabs>
        <w:spacing w:before="0"/>
        <w:rPr>
          <w:color w:val="000000"/>
          <w:sz w:val="26"/>
          <w:szCs w:val="26"/>
        </w:rPr>
      </w:pPr>
    </w:p>
    <w:p w:rsidR="00B468E0" w:rsidRPr="00DD53D3" w:rsidRDefault="00B468E0" w:rsidP="00B468E0">
      <w:pPr>
        <w:numPr>
          <w:ilvl w:val="0"/>
          <w:numId w:val="7"/>
        </w:numPr>
        <w:jc w:val="both"/>
        <w:rPr>
          <w:b/>
          <w:sz w:val="26"/>
          <w:szCs w:val="26"/>
          <w:lang w:val="lv-LV"/>
        </w:rPr>
      </w:pPr>
      <w:r w:rsidRPr="00DD53D3">
        <w:rPr>
          <w:b/>
          <w:sz w:val="26"/>
          <w:szCs w:val="26"/>
          <w:lang w:val="lv-LV"/>
        </w:rPr>
        <w:t>Tehniskais / finanšu piedāvājums:</w:t>
      </w:r>
    </w:p>
    <w:p w:rsidR="00B468E0" w:rsidRPr="00DD53D3" w:rsidRDefault="00B468E0" w:rsidP="00B468E0">
      <w:pPr>
        <w:numPr>
          <w:ilvl w:val="1"/>
          <w:numId w:val="7"/>
        </w:numPr>
        <w:tabs>
          <w:tab w:val="clear" w:pos="720"/>
          <w:tab w:val="num" w:pos="567"/>
        </w:tabs>
        <w:ind w:left="0" w:firstLine="0"/>
        <w:jc w:val="both"/>
        <w:rPr>
          <w:sz w:val="26"/>
          <w:szCs w:val="26"/>
          <w:lang w:val="lv-LV"/>
        </w:rPr>
      </w:pPr>
      <w:r w:rsidRPr="00DD53D3">
        <w:rPr>
          <w:sz w:val="26"/>
          <w:szCs w:val="26"/>
          <w:lang w:val="lv-LV"/>
        </w:rPr>
        <w:t>Pakalpojuma sniegšanas, veicamo darbu apraksts un laika grafiks saskaņā ar tehnisko specifikāciju (Pielikums Nr.1);</w:t>
      </w:r>
    </w:p>
    <w:p w:rsidR="00B468E0" w:rsidRPr="00DD53D3" w:rsidRDefault="00B468E0" w:rsidP="00B468E0">
      <w:pPr>
        <w:numPr>
          <w:ilvl w:val="1"/>
          <w:numId w:val="7"/>
        </w:numPr>
        <w:tabs>
          <w:tab w:val="clear" w:pos="720"/>
          <w:tab w:val="num" w:pos="567"/>
        </w:tabs>
        <w:ind w:left="0" w:firstLine="0"/>
        <w:jc w:val="both"/>
        <w:rPr>
          <w:sz w:val="26"/>
          <w:szCs w:val="26"/>
          <w:lang w:val="lv-LV"/>
        </w:rPr>
      </w:pPr>
      <w:r w:rsidRPr="00DD53D3">
        <w:rPr>
          <w:sz w:val="26"/>
          <w:szCs w:val="26"/>
          <w:lang w:val="lv-LV"/>
        </w:rPr>
        <w:t>Finanšu piedāvājums jāiesniedz saskaņā ar Pieteikuma / finanšu piedāvājuma formu (Pielikums Nr.2);</w:t>
      </w:r>
    </w:p>
    <w:p w:rsidR="00B468E0" w:rsidRPr="00DD53D3" w:rsidRDefault="00B468E0" w:rsidP="00B468E0">
      <w:pPr>
        <w:numPr>
          <w:ilvl w:val="1"/>
          <w:numId w:val="7"/>
        </w:numPr>
        <w:tabs>
          <w:tab w:val="clear" w:pos="720"/>
          <w:tab w:val="left" w:pos="567"/>
        </w:tabs>
        <w:jc w:val="both"/>
        <w:rPr>
          <w:sz w:val="26"/>
          <w:szCs w:val="26"/>
          <w:lang w:val="lv-LV"/>
        </w:rPr>
      </w:pPr>
      <w:r w:rsidRPr="00DD53D3">
        <w:rPr>
          <w:sz w:val="26"/>
          <w:szCs w:val="26"/>
          <w:lang w:val="lv-LV"/>
        </w:rPr>
        <w:t xml:space="preserve">Finanšu piedāvājumā izmaksas norāda </w:t>
      </w:r>
      <w:proofErr w:type="spellStart"/>
      <w:r w:rsidRPr="00DD53D3">
        <w:rPr>
          <w:sz w:val="26"/>
          <w:szCs w:val="26"/>
          <w:lang w:val="lv-LV"/>
        </w:rPr>
        <w:t>euro</w:t>
      </w:r>
      <w:proofErr w:type="spellEnd"/>
      <w:r w:rsidRPr="00DD53D3">
        <w:rPr>
          <w:sz w:val="26"/>
          <w:szCs w:val="26"/>
          <w:lang w:val="lv-LV"/>
        </w:rPr>
        <w:t xml:space="preserve"> (EUR).</w:t>
      </w:r>
    </w:p>
    <w:p w:rsidR="00B468E0" w:rsidRDefault="00B468E0" w:rsidP="00DD53D3">
      <w:pPr>
        <w:jc w:val="both"/>
        <w:rPr>
          <w:sz w:val="26"/>
          <w:szCs w:val="26"/>
          <w:lang w:val="lv-LV"/>
        </w:rPr>
      </w:pPr>
    </w:p>
    <w:p w:rsidR="00350995" w:rsidRDefault="00350995" w:rsidP="00DD53D3">
      <w:pPr>
        <w:jc w:val="both"/>
        <w:rPr>
          <w:sz w:val="26"/>
          <w:szCs w:val="26"/>
          <w:lang w:val="lv-LV"/>
        </w:rPr>
      </w:pPr>
    </w:p>
    <w:p w:rsidR="00350995" w:rsidRDefault="00350995" w:rsidP="00DD53D3">
      <w:pPr>
        <w:jc w:val="both"/>
        <w:rPr>
          <w:sz w:val="26"/>
          <w:szCs w:val="26"/>
          <w:lang w:val="lv-LV"/>
        </w:rPr>
      </w:pPr>
    </w:p>
    <w:p w:rsidR="00350995" w:rsidRPr="00DD53D3" w:rsidRDefault="00350995" w:rsidP="00DD53D3">
      <w:pPr>
        <w:jc w:val="both"/>
        <w:rPr>
          <w:sz w:val="26"/>
          <w:szCs w:val="26"/>
          <w:lang w:val="lv-LV"/>
        </w:rPr>
      </w:pPr>
    </w:p>
    <w:p w:rsidR="00B468E0" w:rsidRPr="00DD53D3" w:rsidRDefault="00B468E0" w:rsidP="00B468E0">
      <w:pPr>
        <w:numPr>
          <w:ilvl w:val="0"/>
          <w:numId w:val="7"/>
        </w:numPr>
        <w:tabs>
          <w:tab w:val="clear" w:pos="727"/>
          <w:tab w:val="left" w:pos="567"/>
        </w:tabs>
        <w:jc w:val="both"/>
        <w:rPr>
          <w:b/>
          <w:sz w:val="26"/>
          <w:szCs w:val="26"/>
          <w:lang w:val="lv-LV"/>
        </w:rPr>
      </w:pPr>
      <w:r w:rsidRPr="00DD53D3">
        <w:rPr>
          <w:b/>
          <w:sz w:val="26"/>
          <w:szCs w:val="26"/>
          <w:lang w:val="lv-LV"/>
        </w:rPr>
        <w:lastRenderedPageBreak/>
        <w:t>Līguma izpildes nodrošināšanai iesniedz šādu saistību pastiprinājumu</w:t>
      </w:r>
    </w:p>
    <w:p w:rsidR="00B468E0" w:rsidRPr="00DD53D3" w:rsidRDefault="00B468E0" w:rsidP="00B468E0">
      <w:pPr>
        <w:numPr>
          <w:ilvl w:val="1"/>
          <w:numId w:val="7"/>
        </w:numPr>
        <w:tabs>
          <w:tab w:val="clear" w:pos="720"/>
          <w:tab w:val="num" w:pos="0"/>
          <w:tab w:val="left" w:pos="567"/>
        </w:tabs>
        <w:ind w:left="0" w:firstLine="0"/>
        <w:jc w:val="both"/>
        <w:rPr>
          <w:sz w:val="26"/>
          <w:szCs w:val="26"/>
          <w:lang w:val="lv-LV"/>
        </w:rPr>
      </w:pPr>
      <w:r w:rsidRPr="00DD53D3">
        <w:rPr>
          <w:sz w:val="26"/>
          <w:szCs w:val="26"/>
          <w:lang w:val="lv-LV"/>
        </w:rPr>
        <w:t xml:space="preserve">Kredītiestādes neatsaucamu beznosacījumu garantiju kā līguma izpildes nodrošinājumu 5% apmērā no piedāvātās līguma cenas bez PVN saskaņā ar paraugu Pielikums Nr.6. </w:t>
      </w:r>
    </w:p>
    <w:p w:rsidR="00B468E0" w:rsidRPr="00DD53D3" w:rsidRDefault="00B468E0" w:rsidP="00B468E0">
      <w:pPr>
        <w:tabs>
          <w:tab w:val="left" w:pos="567"/>
        </w:tabs>
        <w:ind w:firstLine="567"/>
        <w:jc w:val="both"/>
        <w:rPr>
          <w:sz w:val="26"/>
          <w:szCs w:val="26"/>
          <w:lang w:val="lv-LV"/>
        </w:rPr>
      </w:pPr>
      <w:r w:rsidRPr="00DD53D3">
        <w:rPr>
          <w:sz w:val="26"/>
          <w:szCs w:val="26"/>
          <w:lang w:val="lv-LV"/>
        </w:rPr>
        <w:t>Izpildītājiem līguma izpildes nodrošinājums būs jāiesniedz ne vēlāk kā 5 (piecu) darba dienu laikā pēc līguma noslēgšanas. Gadījumā, ja šī saistība netiks izpildīta, Pasūtītājs būs tiesīgs pieprasīt iepirkuma nolikuma 4.1.3.punktā minēto piedāvājuma nodrošinājumu par šīs saistības neizpildi.</w:t>
      </w:r>
    </w:p>
    <w:p w:rsidR="00B468E0" w:rsidRPr="00DD53D3" w:rsidRDefault="00B468E0" w:rsidP="00B468E0">
      <w:pPr>
        <w:ind w:left="585"/>
        <w:jc w:val="both"/>
        <w:rPr>
          <w:sz w:val="26"/>
          <w:szCs w:val="26"/>
          <w:lang w:val="lv-LV"/>
        </w:rPr>
      </w:pPr>
    </w:p>
    <w:p w:rsidR="00B468E0" w:rsidRPr="00DD53D3" w:rsidRDefault="00B468E0" w:rsidP="00B468E0">
      <w:pPr>
        <w:numPr>
          <w:ilvl w:val="0"/>
          <w:numId w:val="7"/>
        </w:numPr>
        <w:jc w:val="both"/>
        <w:rPr>
          <w:b/>
          <w:sz w:val="26"/>
          <w:szCs w:val="26"/>
          <w:lang w:val="lv-LV"/>
        </w:rPr>
      </w:pPr>
      <w:r w:rsidRPr="00DD53D3">
        <w:rPr>
          <w:b/>
          <w:sz w:val="26"/>
          <w:szCs w:val="26"/>
          <w:lang w:val="lv-LV"/>
        </w:rPr>
        <w:t>Informācijas apmaiņas nosacījumi</w:t>
      </w:r>
    </w:p>
    <w:p w:rsidR="00B468E0" w:rsidRPr="00DD53D3" w:rsidRDefault="00B468E0" w:rsidP="00B468E0">
      <w:pPr>
        <w:numPr>
          <w:ilvl w:val="1"/>
          <w:numId w:val="7"/>
        </w:numPr>
        <w:tabs>
          <w:tab w:val="clear" w:pos="720"/>
          <w:tab w:val="left" w:pos="567"/>
          <w:tab w:val="left" w:pos="9354"/>
        </w:tabs>
        <w:ind w:left="0" w:right="-2" w:firstLine="0"/>
        <w:jc w:val="both"/>
        <w:rPr>
          <w:sz w:val="26"/>
          <w:szCs w:val="26"/>
          <w:lang w:val="lv-LV"/>
        </w:rPr>
      </w:pPr>
      <w:r w:rsidRPr="00DD53D3">
        <w:rPr>
          <w:sz w:val="26"/>
          <w:szCs w:val="26"/>
          <w:lang w:val="lv-LV"/>
        </w:rPr>
        <w:t>Kontaktpersonas iepirkuma laikā nodrošina informācijas apmaiņu starp Pasūtītāju un Pretendentiem;</w:t>
      </w:r>
    </w:p>
    <w:p w:rsidR="00B468E0" w:rsidRPr="00DD53D3" w:rsidRDefault="00B468E0" w:rsidP="00B468E0">
      <w:pPr>
        <w:numPr>
          <w:ilvl w:val="1"/>
          <w:numId w:val="7"/>
        </w:numPr>
        <w:tabs>
          <w:tab w:val="clear" w:pos="720"/>
          <w:tab w:val="left" w:pos="567"/>
          <w:tab w:val="num" w:pos="1080"/>
          <w:tab w:val="left" w:pos="9354"/>
        </w:tabs>
        <w:ind w:left="0" w:right="-2" w:firstLine="0"/>
        <w:jc w:val="both"/>
        <w:rPr>
          <w:sz w:val="26"/>
          <w:szCs w:val="26"/>
          <w:lang w:val="lv-LV"/>
        </w:rPr>
      </w:pPr>
      <w:r w:rsidRPr="00DD53D3">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DD53D3">
        <w:rPr>
          <w:rStyle w:val="FontStyle77"/>
          <w:lang w:val="lv-LV"/>
        </w:rPr>
        <w:t xml:space="preserve"> Sagatavoto papildus informāciju ievieto Pasūtītāja mājas lapā </w:t>
      </w:r>
      <w:hyperlink r:id="rId18" w:history="1">
        <w:r w:rsidRPr="00DD53D3">
          <w:rPr>
            <w:rStyle w:val="Hipersaite"/>
            <w:iCs/>
            <w:sz w:val="26"/>
            <w:szCs w:val="26"/>
            <w:lang w:val="lv-LV"/>
          </w:rPr>
          <w:t>http://mvd.riga.lv</w:t>
        </w:r>
      </w:hyperlink>
      <w:r w:rsidRPr="00DD53D3">
        <w:rPr>
          <w:iCs/>
          <w:sz w:val="26"/>
          <w:szCs w:val="26"/>
          <w:lang w:val="lv-LV"/>
        </w:rPr>
        <w:t xml:space="preserve"> sadaļā Iepirkumi. </w:t>
      </w:r>
    </w:p>
    <w:p w:rsidR="00B468E0" w:rsidRPr="00DD53D3" w:rsidRDefault="00B468E0" w:rsidP="00B468E0">
      <w:pPr>
        <w:tabs>
          <w:tab w:val="left" w:pos="567"/>
          <w:tab w:val="left" w:pos="9354"/>
        </w:tabs>
        <w:ind w:right="-2"/>
        <w:jc w:val="both"/>
        <w:rPr>
          <w:iCs/>
          <w:sz w:val="26"/>
          <w:szCs w:val="26"/>
          <w:lang w:val="lv-LV"/>
        </w:rPr>
      </w:pPr>
    </w:p>
    <w:p w:rsidR="00B468E0" w:rsidRPr="00DD53D3" w:rsidRDefault="00B468E0" w:rsidP="00B468E0">
      <w:pPr>
        <w:numPr>
          <w:ilvl w:val="0"/>
          <w:numId w:val="7"/>
        </w:numPr>
        <w:jc w:val="both"/>
        <w:rPr>
          <w:b/>
          <w:sz w:val="26"/>
          <w:szCs w:val="26"/>
          <w:lang w:val="lv-LV"/>
        </w:rPr>
      </w:pPr>
      <w:r w:rsidRPr="00DD53D3">
        <w:rPr>
          <w:b/>
          <w:bCs/>
          <w:sz w:val="26"/>
          <w:szCs w:val="26"/>
          <w:lang w:val="lv-LV"/>
        </w:rPr>
        <w:t>Piedāvājumu atvēršanas kārtība:</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bCs/>
          <w:sz w:val="26"/>
          <w:szCs w:val="26"/>
        </w:rPr>
        <w:t xml:space="preserve">Piedāvājumi tiks atvērti Rīgas domes Mājokļu un vides departamentā, Brīvības ielā 49/53, Rīgā, 9.stāva zālē </w:t>
      </w:r>
      <w:r w:rsidRPr="00E36944">
        <w:rPr>
          <w:bCs/>
          <w:sz w:val="26"/>
          <w:szCs w:val="26"/>
        </w:rPr>
        <w:t xml:space="preserve">2018.gada </w:t>
      </w:r>
      <w:r w:rsidR="00F7131B">
        <w:rPr>
          <w:bCs/>
          <w:sz w:val="26"/>
          <w:szCs w:val="26"/>
        </w:rPr>
        <w:t>20</w:t>
      </w:r>
      <w:r w:rsidRPr="00E36944">
        <w:rPr>
          <w:bCs/>
          <w:sz w:val="26"/>
          <w:szCs w:val="26"/>
        </w:rPr>
        <w:t xml:space="preserve">.februārī pulksten 10:00. </w:t>
      </w:r>
      <w:r w:rsidRPr="00E36944">
        <w:rPr>
          <w:rStyle w:val="FontStyle77"/>
          <w:sz w:val="26"/>
        </w:rPr>
        <w:t>Pirms</w:t>
      </w:r>
      <w:r w:rsidRPr="00DD53D3">
        <w:rPr>
          <w:rStyle w:val="FontStyle77"/>
          <w:sz w:val="26"/>
        </w:rPr>
        <w:t xml:space="preserve"> piedāvājumu atvēršanas klātesošajiem tiek paziņots iepirkuma komisijas sastāvs.</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rStyle w:val="FontStyle77"/>
          <w:sz w:val="26"/>
        </w:rPr>
        <w:t>Pretendenti un to pilnvarotie pārstāvji reģistrējas sarakstā, kur norāda pretendenta nosaukumu un pārstāvja vārdu, uzvārdu.</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rStyle w:val="FontStyle77"/>
          <w:sz w:val="26"/>
        </w:rPr>
        <w:t>Komisija nolasa piedāvājumu iesniedzēju sarakstu, nosaucot iesniegšanas laiku.</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rStyle w:val="FontStyle61"/>
          <w:sz w:val="26"/>
          <w:szCs w:val="26"/>
        </w:rPr>
        <w:t xml:space="preserve">Pēc </w:t>
      </w:r>
      <w:r w:rsidRPr="00DD53D3">
        <w:rPr>
          <w:rStyle w:val="FontStyle77"/>
          <w:sz w:val="26"/>
        </w:rPr>
        <w:t>piedāvājumu iesniedzēju saraksta nolasīšanas komisija atver piedāvājumus to iesniegšanas secībā.</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rStyle w:val="FontStyle77"/>
          <w:sz w:val="26"/>
        </w:rPr>
        <w:t>Komisija nosauc pretendentu, piedāvāto pakalpojumu līgumcenu bez PVN katrai izmaksu grupai, kā arī visi komisijas locekļi parakstās uz finanšu piedāvājuma.</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rStyle w:val="FontStyle77"/>
          <w:sz w:val="26"/>
        </w:rPr>
        <w:t>Piedāvājumu atvēršanas norise, kā arī visas nosauktās ziņas piedāvājuma atvēršanas sanāksmē tiks protokolētas.</w:t>
      </w:r>
    </w:p>
    <w:p w:rsidR="00B468E0" w:rsidRPr="00DD53D3" w:rsidRDefault="00B468E0" w:rsidP="00B468E0">
      <w:pPr>
        <w:pStyle w:val="Style14"/>
        <w:widowControl/>
        <w:numPr>
          <w:ilvl w:val="1"/>
          <w:numId w:val="7"/>
        </w:numPr>
        <w:spacing w:line="302" w:lineRule="exact"/>
        <w:ind w:left="0" w:firstLine="0"/>
        <w:rPr>
          <w:rStyle w:val="FontStyle77"/>
          <w:sz w:val="26"/>
        </w:rPr>
      </w:pPr>
      <w:r w:rsidRPr="00DD53D3">
        <w:rPr>
          <w:rStyle w:val="FontStyle77"/>
          <w:sz w:val="26"/>
        </w:rPr>
        <w:t>Kad visi piedāvājumi atvērti, piedāvājumu atvēršanas sanāksmi slēdz.</w:t>
      </w:r>
    </w:p>
    <w:p w:rsidR="00B468E0" w:rsidRPr="00DD53D3" w:rsidRDefault="00B468E0" w:rsidP="00B468E0">
      <w:pPr>
        <w:jc w:val="both"/>
        <w:rPr>
          <w:b/>
          <w:sz w:val="26"/>
          <w:szCs w:val="26"/>
          <w:lang w:val="lv-LV"/>
        </w:rPr>
      </w:pPr>
    </w:p>
    <w:p w:rsidR="00B468E0" w:rsidRPr="00DD53D3" w:rsidRDefault="00B468E0" w:rsidP="00B468E0">
      <w:pPr>
        <w:numPr>
          <w:ilvl w:val="0"/>
          <w:numId w:val="7"/>
        </w:numPr>
        <w:jc w:val="both"/>
        <w:rPr>
          <w:b/>
          <w:bCs/>
          <w:sz w:val="26"/>
          <w:szCs w:val="26"/>
          <w:lang w:val="lv-LV"/>
        </w:rPr>
      </w:pPr>
      <w:r w:rsidRPr="00DD53D3">
        <w:rPr>
          <w:b/>
          <w:bCs/>
          <w:sz w:val="26"/>
          <w:szCs w:val="26"/>
          <w:lang w:val="lv-LV"/>
        </w:rPr>
        <w:t>Piedāvājumu pārbaudes un atlases kārtība</w:t>
      </w:r>
    </w:p>
    <w:p w:rsidR="00B468E0" w:rsidRPr="00DD53D3" w:rsidRDefault="00B468E0" w:rsidP="00B468E0">
      <w:pPr>
        <w:ind w:firstLine="284"/>
        <w:jc w:val="both"/>
        <w:rPr>
          <w:bCs/>
          <w:sz w:val="26"/>
          <w:szCs w:val="26"/>
          <w:lang w:val="lv-LV"/>
        </w:rPr>
      </w:pPr>
      <w:r w:rsidRPr="00DD53D3">
        <w:rPr>
          <w:bCs/>
          <w:sz w:val="26"/>
          <w:szCs w:val="26"/>
          <w:lang w:val="lv-LV"/>
        </w:rPr>
        <w:t>Iepirkuma komisija (turpmāk tekstā- komisija) piedāvājumu pārbaudi un vērtēšanu veic šādā secībā:</w:t>
      </w:r>
    </w:p>
    <w:p w:rsidR="00B468E0" w:rsidRPr="00DD53D3" w:rsidRDefault="00B468E0" w:rsidP="00B468E0">
      <w:pPr>
        <w:pStyle w:val="Pamatteksts"/>
        <w:numPr>
          <w:ilvl w:val="1"/>
          <w:numId w:val="7"/>
        </w:numPr>
        <w:tabs>
          <w:tab w:val="clear" w:pos="720"/>
          <w:tab w:val="num" w:pos="0"/>
        </w:tabs>
        <w:ind w:left="0" w:firstLine="0"/>
        <w:rPr>
          <w:sz w:val="26"/>
          <w:szCs w:val="26"/>
        </w:rPr>
      </w:pPr>
      <w:r w:rsidRPr="00DD53D3">
        <w:rPr>
          <w:sz w:val="26"/>
          <w:szCs w:val="26"/>
        </w:rPr>
        <w:t xml:space="preserve"> Komisija pārbaudīs pretendentu piedāvājumu atbilstību piedāvājuma noformējuma prasībām. Nepilnīgi</w:t>
      </w:r>
      <w:r w:rsidRPr="00DD53D3">
        <w:rPr>
          <w:color w:val="FF0000"/>
          <w:sz w:val="26"/>
          <w:szCs w:val="26"/>
        </w:rPr>
        <w:t xml:space="preserve"> </w:t>
      </w:r>
      <w:r w:rsidRPr="00DD53D3">
        <w:rPr>
          <w:sz w:val="26"/>
          <w:szCs w:val="26"/>
        </w:rPr>
        <w:t>noformēti piedāvājumi var tikt novērtēti kā neatbilstoši un no turpmākas izvērtēšanas izslēgti.</w:t>
      </w:r>
    </w:p>
    <w:p w:rsidR="00B468E0" w:rsidRPr="00DD53D3" w:rsidRDefault="00B468E0" w:rsidP="00B468E0">
      <w:pPr>
        <w:pStyle w:val="Pamatteksts"/>
        <w:numPr>
          <w:ilvl w:val="1"/>
          <w:numId w:val="7"/>
        </w:numPr>
        <w:tabs>
          <w:tab w:val="clear" w:pos="720"/>
          <w:tab w:val="num" w:pos="567"/>
        </w:tabs>
        <w:ind w:left="0" w:firstLine="0"/>
        <w:rPr>
          <w:sz w:val="26"/>
          <w:szCs w:val="26"/>
        </w:rPr>
      </w:pPr>
      <w:r w:rsidRPr="00DD53D3">
        <w:rPr>
          <w:sz w:val="26"/>
          <w:szCs w:val="26"/>
        </w:rPr>
        <w:t xml:space="preserve"> Komisija veiks pretendentu piedāvājumu atlasi, saskaņā ar nolikuma 4.1.punktā noteiktajām prasībām. Piedāvājumi, kuri nebūs sagatavoti atbilstoši visām iepirkuma dokumentācijā norādītajām prasībām var tikt novērtēti kā neatbilstoši un no turpmākas izvērtēšanas izslēgti.</w:t>
      </w:r>
    </w:p>
    <w:p w:rsidR="00B468E0" w:rsidRPr="00DD53D3" w:rsidRDefault="00B468E0" w:rsidP="00B468E0">
      <w:pPr>
        <w:pStyle w:val="Pamatteksts"/>
        <w:numPr>
          <w:ilvl w:val="1"/>
          <w:numId w:val="7"/>
        </w:numPr>
        <w:tabs>
          <w:tab w:val="clear" w:pos="720"/>
          <w:tab w:val="num" w:pos="567"/>
        </w:tabs>
        <w:ind w:left="0" w:firstLine="0"/>
        <w:rPr>
          <w:sz w:val="26"/>
          <w:szCs w:val="26"/>
        </w:rPr>
      </w:pPr>
      <w:r w:rsidRPr="00DD53D3">
        <w:rPr>
          <w:sz w:val="26"/>
          <w:szCs w:val="26"/>
        </w:rPr>
        <w:t xml:space="preserve"> Komisija veiks pretendentu tehnisko piedāvājumu pārbaudi. Piedāvājumi, kuri nebūs sagatavoti atbilstoši visām iepirkuma dokumentācijā norādītajām prasībām var tikt novērtēti kā neatbilstoši un no turpmākas izvērtēšanas izslēgti;</w:t>
      </w:r>
    </w:p>
    <w:p w:rsidR="00B468E0" w:rsidRPr="00DD53D3" w:rsidRDefault="00B468E0" w:rsidP="00B468E0">
      <w:pPr>
        <w:pStyle w:val="Pamatteksts"/>
        <w:numPr>
          <w:ilvl w:val="1"/>
          <w:numId w:val="7"/>
        </w:numPr>
        <w:ind w:left="0" w:firstLine="0"/>
        <w:rPr>
          <w:sz w:val="26"/>
          <w:szCs w:val="26"/>
        </w:rPr>
      </w:pPr>
      <w:r w:rsidRPr="00DD53D3">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w:t>
      </w:r>
    </w:p>
    <w:p w:rsidR="00B468E0" w:rsidRPr="00DD53D3" w:rsidRDefault="00B468E0" w:rsidP="00B468E0">
      <w:pPr>
        <w:pStyle w:val="Pamatteksts"/>
        <w:numPr>
          <w:ilvl w:val="1"/>
          <w:numId w:val="7"/>
        </w:numPr>
        <w:tabs>
          <w:tab w:val="clear" w:pos="720"/>
          <w:tab w:val="left" w:pos="709"/>
          <w:tab w:val="num" w:pos="1134"/>
        </w:tabs>
        <w:ind w:left="0" w:hanging="11"/>
        <w:rPr>
          <w:sz w:val="26"/>
          <w:szCs w:val="26"/>
        </w:rPr>
      </w:pPr>
      <w:r w:rsidRPr="00DD53D3">
        <w:rPr>
          <w:sz w:val="26"/>
          <w:szCs w:val="26"/>
        </w:rPr>
        <w:lastRenderedPageBreak/>
        <w:t xml:space="preserve">Iepirkumu komisija ir tiesīga Pretendenta kvalifikācijas atbilstības pārbaudi veikt tikai tam Pretendentam, kuram būtu piešķiramas iepirkuma pakalpojuma līguma slēgšanas tiesības. </w:t>
      </w:r>
    </w:p>
    <w:p w:rsidR="00B468E0" w:rsidRPr="00DD53D3" w:rsidRDefault="00B468E0" w:rsidP="00B468E0">
      <w:pPr>
        <w:pStyle w:val="Pamatteksts"/>
        <w:numPr>
          <w:ilvl w:val="1"/>
          <w:numId w:val="7"/>
        </w:numPr>
        <w:tabs>
          <w:tab w:val="clear" w:pos="720"/>
          <w:tab w:val="left" w:pos="709"/>
          <w:tab w:val="num" w:pos="993"/>
        </w:tabs>
        <w:ind w:left="0" w:firstLine="0"/>
        <w:rPr>
          <w:sz w:val="26"/>
          <w:szCs w:val="26"/>
        </w:rPr>
      </w:pPr>
      <w:r w:rsidRPr="00DD53D3">
        <w:rPr>
          <w:sz w:val="26"/>
          <w:szCs w:val="26"/>
        </w:rPr>
        <w:t>Pirms piedāvājumu izvēles komisija pārbauda, vai piedāvājumos nav aritmētiskās kļūdas (kļūdu labojumi tiek veikti, uzskatot, ka pareizi norādīta vienības cena), vai nav iesniegti nepamatoti lēti piedāvājumi.</w:t>
      </w:r>
    </w:p>
    <w:p w:rsidR="00B468E0" w:rsidRPr="00DD53D3" w:rsidRDefault="00B468E0" w:rsidP="00B468E0">
      <w:pPr>
        <w:pStyle w:val="Pamatteksts"/>
        <w:rPr>
          <w:sz w:val="26"/>
          <w:szCs w:val="26"/>
        </w:rPr>
      </w:pPr>
    </w:p>
    <w:p w:rsidR="00B468E0" w:rsidRPr="00DD53D3" w:rsidRDefault="00B468E0" w:rsidP="00B468E0">
      <w:pPr>
        <w:pStyle w:val="Pamatteksts"/>
        <w:numPr>
          <w:ilvl w:val="0"/>
          <w:numId w:val="7"/>
        </w:numPr>
        <w:rPr>
          <w:sz w:val="26"/>
          <w:szCs w:val="26"/>
        </w:rPr>
      </w:pPr>
      <w:r w:rsidRPr="00DD53D3">
        <w:rPr>
          <w:b/>
          <w:bCs/>
          <w:sz w:val="26"/>
          <w:szCs w:val="26"/>
        </w:rPr>
        <w:t xml:space="preserve">Piedāvājuma izvēles kritēriji </w:t>
      </w:r>
    </w:p>
    <w:p w:rsidR="00B468E0" w:rsidRPr="00DD53D3" w:rsidRDefault="00B468E0" w:rsidP="00B468E0">
      <w:pPr>
        <w:jc w:val="both"/>
        <w:rPr>
          <w:sz w:val="26"/>
          <w:szCs w:val="26"/>
          <w:lang w:val="lv-LV"/>
        </w:rPr>
      </w:pPr>
      <w:r w:rsidRPr="00DD53D3">
        <w:rPr>
          <w:sz w:val="26"/>
          <w:szCs w:val="26"/>
          <w:lang w:val="lv-LV"/>
        </w:rPr>
        <w:t>10.1. Piedāvājuma izvēles kritērijs – saimnieciski visizdevīgākais piedāvājums.</w:t>
      </w:r>
    </w:p>
    <w:p w:rsidR="00B468E0" w:rsidRPr="00DD53D3" w:rsidRDefault="00B468E0" w:rsidP="00B468E0">
      <w:pPr>
        <w:jc w:val="both"/>
        <w:rPr>
          <w:sz w:val="26"/>
          <w:szCs w:val="26"/>
          <w:lang w:val="lv-LV"/>
        </w:rPr>
      </w:pPr>
      <w:r w:rsidRPr="00DD53D3">
        <w:rPr>
          <w:sz w:val="26"/>
          <w:szCs w:val="26"/>
          <w:lang w:val="lv-LV"/>
        </w:rPr>
        <w:t>10.2. Saimnieciski visizdevīgākais piedāvājums tiks noteikts pēc sekojošiem izvēles kritērijiem un to skaitliskām vērtībām (maksimālais iespējamais kopējais punktu skaits 100):</w:t>
      </w:r>
    </w:p>
    <w:p w:rsidR="00B468E0" w:rsidRPr="00DD53D3" w:rsidRDefault="00B468E0" w:rsidP="00B468E0">
      <w:pPr>
        <w:numPr>
          <w:ilvl w:val="0"/>
          <w:numId w:val="9"/>
        </w:numPr>
        <w:jc w:val="both"/>
        <w:rPr>
          <w:sz w:val="26"/>
          <w:szCs w:val="26"/>
          <w:lang w:val="lv-LV"/>
        </w:rPr>
      </w:pPr>
      <w:r w:rsidRPr="00DD53D3">
        <w:rPr>
          <w:sz w:val="26"/>
          <w:lang w:val="lv-LV"/>
        </w:rPr>
        <w:t xml:space="preserve">1.izmaksu grupa – Pretendenta </w:t>
      </w:r>
      <w:r w:rsidRPr="00DD53D3">
        <w:rPr>
          <w:sz w:val="26"/>
          <w:szCs w:val="26"/>
          <w:lang w:val="lv-LV"/>
        </w:rPr>
        <w:t xml:space="preserve">piedāvātā cena par </w:t>
      </w:r>
      <w:r w:rsidRPr="00DD53D3">
        <w:rPr>
          <w:sz w:val="26"/>
          <w:lang w:val="lv-LV"/>
        </w:rPr>
        <w:t>Alberta laukuma</w:t>
      </w:r>
      <w:r w:rsidRPr="00DD53D3" w:rsidDel="00242189">
        <w:rPr>
          <w:sz w:val="26"/>
          <w:lang w:val="lv-LV"/>
        </w:rPr>
        <w:t xml:space="preserve"> </w:t>
      </w:r>
      <w:r w:rsidRPr="00DD53D3">
        <w:rPr>
          <w:sz w:val="26"/>
          <w:lang w:val="lv-LV"/>
        </w:rPr>
        <w:t>labiekārtojuma būvprojekta izstrādi, saskaņošanu ar Pasūtītāju un Rīgas pilsētas būvvaldi</w:t>
      </w:r>
      <w:r w:rsidRPr="00DD53D3">
        <w:rPr>
          <w:sz w:val="26"/>
          <w:szCs w:val="26"/>
          <w:lang w:val="lv-LV"/>
        </w:rPr>
        <w:t xml:space="preserve"> (C</w:t>
      </w:r>
      <w:r w:rsidRPr="00DD53D3">
        <w:rPr>
          <w:sz w:val="26"/>
          <w:szCs w:val="26"/>
          <w:vertAlign w:val="subscript"/>
          <w:lang w:val="lv-LV"/>
        </w:rPr>
        <w:t>1</w:t>
      </w:r>
      <w:r w:rsidRPr="00DD53D3">
        <w:rPr>
          <w:sz w:val="26"/>
          <w:szCs w:val="26"/>
          <w:lang w:val="lv-LV"/>
        </w:rPr>
        <w:t>) – 85 punkti;</w:t>
      </w:r>
    </w:p>
    <w:p w:rsidR="00B468E0" w:rsidRPr="00DD53D3" w:rsidRDefault="00B468E0" w:rsidP="00B468E0">
      <w:pPr>
        <w:numPr>
          <w:ilvl w:val="0"/>
          <w:numId w:val="9"/>
        </w:numPr>
        <w:jc w:val="both"/>
        <w:rPr>
          <w:sz w:val="26"/>
          <w:szCs w:val="26"/>
          <w:lang w:val="lv-LV"/>
        </w:rPr>
      </w:pPr>
      <w:r w:rsidRPr="00DD53D3">
        <w:rPr>
          <w:sz w:val="26"/>
          <w:szCs w:val="26"/>
          <w:lang w:val="lv-LV"/>
        </w:rPr>
        <w:t>2.izmaksu grupa – Pretendenta piedāvātā cena par Autoruzraudzību (C</w:t>
      </w:r>
      <w:r w:rsidRPr="00DD53D3">
        <w:rPr>
          <w:sz w:val="26"/>
          <w:szCs w:val="26"/>
          <w:vertAlign w:val="subscript"/>
          <w:lang w:val="lv-LV"/>
        </w:rPr>
        <w:t>2</w:t>
      </w:r>
      <w:r w:rsidRPr="00DD53D3">
        <w:rPr>
          <w:sz w:val="26"/>
          <w:szCs w:val="26"/>
          <w:lang w:val="lv-LV"/>
        </w:rPr>
        <w:t>) – 15 punkti;</w:t>
      </w:r>
    </w:p>
    <w:p w:rsidR="00B468E0" w:rsidRPr="00DD53D3" w:rsidRDefault="00B468E0" w:rsidP="00B468E0">
      <w:pPr>
        <w:jc w:val="both"/>
        <w:rPr>
          <w:sz w:val="26"/>
          <w:szCs w:val="26"/>
          <w:lang w:val="lv-LV"/>
        </w:rPr>
      </w:pPr>
      <w:r w:rsidRPr="00DD53D3">
        <w:rPr>
          <w:sz w:val="26"/>
          <w:szCs w:val="26"/>
          <w:lang w:val="lv-LV"/>
        </w:rPr>
        <w:t>10.3. Piedāvājumu novērtēšanas principi un aprēķina formulas:</w:t>
      </w:r>
    </w:p>
    <w:p w:rsidR="00B468E0" w:rsidRPr="00DD53D3" w:rsidRDefault="00B468E0" w:rsidP="00B468E0">
      <w:pPr>
        <w:jc w:val="both"/>
        <w:rPr>
          <w:sz w:val="26"/>
          <w:szCs w:val="26"/>
          <w:lang w:val="lv-LV"/>
        </w:rPr>
      </w:pPr>
      <w:r w:rsidRPr="00DD53D3">
        <w:rPr>
          <w:sz w:val="26"/>
          <w:lang w:val="lv-LV"/>
        </w:rPr>
        <w:t>10.3.1. katra piedāvājuma 1.izmaksu grupu (C</w:t>
      </w:r>
      <w:r w:rsidRPr="00DD53D3">
        <w:rPr>
          <w:sz w:val="26"/>
          <w:vertAlign w:val="subscript"/>
          <w:lang w:val="lv-LV"/>
        </w:rPr>
        <w:t>1</w:t>
      </w:r>
      <w:r w:rsidRPr="00DD53D3">
        <w:rPr>
          <w:sz w:val="26"/>
          <w:lang w:val="lv-LV"/>
        </w:rPr>
        <w:t>) vērtē pēc formulas:</w:t>
      </w:r>
    </w:p>
    <w:p w:rsidR="00B468E0" w:rsidRPr="00DD53D3" w:rsidRDefault="00B468E0" w:rsidP="00B468E0">
      <w:pPr>
        <w:ind w:left="720"/>
        <w:jc w:val="both"/>
        <w:rPr>
          <w:sz w:val="26"/>
          <w:szCs w:val="26"/>
          <w:lang w:val="lv-LV"/>
        </w:rPr>
      </w:pPr>
      <w:r w:rsidRPr="00DD53D3">
        <w:rPr>
          <w:sz w:val="26"/>
          <w:szCs w:val="26"/>
          <w:lang w:val="lv-LV"/>
        </w:rPr>
        <w:t>C</w:t>
      </w:r>
      <w:r w:rsidRPr="00DD53D3">
        <w:rPr>
          <w:sz w:val="26"/>
          <w:szCs w:val="26"/>
          <w:vertAlign w:val="subscript"/>
          <w:lang w:val="lv-LV"/>
        </w:rPr>
        <w:t>1</w:t>
      </w:r>
      <w:r w:rsidRPr="00DD53D3">
        <w:rPr>
          <w:sz w:val="26"/>
          <w:szCs w:val="26"/>
          <w:lang w:val="lv-LV"/>
        </w:rPr>
        <w:t xml:space="preserve"> = 85 x ZC</w:t>
      </w:r>
      <w:r w:rsidRPr="00DD53D3">
        <w:rPr>
          <w:sz w:val="26"/>
          <w:szCs w:val="26"/>
          <w:vertAlign w:val="subscript"/>
          <w:lang w:val="lv-LV"/>
        </w:rPr>
        <w:t>1</w:t>
      </w:r>
      <w:r w:rsidRPr="00DD53D3">
        <w:rPr>
          <w:sz w:val="26"/>
          <w:szCs w:val="26"/>
          <w:lang w:val="lv-LV"/>
        </w:rPr>
        <w:t>/PC</w:t>
      </w:r>
      <w:r w:rsidRPr="00DD53D3">
        <w:rPr>
          <w:sz w:val="26"/>
          <w:szCs w:val="26"/>
          <w:vertAlign w:val="subscript"/>
          <w:lang w:val="lv-LV"/>
        </w:rPr>
        <w:t>1</w:t>
      </w:r>
      <w:r w:rsidRPr="00DD53D3">
        <w:rPr>
          <w:sz w:val="26"/>
          <w:szCs w:val="26"/>
          <w:lang w:val="lv-LV"/>
        </w:rPr>
        <w:t>, kur</w:t>
      </w:r>
    </w:p>
    <w:p w:rsidR="00B468E0" w:rsidRPr="00DD53D3" w:rsidRDefault="00B468E0" w:rsidP="00B468E0">
      <w:pPr>
        <w:ind w:left="720"/>
        <w:jc w:val="both"/>
        <w:rPr>
          <w:sz w:val="26"/>
          <w:szCs w:val="26"/>
          <w:lang w:val="lv-LV"/>
        </w:rPr>
      </w:pPr>
      <w:r w:rsidRPr="00DD53D3">
        <w:rPr>
          <w:sz w:val="26"/>
          <w:szCs w:val="26"/>
          <w:lang w:val="lv-LV"/>
        </w:rPr>
        <w:t>C</w:t>
      </w:r>
      <w:r w:rsidRPr="00DD53D3">
        <w:rPr>
          <w:sz w:val="26"/>
          <w:szCs w:val="26"/>
          <w:vertAlign w:val="subscript"/>
          <w:lang w:val="lv-LV"/>
        </w:rPr>
        <w:t>1</w:t>
      </w:r>
      <w:r w:rsidRPr="00DD53D3">
        <w:rPr>
          <w:sz w:val="26"/>
          <w:szCs w:val="26"/>
          <w:lang w:val="lv-LV"/>
        </w:rPr>
        <w:t xml:space="preserve"> – </w:t>
      </w:r>
      <w:r w:rsidRPr="00DD53D3">
        <w:rPr>
          <w:sz w:val="26"/>
          <w:lang w:val="lv-LV"/>
        </w:rPr>
        <w:t>piedāvājuma 1.izmaksu grupas novērtējums punktos</w:t>
      </w:r>
      <w:r w:rsidRPr="00DD53D3">
        <w:rPr>
          <w:sz w:val="26"/>
          <w:szCs w:val="26"/>
          <w:lang w:val="lv-LV"/>
        </w:rPr>
        <w:t>;</w:t>
      </w:r>
    </w:p>
    <w:p w:rsidR="00B468E0" w:rsidRPr="00DD53D3" w:rsidRDefault="00B468E0" w:rsidP="00B468E0">
      <w:pPr>
        <w:ind w:left="720"/>
        <w:jc w:val="both"/>
        <w:rPr>
          <w:sz w:val="26"/>
          <w:szCs w:val="26"/>
          <w:lang w:val="lv-LV"/>
        </w:rPr>
      </w:pPr>
      <w:r w:rsidRPr="00DD53D3">
        <w:rPr>
          <w:sz w:val="26"/>
          <w:szCs w:val="26"/>
          <w:lang w:val="lv-LV"/>
        </w:rPr>
        <w:t>ZC</w:t>
      </w:r>
      <w:r w:rsidRPr="00DD53D3">
        <w:rPr>
          <w:sz w:val="26"/>
          <w:szCs w:val="26"/>
          <w:vertAlign w:val="subscript"/>
          <w:lang w:val="lv-LV"/>
        </w:rPr>
        <w:t>1</w:t>
      </w:r>
      <w:r w:rsidRPr="00DD53D3">
        <w:rPr>
          <w:sz w:val="26"/>
          <w:szCs w:val="26"/>
          <w:lang w:val="lv-LV"/>
        </w:rPr>
        <w:t xml:space="preserve"> – </w:t>
      </w:r>
      <w:r w:rsidRPr="00DD53D3">
        <w:rPr>
          <w:sz w:val="26"/>
          <w:lang w:val="lv-LV"/>
        </w:rPr>
        <w:t>zemākā piedāvājuma 1.izmaksu grupas cena (EUR bez PVN),</w:t>
      </w:r>
    </w:p>
    <w:p w:rsidR="00B468E0" w:rsidRPr="00DD53D3" w:rsidRDefault="00B468E0" w:rsidP="00B468E0">
      <w:pPr>
        <w:ind w:left="720"/>
        <w:jc w:val="both"/>
        <w:rPr>
          <w:sz w:val="26"/>
          <w:szCs w:val="26"/>
          <w:lang w:val="lv-LV"/>
        </w:rPr>
      </w:pPr>
      <w:r w:rsidRPr="00DD53D3">
        <w:rPr>
          <w:sz w:val="26"/>
          <w:szCs w:val="26"/>
          <w:lang w:val="lv-LV"/>
        </w:rPr>
        <w:t>PC</w:t>
      </w:r>
      <w:r w:rsidRPr="00DD53D3">
        <w:rPr>
          <w:sz w:val="26"/>
          <w:szCs w:val="26"/>
          <w:vertAlign w:val="subscript"/>
          <w:lang w:val="lv-LV"/>
        </w:rPr>
        <w:t>1</w:t>
      </w:r>
      <w:r w:rsidRPr="00DD53D3">
        <w:rPr>
          <w:sz w:val="26"/>
          <w:szCs w:val="26"/>
          <w:lang w:val="lv-LV"/>
        </w:rPr>
        <w:t xml:space="preserve"> – </w:t>
      </w:r>
      <w:r w:rsidRPr="00DD53D3">
        <w:rPr>
          <w:sz w:val="26"/>
          <w:lang w:val="lv-LV"/>
        </w:rPr>
        <w:t>pretendenta piedāvātā 1.izmaksu grupas cena (EUR bez PVN),</w:t>
      </w:r>
    </w:p>
    <w:p w:rsidR="00B468E0" w:rsidRPr="00DD53D3" w:rsidRDefault="00B468E0" w:rsidP="00B468E0">
      <w:pPr>
        <w:jc w:val="both"/>
        <w:rPr>
          <w:sz w:val="26"/>
          <w:szCs w:val="26"/>
          <w:lang w:val="lv-LV"/>
        </w:rPr>
      </w:pPr>
      <w:r w:rsidRPr="00DD53D3">
        <w:rPr>
          <w:sz w:val="26"/>
          <w:szCs w:val="26"/>
          <w:lang w:val="lv-LV"/>
        </w:rPr>
        <w:t xml:space="preserve">10.3.2.  </w:t>
      </w:r>
      <w:r w:rsidRPr="00DD53D3">
        <w:rPr>
          <w:sz w:val="26"/>
          <w:lang w:val="lv-LV"/>
        </w:rPr>
        <w:t>katra piedāvājuma 2.izmaksu grupu (C</w:t>
      </w:r>
      <w:r w:rsidRPr="00DD53D3">
        <w:rPr>
          <w:sz w:val="26"/>
          <w:vertAlign w:val="subscript"/>
          <w:lang w:val="lv-LV"/>
        </w:rPr>
        <w:t>2</w:t>
      </w:r>
      <w:r w:rsidRPr="00DD53D3">
        <w:rPr>
          <w:sz w:val="26"/>
          <w:lang w:val="lv-LV"/>
        </w:rPr>
        <w:t>) vērtē pēc formulas</w:t>
      </w:r>
      <w:r w:rsidRPr="00DD53D3">
        <w:rPr>
          <w:sz w:val="26"/>
          <w:szCs w:val="26"/>
          <w:lang w:val="lv-LV"/>
        </w:rPr>
        <w:t>:</w:t>
      </w:r>
    </w:p>
    <w:p w:rsidR="00B468E0" w:rsidRPr="00DD53D3" w:rsidRDefault="00B468E0" w:rsidP="00B468E0">
      <w:pPr>
        <w:ind w:left="720"/>
        <w:jc w:val="both"/>
        <w:rPr>
          <w:sz w:val="26"/>
          <w:szCs w:val="26"/>
          <w:lang w:val="lv-LV"/>
        </w:rPr>
      </w:pPr>
      <w:r w:rsidRPr="00DD53D3">
        <w:rPr>
          <w:sz w:val="26"/>
          <w:szCs w:val="26"/>
          <w:lang w:val="lv-LV"/>
        </w:rPr>
        <w:t>C</w:t>
      </w:r>
      <w:r w:rsidRPr="00DD53D3">
        <w:rPr>
          <w:sz w:val="26"/>
          <w:szCs w:val="26"/>
          <w:vertAlign w:val="subscript"/>
          <w:lang w:val="lv-LV"/>
        </w:rPr>
        <w:t>2</w:t>
      </w:r>
      <w:r w:rsidRPr="00DD53D3">
        <w:rPr>
          <w:sz w:val="26"/>
          <w:szCs w:val="26"/>
          <w:lang w:val="lv-LV"/>
        </w:rPr>
        <w:t xml:space="preserve"> = 15 x ZC</w:t>
      </w:r>
      <w:r w:rsidRPr="00DD53D3">
        <w:rPr>
          <w:sz w:val="26"/>
          <w:szCs w:val="26"/>
          <w:vertAlign w:val="subscript"/>
          <w:lang w:val="lv-LV"/>
        </w:rPr>
        <w:t>2</w:t>
      </w:r>
      <w:r w:rsidRPr="00DD53D3">
        <w:rPr>
          <w:sz w:val="26"/>
          <w:szCs w:val="26"/>
          <w:lang w:val="lv-LV"/>
        </w:rPr>
        <w:t>/PC</w:t>
      </w:r>
      <w:r w:rsidRPr="00DD53D3">
        <w:rPr>
          <w:sz w:val="26"/>
          <w:szCs w:val="26"/>
          <w:vertAlign w:val="subscript"/>
          <w:lang w:val="lv-LV"/>
        </w:rPr>
        <w:t>2</w:t>
      </w:r>
      <w:r w:rsidRPr="00DD53D3">
        <w:rPr>
          <w:sz w:val="26"/>
          <w:szCs w:val="26"/>
          <w:lang w:val="lv-LV"/>
        </w:rPr>
        <w:t>, kur</w:t>
      </w:r>
    </w:p>
    <w:p w:rsidR="00B468E0" w:rsidRPr="00DD53D3" w:rsidRDefault="00B468E0" w:rsidP="00B468E0">
      <w:pPr>
        <w:ind w:left="720"/>
        <w:jc w:val="both"/>
        <w:rPr>
          <w:sz w:val="26"/>
          <w:szCs w:val="26"/>
          <w:lang w:val="lv-LV"/>
        </w:rPr>
      </w:pPr>
      <w:r w:rsidRPr="00DD53D3">
        <w:rPr>
          <w:sz w:val="26"/>
          <w:szCs w:val="26"/>
          <w:lang w:val="lv-LV"/>
        </w:rPr>
        <w:t>C</w:t>
      </w:r>
      <w:r w:rsidRPr="00DD53D3">
        <w:rPr>
          <w:sz w:val="26"/>
          <w:szCs w:val="26"/>
          <w:vertAlign w:val="subscript"/>
          <w:lang w:val="lv-LV"/>
        </w:rPr>
        <w:t>2</w:t>
      </w:r>
      <w:r w:rsidRPr="00DD53D3">
        <w:rPr>
          <w:sz w:val="26"/>
          <w:szCs w:val="26"/>
          <w:lang w:val="lv-LV"/>
        </w:rPr>
        <w:t xml:space="preserve"> – </w:t>
      </w:r>
      <w:r w:rsidRPr="00DD53D3">
        <w:rPr>
          <w:sz w:val="26"/>
          <w:lang w:val="lv-LV"/>
        </w:rPr>
        <w:t>piedāvājuma 2.izmaksu grupas novērtējums punktos;</w:t>
      </w:r>
    </w:p>
    <w:p w:rsidR="00B468E0" w:rsidRPr="00DD53D3" w:rsidRDefault="00B468E0" w:rsidP="00B468E0">
      <w:pPr>
        <w:ind w:left="720"/>
        <w:jc w:val="both"/>
        <w:rPr>
          <w:sz w:val="26"/>
          <w:szCs w:val="26"/>
          <w:lang w:val="lv-LV"/>
        </w:rPr>
      </w:pPr>
      <w:r w:rsidRPr="00DD53D3">
        <w:rPr>
          <w:sz w:val="26"/>
          <w:szCs w:val="26"/>
          <w:lang w:val="lv-LV"/>
        </w:rPr>
        <w:t>ZC</w:t>
      </w:r>
      <w:r w:rsidRPr="00DD53D3">
        <w:rPr>
          <w:sz w:val="26"/>
          <w:szCs w:val="26"/>
          <w:vertAlign w:val="subscript"/>
          <w:lang w:val="lv-LV"/>
        </w:rPr>
        <w:t>2</w:t>
      </w:r>
      <w:r w:rsidRPr="00DD53D3">
        <w:rPr>
          <w:sz w:val="26"/>
          <w:szCs w:val="26"/>
          <w:lang w:val="lv-LV"/>
        </w:rPr>
        <w:t xml:space="preserve"> – </w:t>
      </w:r>
      <w:r w:rsidRPr="00DD53D3">
        <w:rPr>
          <w:sz w:val="26"/>
          <w:lang w:val="lv-LV"/>
        </w:rPr>
        <w:t>zemākā piedāvājuma 2.izmaksu grupas cena (EUR bez PVN)</w:t>
      </w:r>
      <w:r w:rsidRPr="00DD53D3">
        <w:rPr>
          <w:sz w:val="26"/>
          <w:szCs w:val="26"/>
          <w:lang w:val="lv-LV"/>
        </w:rPr>
        <w:t>,</w:t>
      </w:r>
    </w:p>
    <w:p w:rsidR="00B468E0" w:rsidRPr="00DD53D3" w:rsidRDefault="00B468E0" w:rsidP="00B468E0">
      <w:pPr>
        <w:ind w:left="720"/>
        <w:jc w:val="both"/>
        <w:rPr>
          <w:sz w:val="26"/>
          <w:szCs w:val="26"/>
          <w:lang w:val="lv-LV"/>
        </w:rPr>
      </w:pPr>
      <w:r w:rsidRPr="00DD53D3">
        <w:rPr>
          <w:sz w:val="26"/>
          <w:szCs w:val="26"/>
          <w:lang w:val="lv-LV"/>
        </w:rPr>
        <w:t>PC</w:t>
      </w:r>
      <w:r w:rsidRPr="00DD53D3">
        <w:rPr>
          <w:sz w:val="26"/>
          <w:szCs w:val="26"/>
          <w:vertAlign w:val="subscript"/>
          <w:lang w:val="lv-LV"/>
        </w:rPr>
        <w:t>2</w:t>
      </w:r>
      <w:r w:rsidRPr="00DD53D3">
        <w:rPr>
          <w:sz w:val="26"/>
          <w:szCs w:val="26"/>
          <w:lang w:val="lv-LV"/>
        </w:rPr>
        <w:t xml:space="preserve"> – </w:t>
      </w:r>
      <w:r w:rsidRPr="00DD53D3">
        <w:rPr>
          <w:sz w:val="26"/>
          <w:lang w:val="lv-LV"/>
        </w:rPr>
        <w:t>pretendenta piedāvātā 2.izmaksu grupas cena (EUR bez PVN);</w:t>
      </w:r>
    </w:p>
    <w:p w:rsidR="00B468E0" w:rsidRPr="00DD53D3" w:rsidRDefault="00B468E0" w:rsidP="00B468E0">
      <w:pPr>
        <w:jc w:val="both"/>
        <w:rPr>
          <w:sz w:val="26"/>
          <w:szCs w:val="26"/>
          <w:lang w:val="lv-LV"/>
        </w:rPr>
      </w:pPr>
      <w:r w:rsidRPr="00DD53D3">
        <w:rPr>
          <w:sz w:val="26"/>
          <w:szCs w:val="26"/>
          <w:lang w:val="lv-LV"/>
        </w:rPr>
        <w:t>10.4. Kopējā piedāvājuma novērtējuma punktus (N) aprēķina pēc šādas formulas:</w:t>
      </w:r>
    </w:p>
    <w:p w:rsidR="00B468E0" w:rsidRPr="00DD53D3" w:rsidRDefault="00B468E0" w:rsidP="00B468E0">
      <w:pPr>
        <w:ind w:left="720"/>
        <w:jc w:val="both"/>
        <w:rPr>
          <w:sz w:val="26"/>
          <w:szCs w:val="26"/>
          <w:vertAlign w:val="subscript"/>
          <w:lang w:val="lv-LV"/>
        </w:rPr>
      </w:pPr>
      <w:r w:rsidRPr="00DD53D3">
        <w:rPr>
          <w:sz w:val="26"/>
          <w:szCs w:val="26"/>
          <w:lang w:val="lv-LV"/>
        </w:rPr>
        <w:t>N = C</w:t>
      </w:r>
      <w:r w:rsidRPr="00DD53D3">
        <w:rPr>
          <w:sz w:val="26"/>
          <w:szCs w:val="26"/>
          <w:vertAlign w:val="subscript"/>
          <w:lang w:val="lv-LV"/>
        </w:rPr>
        <w:t>1</w:t>
      </w:r>
      <w:r w:rsidRPr="00DD53D3">
        <w:rPr>
          <w:sz w:val="26"/>
          <w:szCs w:val="26"/>
          <w:lang w:val="lv-LV"/>
        </w:rPr>
        <w:t xml:space="preserve"> + C</w:t>
      </w:r>
      <w:r w:rsidRPr="00DD53D3">
        <w:rPr>
          <w:sz w:val="26"/>
          <w:szCs w:val="26"/>
          <w:vertAlign w:val="subscript"/>
          <w:lang w:val="lv-LV"/>
        </w:rPr>
        <w:t>2</w:t>
      </w:r>
    </w:p>
    <w:p w:rsidR="00B468E0" w:rsidRPr="00DD53D3" w:rsidRDefault="00B468E0" w:rsidP="00B468E0">
      <w:pPr>
        <w:jc w:val="both"/>
        <w:rPr>
          <w:sz w:val="26"/>
          <w:szCs w:val="26"/>
          <w:lang w:val="lv-LV"/>
        </w:rPr>
      </w:pPr>
      <w:r w:rsidRPr="00DD53D3">
        <w:rPr>
          <w:sz w:val="26"/>
          <w:szCs w:val="26"/>
          <w:lang w:val="lv-LV"/>
        </w:rPr>
        <w:t>10.5. Komisija par uzvarētāju atzīs Pretendentu, kura piedāvājums būs saimnieciski visizdevīgākais (lielākais kopējo punktu skaits).</w:t>
      </w:r>
    </w:p>
    <w:p w:rsidR="00B468E0" w:rsidRPr="00DD53D3" w:rsidRDefault="00B468E0" w:rsidP="00B468E0">
      <w:pPr>
        <w:jc w:val="both"/>
        <w:rPr>
          <w:sz w:val="26"/>
          <w:szCs w:val="26"/>
          <w:lang w:val="lv-LV"/>
        </w:rPr>
      </w:pPr>
    </w:p>
    <w:p w:rsidR="00B468E0" w:rsidRPr="00DD53D3" w:rsidRDefault="00B468E0" w:rsidP="00B468E0">
      <w:pPr>
        <w:ind w:left="142"/>
        <w:jc w:val="both"/>
        <w:rPr>
          <w:b/>
          <w:sz w:val="26"/>
          <w:szCs w:val="26"/>
          <w:lang w:val="lv-LV"/>
        </w:rPr>
      </w:pPr>
      <w:r w:rsidRPr="00DD53D3">
        <w:rPr>
          <w:b/>
          <w:sz w:val="26"/>
          <w:szCs w:val="26"/>
          <w:lang w:val="lv-LV"/>
        </w:rPr>
        <w:t>11. Uzvarētāja noteikšana</w:t>
      </w:r>
    </w:p>
    <w:p w:rsidR="00B468E0" w:rsidRPr="00DD53D3" w:rsidRDefault="00B468E0" w:rsidP="00B468E0">
      <w:pPr>
        <w:jc w:val="both"/>
        <w:rPr>
          <w:b/>
          <w:sz w:val="26"/>
          <w:szCs w:val="26"/>
          <w:lang w:val="lv-LV"/>
        </w:rPr>
      </w:pPr>
      <w:r w:rsidRPr="00DD53D3">
        <w:rPr>
          <w:sz w:val="26"/>
          <w:szCs w:val="26"/>
          <w:lang w:val="lv-LV"/>
        </w:rPr>
        <w:t>11.1. Ja vairāku Pretendentu piedāvājumi būs ieguvuši vienādu punktu skaitu, tad Komisija šos piedāvājumus izvērtēs pēc piedāvātās cenas par 1.izmaksu grupu (</w:t>
      </w:r>
      <w:r w:rsidRPr="00DD53D3">
        <w:rPr>
          <w:sz w:val="26"/>
          <w:lang w:val="lv-LV"/>
        </w:rPr>
        <w:t>Alberta laukuma</w:t>
      </w:r>
      <w:r w:rsidRPr="00DD53D3" w:rsidDel="00242189">
        <w:rPr>
          <w:sz w:val="26"/>
          <w:lang w:val="lv-LV"/>
        </w:rPr>
        <w:t xml:space="preserve"> </w:t>
      </w:r>
      <w:r w:rsidRPr="00DD53D3">
        <w:rPr>
          <w:sz w:val="26"/>
          <w:lang w:val="lv-LV"/>
        </w:rPr>
        <w:t>labiekārtojuma būvprojekta izstrāde, saskaņošana ar Pasūtītāju un Rīgas pilsētas būvvaldi</w:t>
      </w:r>
      <w:r w:rsidRPr="00DD53D3">
        <w:rPr>
          <w:sz w:val="26"/>
          <w:szCs w:val="26"/>
          <w:lang w:val="lv-LV"/>
        </w:rPr>
        <w:t>) un par uzvarētāju atzīs piedāvājumu ar zemāko cenu par 1. izmaksu grupu.</w:t>
      </w:r>
    </w:p>
    <w:p w:rsidR="00B468E0" w:rsidRPr="00DD53D3" w:rsidRDefault="00B468E0" w:rsidP="00B468E0">
      <w:pPr>
        <w:jc w:val="both"/>
        <w:rPr>
          <w:sz w:val="26"/>
          <w:szCs w:val="26"/>
          <w:lang w:val="lv-LV"/>
        </w:rPr>
      </w:pPr>
    </w:p>
    <w:p w:rsidR="00B468E0" w:rsidRPr="00DD53D3" w:rsidRDefault="00B468E0" w:rsidP="00B468E0">
      <w:pPr>
        <w:jc w:val="both"/>
        <w:rPr>
          <w:sz w:val="26"/>
          <w:szCs w:val="26"/>
          <w:lang w:val="lv-LV"/>
        </w:rPr>
      </w:pPr>
    </w:p>
    <w:p w:rsidR="00B468E0" w:rsidRPr="00DD53D3" w:rsidRDefault="00B468E0" w:rsidP="00B468E0">
      <w:pPr>
        <w:jc w:val="both"/>
        <w:rPr>
          <w:sz w:val="26"/>
          <w:szCs w:val="26"/>
          <w:lang w:val="lv-LV"/>
        </w:rPr>
      </w:pPr>
    </w:p>
    <w:tbl>
      <w:tblPr>
        <w:tblW w:w="0" w:type="auto"/>
        <w:tblLook w:val="01E0" w:firstRow="1" w:lastRow="1" w:firstColumn="1" w:lastColumn="1" w:noHBand="0" w:noVBand="0"/>
      </w:tblPr>
      <w:tblGrid>
        <w:gridCol w:w="4801"/>
        <w:gridCol w:w="4801"/>
      </w:tblGrid>
      <w:tr w:rsidR="00B468E0" w:rsidRPr="00DD53D3" w:rsidTr="00E36944">
        <w:tc>
          <w:tcPr>
            <w:tcW w:w="4801" w:type="dxa"/>
            <w:shd w:val="clear" w:color="auto" w:fill="auto"/>
          </w:tcPr>
          <w:p w:rsidR="00B468E0" w:rsidRPr="00DD53D3" w:rsidRDefault="00B468E0" w:rsidP="00E36944">
            <w:pPr>
              <w:rPr>
                <w:sz w:val="26"/>
                <w:szCs w:val="26"/>
                <w:highlight w:val="yellow"/>
                <w:lang w:val="lv-LV"/>
              </w:rPr>
            </w:pPr>
            <w:r w:rsidRPr="00DD53D3">
              <w:rPr>
                <w:sz w:val="26"/>
                <w:szCs w:val="26"/>
                <w:lang w:val="lv-LV"/>
              </w:rPr>
              <w:t>Komisijas priekšsēdētājs</w:t>
            </w:r>
          </w:p>
        </w:tc>
        <w:tc>
          <w:tcPr>
            <w:tcW w:w="4801" w:type="dxa"/>
            <w:shd w:val="clear" w:color="auto" w:fill="auto"/>
          </w:tcPr>
          <w:p w:rsidR="00B468E0" w:rsidRPr="00DD53D3" w:rsidRDefault="00B468E0" w:rsidP="00E36944">
            <w:pPr>
              <w:jc w:val="right"/>
              <w:rPr>
                <w:sz w:val="26"/>
                <w:szCs w:val="26"/>
                <w:lang w:val="lv-LV"/>
              </w:rPr>
            </w:pPr>
            <w:r w:rsidRPr="00DD53D3">
              <w:rPr>
                <w:sz w:val="26"/>
                <w:szCs w:val="26"/>
                <w:lang w:val="lv-LV"/>
              </w:rPr>
              <w:t>S.Ladigins</w:t>
            </w:r>
          </w:p>
        </w:tc>
      </w:tr>
    </w:tbl>
    <w:p w:rsidR="00B468E0" w:rsidRPr="00DD53D3" w:rsidRDefault="00B468E0" w:rsidP="00B468E0">
      <w:pPr>
        <w:rPr>
          <w:lang w:val="lv-LV"/>
        </w:rPr>
      </w:pPr>
    </w:p>
    <w:p w:rsidR="00350995" w:rsidRDefault="00350995">
      <w:pPr>
        <w:spacing w:after="200" w:line="276" w:lineRule="auto"/>
        <w:rPr>
          <w:rStyle w:val="FontStyle16"/>
          <w:b w:val="0"/>
          <w:sz w:val="26"/>
          <w:szCs w:val="26"/>
          <w:lang w:val="lv-LV"/>
        </w:rPr>
      </w:pPr>
      <w:r>
        <w:rPr>
          <w:rStyle w:val="FontStyle16"/>
          <w:b w:val="0"/>
          <w:sz w:val="26"/>
          <w:szCs w:val="26"/>
          <w:lang w:val="lv-LV"/>
        </w:rPr>
        <w:br w:type="page"/>
      </w:r>
    </w:p>
    <w:p w:rsidR="00B468E0" w:rsidRPr="00DD53D3" w:rsidRDefault="00B468E0" w:rsidP="00DD53D3">
      <w:pPr>
        <w:spacing w:after="200" w:line="276" w:lineRule="auto"/>
        <w:jc w:val="right"/>
        <w:rPr>
          <w:rStyle w:val="FontStyle16"/>
          <w:b w:val="0"/>
          <w:sz w:val="26"/>
          <w:szCs w:val="26"/>
          <w:lang w:val="lv-LV"/>
        </w:rPr>
      </w:pPr>
      <w:r w:rsidRPr="00DD53D3">
        <w:rPr>
          <w:rStyle w:val="FontStyle16"/>
          <w:b w:val="0"/>
          <w:sz w:val="26"/>
          <w:szCs w:val="26"/>
          <w:lang w:val="lv-LV"/>
        </w:rPr>
        <w:lastRenderedPageBreak/>
        <w:t>Pielikums Nr.1</w:t>
      </w:r>
    </w:p>
    <w:p w:rsidR="00B468E0" w:rsidRPr="00DD53D3" w:rsidRDefault="00B468E0" w:rsidP="00B468E0">
      <w:pPr>
        <w:pStyle w:val="Style7"/>
        <w:widowControl/>
        <w:ind w:firstLine="0"/>
        <w:jc w:val="center"/>
        <w:rPr>
          <w:rStyle w:val="FontStyle16"/>
          <w:sz w:val="26"/>
          <w:szCs w:val="26"/>
        </w:rPr>
      </w:pPr>
      <w:r w:rsidRPr="00DD53D3">
        <w:rPr>
          <w:rStyle w:val="FontStyle16"/>
          <w:sz w:val="26"/>
          <w:szCs w:val="26"/>
        </w:rPr>
        <w:t>TEHNISKĀ SPECIFIKĀCIJA</w:t>
      </w:r>
    </w:p>
    <w:p w:rsidR="00B468E0" w:rsidRPr="00DD53D3" w:rsidRDefault="00B468E0" w:rsidP="00B468E0">
      <w:pPr>
        <w:jc w:val="center"/>
        <w:rPr>
          <w:b/>
          <w:bCs/>
          <w:sz w:val="26"/>
          <w:szCs w:val="26"/>
          <w:lang w:val="lv-LV"/>
        </w:rPr>
      </w:pPr>
      <w:r w:rsidRPr="00DD53D3">
        <w:rPr>
          <w:b/>
          <w:bCs/>
          <w:sz w:val="26"/>
          <w:szCs w:val="26"/>
          <w:lang w:val="lv-LV"/>
        </w:rPr>
        <w:t>atklātam konkursam</w:t>
      </w:r>
    </w:p>
    <w:p w:rsidR="00B468E0" w:rsidRPr="00DD53D3" w:rsidRDefault="00B468E0" w:rsidP="00B468E0">
      <w:pPr>
        <w:pStyle w:val="Pamatteksts3"/>
        <w:rPr>
          <w:szCs w:val="26"/>
        </w:rPr>
      </w:pPr>
      <w:r w:rsidRPr="00DD53D3">
        <w:rPr>
          <w:szCs w:val="26"/>
        </w:rPr>
        <w:t>“</w:t>
      </w:r>
      <w:r w:rsidRPr="00DD53D3">
        <w:t>Alberta laukuma labiekārtošanas projekta izstrāde</w:t>
      </w:r>
      <w:r w:rsidRPr="00DD53D3">
        <w:rPr>
          <w:szCs w:val="26"/>
        </w:rPr>
        <w:t>”</w:t>
      </w:r>
    </w:p>
    <w:p w:rsidR="00B468E0" w:rsidRPr="00DD53D3" w:rsidRDefault="00B468E0" w:rsidP="00B468E0">
      <w:pPr>
        <w:jc w:val="center"/>
        <w:rPr>
          <w:b/>
          <w:bCs/>
          <w:sz w:val="26"/>
          <w:szCs w:val="26"/>
          <w:lang w:val="lv-LV"/>
        </w:rPr>
      </w:pPr>
      <w:r w:rsidRPr="00DD53D3">
        <w:rPr>
          <w:b/>
          <w:bCs/>
          <w:sz w:val="26"/>
          <w:szCs w:val="26"/>
          <w:lang w:val="lv-LV"/>
        </w:rPr>
        <w:t>identifikācijas Nr. RD DMV 2018/04</w:t>
      </w:r>
    </w:p>
    <w:p w:rsidR="00B468E0" w:rsidRPr="00DD53D3" w:rsidRDefault="00B468E0" w:rsidP="00B468E0">
      <w:pPr>
        <w:jc w:val="center"/>
        <w:rPr>
          <w:b/>
          <w:bCs/>
          <w:sz w:val="26"/>
          <w:szCs w:val="26"/>
          <w:lang w:val="lv-LV"/>
        </w:rPr>
      </w:pPr>
    </w:p>
    <w:p w:rsidR="00B468E0" w:rsidRPr="00DD53D3" w:rsidRDefault="00B468E0" w:rsidP="00B468E0">
      <w:pPr>
        <w:numPr>
          <w:ilvl w:val="0"/>
          <w:numId w:val="15"/>
        </w:numPr>
        <w:ind w:left="426" w:hanging="426"/>
        <w:rPr>
          <w:b/>
          <w:sz w:val="26"/>
          <w:lang w:val="lv-LV"/>
        </w:rPr>
      </w:pPr>
      <w:r w:rsidRPr="00DD53D3">
        <w:rPr>
          <w:b/>
          <w:sz w:val="26"/>
          <w:lang w:val="lv-LV"/>
        </w:rPr>
        <w:t>Projekta mērķis</w:t>
      </w:r>
    </w:p>
    <w:p w:rsidR="00B468E0" w:rsidRPr="00DD53D3" w:rsidRDefault="00B468E0" w:rsidP="00B468E0">
      <w:pPr>
        <w:jc w:val="both"/>
        <w:rPr>
          <w:bCs/>
          <w:sz w:val="26"/>
          <w:lang w:val="lv-LV"/>
        </w:rPr>
      </w:pPr>
      <w:proofErr w:type="spellStart"/>
      <w:r w:rsidRPr="00DD53D3">
        <w:rPr>
          <w:bCs/>
          <w:sz w:val="26"/>
          <w:lang w:val="lv-LV"/>
        </w:rPr>
        <w:t>Abrahama</w:t>
      </w:r>
      <w:proofErr w:type="spellEnd"/>
      <w:r w:rsidRPr="00DD53D3">
        <w:rPr>
          <w:bCs/>
          <w:sz w:val="26"/>
          <w:lang w:val="lv-LV"/>
        </w:rPr>
        <w:t xml:space="preserve"> </w:t>
      </w:r>
      <w:proofErr w:type="spellStart"/>
      <w:r w:rsidRPr="00DD53D3">
        <w:rPr>
          <w:bCs/>
          <w:sz w:val="26"/>
          <w:lang w:val="lv-LV"/>
        </w:rPr>
        <w:t>Kunces</w:t>
      </w:r>
      <w:proofErr w:type="spellEnd"/>
      <w:r w:rsidRPr="00DD53D3">
        <w:rPr>
          <w:bCs/>
          <w:sz w:val="26"/>
          <w:lang w:val="lv-LV"/>
        </w:rPr>
        <w:t xml:space="preserve"> piemiņas vietas izveidošana un Alberta laukuma labiekārtojuma projekta izstrāde.</w:t>
      </w:r>
    </w:p>
    <w:p w:rsidR="00B468E0" w:rsidRPr="00DD53D3" w:rsidRDefault="00B468E0" w:rsidP="00B468E0">
      <w:pPr>
        <w:ind w:firstLine="357"/>
        <w:jc w:val="both"/>
        <w:rPr>
          <w:bCs/>
          <w:sz w:val="26"/>
          <w:lang w:val="lv-LV"/>
        </w:rPr>
      </w:pPr>
    </w:p>
    <w:p w:rsidR="00B468E0" w:rsidRPr="00DD53D3" w:rsidRDefault="00B468E0" w:rsidP="00B468E0">
      <w:pPr>
        <w:numPr>
          <w:ilvl w:val="0"/>
          <w:numId w:val="15"/>
        </w:numPr>
        <w:ind w:left="426" w:hanging="426"/>
        <w:rPr>
          <w:b/>
          <w:sz w:val="26"/>
          <w:lang w:val="lv-LV"/>
        </w:rPr>
      </w:pPr>
      <w:r w:rsidRPr="00DD53D3">
        <w:rPr>
          <w:b/>
          <w:sz w:val="26"/>
          <w:lang w:val="lv-LV"/>
        </w:rPr>
        <w:t>Pamatojums</w:t>
      </w:r>
    </w:p>
    <w:p w:rsidR="00B468E0" w:rsidRPr="00DD53D3" w:rsidRDefault="00B468E0" w:rsidP="00B468E0">
      <w:pPr>
        <w:jc w:val="both"/>
        <w:rPr>
          <w:sz w:val="26"/>
          <w:lang w:val="lv-LV"/>
        </w:rPr>
      </w:pPr>
      <w:r w:rsidRPr="00DD53D3">
        <w:rPr>
          <w:sz w:val="26"/>
          <w:lang w:val="lv-LV"/>
        </w:rPr>
        <w:t xml:space="preserve">Pašreiz Alberta laukums ir maz apmeklēta vieta Vecrīgas nomalē, bet tā ir vieta, no kuras Rīga ir sākusies. Šeit atradās pirmā Rīgas osta un pirmo rīdzinieku ciems, par ko liecina veiktie arheoloģiskie pētījumi. Alberta laukuma attīstības pamatideja ir Rīgas senākās vēstures, šīs vietas attīstības posmu un vēsturisku notikumu tēmas interpretācija. Alberta laukumā paredzēts izveidot piemiņas vietu kā veltījumu </w:t>
      </w:r>
      <w:proofErr w:type="spellStart"/>
      <w:r w:rsidRPr="00DD53D3">
        <w:rPr>
          <w:sz w:val="26"/>
          <w:lang w:val="lv-LV"/>
        </w:rPr>
        <w:t>Abrahamam</w:t>
      </w:r>
      <w:proofErr w:type="spellEnd"/>
      <w:r w:rsidRPr="00DD53D3">
        <w:rPr>
          <w:sz w:val="26"/>
          <w:lang w:val="lv-LV"/>
        </w:rPr>
        <w:t xml:space="preserve"> </w:t>
      </w:r>
      <w:proofErr w:type="spellStart"/>
      <w:r w:rsidRPr="00DD53D3">
        <w:rPr>
          <w:sz w:val="26"/>
          <w:lang w:val="lv-LV"/>
        </w:rPr>
        <w:t>Kuncem</w:t>
      </w:r>
      <w:proofErr w:type="spellEnd"/>
      <w:r w:rsidRPr="00DD53D3">
        <w:rPr>
          <w:sz w:val="26"/>
          <w:lang w:val="lv-LV"/>
        </w:rPr>
        <w:t xml:space="preserve"> – Rīgas balzama izgudrotājam, aptiekāram, ievērojamam rīdziniekam, lai iemūžinātu viņa un vienlaikus arī rīdzinieku radošo garu, inovācijas spēju un izkoptās meistarības tradīcijas. A. </w:t>
      </w:r>
      <w:proofErr w:type="spellStart"/>
      <w:r w:rsidRPr="00DD53D3">
        <w:rPr>
          <w:sz w:val="26"/>
          <w:lang w:val="lv-LV"/>
        </w:rPr>
        <w:t>Kunce</w:t>
      </w:r>
      <w:proofErr w:type="spellEnd"/>
      <w:r w:rsidRPr="00DD53D3">
        <w:rPr>
          <w:sz w:val="26"/>
          <w:lang w:val="lv-LV"/>
        </w:rPr>
        <w:t xml:space="preserve"> dzīvojis 18. gs., taču precīzs dzimšanas datums nav zināms, viņa darba un dzīvesvieta atradusies Rīgā, aptuveni mūsdienu Alberta laukuma un Kalēju ielas savienojumā.</w:t>
      </w:r>
    </w:p>
    <w:p w:rsidR="00B468E0" w:rsidRPr="00DD53D3" w:rsidRDefault="00B468E0" w:rsidP="00B468E0">
      <w:pPr>
        <w:ind w:firstLine="357"/>
        <w:jc w:val="both"/>
        <w:rPr>
          <w:sz w:val="26"/>
          <w:lang w:val="lv-LV"/>
        </w:rPr>
      </w:pPr>
    </w:p>
    <w:p w:rsidR="00B468E0" w:rsidRPr="00DD53D3" w:rsidRDefault="00B468E0" w:rsidP="00B468E0">
      <w:pPr>
        <w:numPr>
          <w:ilvl w:val="0"/>
          <w:numId w:val="15"/>
        </w:numPr>
        <w:ind w:left="426" w:hanging="426"/>
        <w:rPr>
          <w:sz w:val="26"/>
          <w:lang w:val="lv-LV"/>
        </w:rPr>
      </w:pPr>
      <w:r w:rsidRPr="00DD53D3">
        <w:rPr>
          <w:b/>
          <w:sz w:val="26"/>
          <w:lang w:val="lv-LV"/>
        </w:rPr>
        <w:t>Projekta teritorijas apraksts</w:t>
      </w:r>
    </w:p>
    <w:p w:rsidR="00B468E0" w:rsidRPr="00DD53D3" w:rsidRDefault="00B468E0" w:rsidP="00B468E0">
      <w:pPr>
        <w:jc w:val="both"/>
        <w:rPr>
          <w:sz w:val="26"/>
          <w:lang w:val="lv-LV"/>
        </w:rPr>
      </w:pPr>
      <w:r w:rsidRPr="00DD53D3">
        <w:rPr>
          <w:sz w:val="26"/>
          <w:lang w:val="lv-LV"/>
        </w:rPr>
        <w:t>Alberta laukums atrodas Rīgā, Rīgas vēsturiskajā centrā, Vecrīgā, teritorijā starp Kalēju, Alksnāja un Vecpilsētas ielām. Tas sastāv no diviem zemesgabaliem: zemesgabals bez adreses Kalēju ielas rajonā Rīgā, kadastra apzīmējums 0100 003 0091, 1164 m</w:t>
      </w:r>
      <w:r w:rsidRPr="00DD53D3">
        <w:rPr>
          <w:sz w:val="26"/>
          <w:vertAlign w:val="superscript"/>
          <w:lang w:val="lv-LV"/>
        </w:rPr>
        <w:t>2</w:t>
      </w:r>
      <w:r w:rsidRPr="00DD53D3">
        <w:rPr>
          <w:sz w:val="26"/>
          <w:lang w:val="lv-LV"/>
        </w:rPr>
        <w:t xml:space="preserve"> platībā un zemesgabals bez adreses Vecpilsētas ielas rajonā, Rīgā (kadastra apzīmējums 0100 003 2046), 337 m</w:t>
      </w:r>
      <w:r w:rsidRPr="00DD53D3">
        <w:rPr>
          <w:sz w:val="26"/>
          <w:vertAlign w:val="superscript"/>
          <w:lang w:val="lv-LV"/>
        </w:rPr>
        <w:t>2</w:t>
      </w:r>
      <w:r w:rsidRPr="00DD53D3">
        <w:rPr>
          <w:sz w:val="26"/>
          <w:lang w:val="lv-LV"/>
        </w:rPr>
        <w:t xml:space="preserve"> platībā. Abi zemesgabali atrodas daļēji ielu un inženierkomunikāciju koridora sarkanajās līnijās. Abos zemesgabalos ir inženierkomunikāciju aizsargjoslas, kurās jāievēro lietošanas tiesību aprobežojumus atbilstoši Aizsargjoslu likuma prasībām. Zemesgabalu atļautais izmantošanas veids ir laukums. Alberta laukumā nav ēku.</w:t>
      </w:r>
    </w:p>
    <w:p w:rsidR="00B468E0" w:rsidRPr="00DD53D3" w:rsidRDefault="00B468E0" w:rsidP="00B468E0">
      <w:pPr>
        <w:jc w:val="both"/>
        <w:rPr>
          <w:sz w:val="26"/>
          <w:lang w:val="lv-LV"/>
        </w:rPr>
      </w:pPr>
      <w:r w:rsidRPr="00DD53D3">
        <w:rPr>
          <w:sz w:val="26"/>
          <w:lang w:val="lv-LV"/>
        </w:rPr>
        <w:t>Alberta laukums ir vietējās nozīmes arhitektūras piemineklis (Valsts aizsardzības Nr.</w:t>
      </w:r>
      <w:r w:rsidR="00E36944">
        <w:rPr>
          <w:sz w:val="26"/>
          <w:lang w:val="lv-LV"/>
        </w:rPr>
        <w:t xml:space="preserve"> </w:t>
      </w:r>
      <w:r w:rsidRPr="00DD53D3">
        <w:rPr>
          <w:sz w:val="26"/>
          <w:lang w:val="lv-LV"/>
        </w:rPr>
        <w:t>4819).</w:t>
      </w:r>
    </w:p>
    <w:p w:rsidR="00B468E0" w:rsidRPr="00DD53D3" w:rsidRDefault="00B468E0" w:rsidP="00B468E0">
      <w:pPr>
        <w:jc w:val="both"/>
        <w:rPr>
          <w:sz w:val="26"/>
          <w:lang w:val="lv-LV"/>
        </w:rPr>
      </w:pPr>
      <w:r w:rsidRPr="00DD53D3">
        <w:rPr>
          <w:sz w:val="26"/>
          <w:lang w:val="lv-LV"/>
        </w:rPr>
        <w:t>Alberta laukums atrodas:</w:t>
      </w:r>
    </w:p>
    <w:p w:rsidR="00B468E0" w:rsidRPr="00DD53D3" w:rsidRDefault="00B468E0" w:rsidP="00B468E0">
      <w:pPr>
        <w:numPr>
          <w:ilvl w:val="0"/>
          <w:numId w:val="17"/>
        </w:numPr>
        <w:contextualSpacing/>
        <w:jc w:val="both"/>
        <w:rPr>
          <w:sz w:val="26"/>
          <w:szCs w:val="22"/>
          <w:lang w:val="lv-LV"/>
        </w:rPr>
      </w:pPr>
      <w:r w:rsidRPr="00DD53D3">
        <w:rPr>
          <w:sz w:val="26"/>
          <w:szCs w:val="22"/>
          <w:lang w:val="lv-LV"/>
        </w:rPr>
        <w:t>valsts nozīmes pilsētbūvniecības pieminekļa “Rīgas vēsturiskais centrs” (valsts aizsardzības Nr.</w:t>
      </w:r>
      <w:r w:rsidR="00E36944">
        <w:rPr>
          <w:sz w:val="26"/>
          <w:szCs w:val="22"/>
          <w:lang w:val="lv-LV"/>
        </w:rPr>
        <w:t xml:space="preserve"> </w:t>
      </w:r>
      <w:r w:rsidRPr="00DD53D3">
        <w:rPr>
          <w:sz w:val="26"/>
          <w:szCs w:val="22"/>
          <w:lang w:val="lv-LV"/>
        </w:rPr>
        <w:t xml:space="preserve">7442) teritorijā, </w:t>
      </w:r>
    </w:p>
    <w:p w:rsidR="00B468E0" w:rsidRPr="00DD53D3" w:rsidRDefault="00B468E0" w:rsidP="00B468E0">
      <w:pPr>
        <w:numPr>
          <w:ilvl w:val="0"/>
          <w:numId w:val="17"/>
        </w:numPr>
        <w:contextualSpacing/>
        <w:jc w:val="both"/>
        <w:rPr>
          <w:sz w:val="26"/>
          <w:szCs w:val="22"/>
          <w:lang w:val="lv-LV"/>
        </w:rPr>
      </w:pPr>
      <w:r w:rsidRPr="00DD53D3">
        <w:rPr>
          <w:sz w:val="26"/>
          <w:szCs w:val="22"/>
          <w:lang w:val="lv-LV"/>
        </w:rPr>
        <w:t>valsts nozīmes arheoloģijas pieminekļa “Vecrīgas arheoloģiskais komplekss” (valsts aizsardzības Nr.</w:t>
      </w:r>
      <w:r w:rsidR="00E36944">
        <w:rPr>
          <w:sz w:val="26"/>
          <w:szCs w:val="22"/>
          <w:lang w:val="lv-LV"/>
        </w:rPr>
        <w:t xml:space="preserve"> </w:t>
      </w:r>
      <w:r w:rsidRPr="00DD53D3">
        <w:rPr>
          <w:sz w:val="26"/>
          <w:szCs w:val="22"/>
          <w:lang w:val="lv-LV"/>
        </w:rPr>
        <w:t>2070) teritorijā, UNESCO pasaules mantojuma vietas Nr.</w:t>
      </w:r>
      <w:r w:rsidR="00E36944">
        <w:rPr>
          <w:sz w:val="26"/>
          <w:szCs w:val="22"/>
          <w:lang w:val="lv-LV"/>
        </w:rPr>
        <w:t xml:space="preserve"> </w:t>
      </w:r>
      <w:r w:rsidRPr="00DD53D3">
        <w:rPr>
          <w:sz w:val="26"/>
          <w:szCs w:val="22"/>
          <w:lang w:val="lv-LV"/>
        </w:rPr>
        <w:t>852 “Rīgas vēsturiskais centrs” teritorijā.</w:t>
      </w:r>
      <w:r w:rsidRPr="00DD53D3" w:rsidDel="002A5858">
        <w:rPr>
          <w:sz w:val="26"/>
          <w:szCs w:val="22"/>
          <w:lang w:val="lv-LV"/>
        </w:rPr>
        <w:t xml:space="preserve"> </w:t>
      </w:r>
    </w:p>
    <w:p w:rsidR="00B468E0" w:rsidRPr="00DD53D3" w:rsidRDefault="00B468E0" w:rsidP="00B468E0">
      <w:pPr>
        <w:jc w:val="both"/>
        <w:rPr>
          <w:sz w:val="26"/>
          <w:lang w:val="lv-LV"/>
        </w:rPr>
      </w:pPr>
    </w:p>
    <w:p w:rsidR="00B468E0" w:rsidRPr="00DD53D3" w:rsidRDefault="00B468E0" w:rsidP="00B468E0">
      <w:pPr>
        <w:numPr>
          <w:ilvl w:val="0"/>
          <w:numId w:val="15"/>
        </w:numPr>
        <w:ind w:left="426" w:hanging="426"/>
        <w:contextualSpacing/>
        <w:jc w:val="both"/>
        <w:rPr>
          <w:b/>
          <w:sz w:val="26"/>
          <w:szCs w:val="22"/>
          <w:lang w:val="lv-LV"/>
        </w:rPr>
      </w:pPr>
      <w:r w:rsidRPr="00DD53D3">
        <w:rPr>
          <w:b/>
          <w:sz w:val="26"/>
          <w:szCs w:val="22"/>
          <w:lang w:val="lv-LV"/>
        </w:rPr>
        <w:t>Teritorijas vēsturiskā attīstība</w:t>
      </w:r>
    </w:p>
    <w:p w:rsidR="00B468E0" w:rsidRPr="00DD53D3" w:rsidRDefault="00B468E0" w:rsidP="00B468E0">
      <w:pPr>
        <w:jc w:val="both"/>
        <w:rPr>
          <w:sz w:val="26"/>
          <w:lang w:val="lv-LV"/>
        </w:rPr>
      </w:pPr>
      <w:r w:rsidRPr="00DD53D3">
        <w:rPr>
          <w:sz w:val="26"/>
          <w:lang w:val="lv-LV"/>
        </w:rPr>
        <w:t>Alberta laukums atrodas Vecrīgā starp Kalēju, Vecpilsētas, Alksnāja ielām. Šeit ir atradusies viena no pirmajām apdzīvotajām vietām tagadējā Rīgas teritorijā. Turpat netālu ir atradusies senā Rīgas osta. Par to liecina veiktie arheoloģiskie pētījumi, kuru laikā 1939. gadā tika atrasts t.s. “Rīgas kuģis”, 1959. - 1964. gadā atsegta daļa no 12. gs. apmetnes, 1970. gadā atsegts upes pirmatnējais krasts. Arheoloģiskajos izrakumos atrastas arī mūrētas ēkas paliekas, kas iespējams, būvēta vēl pirms 1201. gada, kā arī tirdzniecības, amatniecības un zvejniecības piederumi.</w:t>
      </w:r>
    </w:p>
    <w:p w:rsidR="00B468E0" w:rsidRPr="00DD53D3" w:rsidRDefault="00B468E0" w:rsidP="00B468E0">
      <w:pPr>
        <w:jc w:val="both"/>
        <w:rPr>
          <w:sz w:val="26"/>
          <w:lang w:val="lv-LV"/>
        </w:rPr>
      </w:pPr>
      <w:r w:rsidRPr="00DD53D3">
        <w:rPr>
          <w:sz w:val="26"/>
          <w:lang w:val="lv-LV"/>
        </w:rPr>
        <w:lastRenderedPageBreak/>
        <w:t>17. gs. Alberta laukuma teritorijā ierīkoja zirgu pasta staciju, kuru 19. gs. sakarā ar dzelzceļa attīstību likvidēja. Tika nojaukta pasta stacijas apbūve un pēc G. Kufalta projekta ierīkots skvērs, kuru nosauca bīskapa Alberta vārdā, bet 1923. gadā pārdēvēja par Alberta laukumu.</w:t>
      </w:r>
    </w:p>
    <w:p w:rsidR="00B468E0" w:rsidRPr="00DD53D3" w:rsidRDefault="00E36944" w:rsidP="00B468E0">
      <w:pPr>
        <w:jc w:val="both"/>
        <w:rPr>
          <w:sz w:val="26"/>
          <w:lang w:val="lv-LV"/>
        </w:rPr>
      </w:pPr>
      <w:r>
        <w:rPr>
          <w:sz w:val="26"/>
          <w:lang w:val="lv-LV"/>
        </w:rPr>
        <w:t>20gs. s</w:t>
      </w:r>
      <w:r w:rsidR="00B468E0" w:rsidRPr="00DD53D3">
        <w:rPr>
          <w:sz w:val="26"/>
          <w:lang w:val="lv-LV"/>
        </w:rPr>
        <w:t>ešdesmitajos, septiņdesmitajos gados notika vērienīgi arheoloģiskie izrakumi. Laukums ilgu laiku bija slēgts, bet pēc tam tika izveidots pastāvošais labiekārtojums ar betona plākšņu celiņu, d</w:t>
      </w:r>
      <w:r>
        <w:rPr>
          <w:sz w:val="26"/>
          <w:lang w:val="lv-LV"/>
        </w:rPr>
        <w:t>olomīta atbalsta sienām un terasveidīga</w:t>
      </w:r>
      <w:r w:rsidR="00B468E0" w:rsidRPr="00DD53D3">
        <w:rPr>
          <w:sz w:val="26"/>
          <w:lang w:val="lv-LV"/>
        </w:rPr>
        <w:t xml:space="preserve"> zāliena laukumiem.</w:t>
      </w:r>
    </w:p>
    <w:p w:rsidR="00B468E0" w:rsidRPr="00DD53D3" w:rsidRDefault="00B468E0" w:rsidP="00B468E0">
      <w:pPr>
        <w:jc w:val="both"/>
        <w:rPr>
          <w:sz w:val="26"/>
          <w:lang w:val="lv-LV"/>
        </w:rPr>
      </w:pPr>
      <w:r w:rsidRPr="00DD53D3">
        <w:rPr>
          <w:sz w:val="26"/>
          <w:lang w:val="lv-LV"/>
        </w:rPr>
        <w:t xml:space="preserve">2001. gadā Alberta laukumā fonds “Vilki” uzbūvēja līvu jeb lībiešu sētu, kas kādu laiku bija iecienīts tūrisma objekts. </w:t>
      </w:r>
    </w:p>
    <w:p w:rsidR="00B468E0" w:rsidRPr="00DD53D3" w:rsidRDefault="00B468E0" w:rsidP="00B468E0">
      <w:pPr>
        <w:ind w:firstLine="360"/>
        <w:jc w:val="both"/>
        <w:rPr>
          <w:sz w:val="26"/>
          <w:lang w:val="lv-LV"/>
        </w:rPr>
      </w:pPr>
    </w:p>
    <w:p w:rsidR="00B468E0" w:rsidRPr="00DD53D3" w:rsidRDefault="00B468E0" w:rsidP="00B468E0">
      <w:pPr>
        <w:ind w:left="-284" w:firstLine="284"/>
        <w:rPr>
          <w:b/>
          <w:sz w:val="26"/>
          <w:lang w:val="lv-LV"/>
        </w:rPr>
      </w:pPr>
      <w:r w:rsidRPr="00DD53D3">
        <w:rPr>
          <w:b/>
          <w:sz w:val="26"/>
          <w:lang w:val="lv-LV"/>
        </w:rPr>
        <w:t>5. Darba uzdevums</w:t>
      </w:r>
    </w:p>
    <w:p w:rsidR="00B468E0" w:rsidRPr="00DD53D3" w:rsidRDefault="00B468E0" w:rsidP="00B468E0">
      <w:pPr>
        <w:jc w:val="both"/>
        <w:rPr>
          <w:bCs/>
          <w:sz w:val="26"/>
          <w:lang w:val="lv-LV"/>
        </w:rPr>
      </w:pPr>
      <w:r w:rsidRPr="00DD53D3">
        <w:rPr>
          <w:sz w:val="26"/>
          <w:lang w:val="lv-LV"/>
        </w:rPr>
        <w:t xml:space="preserve">1. </w:t>
      </w:r>
      <w:r w:rsidRPr="00DD53D3">
        <w:rPr>
          <w:bCs/>
          <w:sz w:val="26"/>
          <w:lang w:val="lv-LV"/>
        </w:rPr>
        <w:t>Saskaņā ar Pasūtītāja prasībām:</w:t>
      </w:r>
    </w:p>
    <w:p w:rsidR="00B468E0" w:rsidRPr="00DD53D3" w:rsidRDefault="00B468E0" w:rsidP="00B468E0">
      <w:pPr>
        <w:jc w:val="both"/>
        <w:rPr>
          <w:bCs/>
          <w:sz w:val="26"/>
          <w:lang w:val="lv-LV"/>
        </w:rPr>
      </w:pPr>
      <w:r w:rsidRPr="00DD53D3">
        <w:rPr>
          <w:bCs/>
          <w:sz w:val="26"/>
          <w:lang w:val="lv-LV"/>
        </w:rPr>
        <w:t>1.1. saņemt izpētes dokumentāciju un tehniskos noteikumus;</w:t>
      </w:r>
    </w:p>
    <w:p w:rsidR="00B468E0" w:rsidRPr="00DD53D3" w:rsidRDefault="00B468E0" w:rsidP="00B468E0">
      <w:pPr>
        <w:jc w:val="both"/>
        <w:rPr>
          <w:bCs/>
          <w:sz w:val="26"/>
          <w:lang w:val="lv-LV"/>
        </w:rPr>
      </w:pPr>
      <w:r w:rsidRPr="00DD53D3">
        <w:rPr>
          <w:bCs/>
          <w:sz w:val="26"/>
          <w:lang w:val="lv-LV"/>
        </w:rPr>
        <w:t>1.2. izstrādāt un saskaņot Alberta laukuma labiekārtojuma būvprojektu minimālā sastāvā, izņemt būvatļauju Rīgas pilsētas Būvvaldē;</w:t>
      </w:r>
    </w:p>
    <w:p w:rsidR="00B468E0" w:rsidRPr="00DD53D3" w:rsidRDefault="00B468E0" w:rsidP="00B468E0">
      <w:pPr>
        <w:jc w:val="both"/>
        <w:rPr>
          <w:bCs/>
          <w:sz w:val="26"/>
          <w:szCs w:val="22"/>
          <w:lang w:val="lv-LV"/>
        </w:rPr>
      </w:pPr>
      <w:r w:rsidRPr="00DD53D3">
        <w:rPr>
          <w:bCs/>
          <w:sz w:val="26"/>
          <w:szCs w:val="22"/>
          <w:lang w:val="lv-LV"/>
        </w:rPr>
        <w:t>1.3. izstrādāt un saskaņot labiekārtojuma būvprojektu Rīgas pilsētas būvvaldē.</w:t>
      </w:r>
    </w:p>
    <w:p w:rsidR="00B468E0" w:rsidRPr="00DD53D3" w:rsidRDefault="00B468E0" w:rsidP="00B468E0">
      <w:pPr>
        <w:jc w:val="both"/>
        <w:rPr>
          <w:bCs/>
          <w:sz w:val="26"/>
          <w:szCs w:val="22"/>
          <w:lang w:val="lv-LV"/>
        </w:rPr>
      </w:pPr>
    </w:p>
    <w:p w:rsidR="00B468E0" w:rsidRPr="00DD53D3" w:rsidRDefault="00B468E0" w:rsidP="00B468E0">
      <w:pPr>
        <w:jc w:val="both"/>
        <w:rPr>
          <w:bCs/>
          <w:sz w:val="26"/>
          <w:lang w:val="lv-LV"/>
        </w:rPr>
      </w:pPr>
      <w:r w:rsidRPr="00DD53D3">
        <w:rPr>
          <w:bCs/>
          <w:sz w:val="26"/>
          <w:lang w:val="lv-LV"/>
        </w:rPr>
        <w:t xml:space="preserve">2. Projekts jāizstrādā saskaņā ar atklātā ideju konkursa “Alberta laukuma attīstības koncepcija un </w:t>
      </w:r>
      <w:proofErr w:type="spellStart"/>
      <w:r w:rsidRPr="00DD53D3">
        <w:rPr>
          <w:bCs/>
          <w:sz w:val="26"/>
          <w:lang w:val="lv-LV"/>
        </w:rPr>
        <w:t>Abrahama</w:t>
      </w:r>
      <w:proofErr w:type="spellEnd"/>
      <w:r w:rsidRPr="00DD53D3">
        <w:rPr>
          <w:bCs/>
          <w:sz w:val="26"/>
          <w:lang w:val="lv-LV"/>
        </w:rPr>
        <w:t xml:space="preserve"> </w:t>
      </w:r>
      <w:proofErr w:type="spellStart"/>
      <w:r w:rsidRPr="00DD53D3">
        <w:rPr>
          <w:bCs/>
          <w:sz w:val="26"/>
          <w:lang w:val="lv-LV"/>
        </w:rPr>
        <w:t>Kunces</w:t>
      </w:r>
      <w:proofErr w:type="spellEnd"/>
      <w:r w:rsidRPr="00DD53D3">
        <w:rPr>
          <w:bCs/>
          <w:sz w:val="26"/>
          <w:lang w:val="lv-LV"/>
        </w:rPr>
        <w:t xml:space="preserve"> piemiņas vieta Rīgā, Alberta laukumā” rezultātiem:</w:t>
      </w:r>
      <w:r w:rsidRPr="00DD53D3">
        <w:rPr>
          <w:b/>
          <w:bCs/>
          <w:i/>
          <w:sz w:val="26"/>
          <w:lang w:val="lv-LV"/>
        </w:rPr>
        <w:t xml:space="preserve"> </w:t>
      </w:r>
      <w:r w:rsidRPr="00DD53D3">
        <w:rPr>
          <w:bCs/>
          <w:sz w:val="26"/>
          <w:lang w:val="lv-LV"/>
        </w:rPr>
        <w:t>SIA “U-R-A Studio” izstrādāto koncepciju Alberta laukuma labiekārtojumam (sk. iepirkuma pielikumu).</w:t>
      </w:r>
    </w:p>
    <w:p w:rsidR="00B468E0" w:rsidRPr="00DD53D3" w:rsidRDefault="00B468E0" w:rsidP="00B468E0">
      <w:pPr>
        <w:jc w:val="both"/>
        <w:rPr>
          <w:bCs/>
          <w:sz w:val="26"/>
          <w:lang w:val="lv-LV"/>
        </w:rPr>
      </w:pPr>
    </w:p>
    <w:p w:rsidR="00B468E0" w:rsidRPr="00DD53D3" w:rsidRDefault="00B468E0" w:rsidP="00B468E0">
      <w:pPr>
        <w:jc w:val="both"/>
        <w:rPr>
          <w:sz w:val="26"/>
          <w:lang w:val="lv-LV"/>
        </w:rPr>
      </w:pPr>
      <w:r w:rsidRPr="00DD53D3">
        <w:rPr>
          <w:sz w:val="26"/>
          <w:lang w:val="lv-LV"/>
        </w:rPr>
        <w:t>3. Labiekārtojuma projekts gan būvprojekta minimālā sastāvā, gan būvprojekta stadijā jāsaskaņo ar SIA “</w:t>
      </w:r>
      <w:proofErr w:type="spellStart"/>
      <w:r w:rsidRPr="00DD53D3">
        <w:rPr>
          <w:sz w:val="26"/>
          <w:lang w:val="lv-LV"/>
        </w:rPr>
        <w:t>Amber</w:t>
      </w:r>
      <w:proofErr w:type="spellEnd"/>
      <w:r w:rsidRPr="00DD53D3">
        <w:rPr>
          <w:sz w:val="26"/>
          <w:lang w:val="lv-LV"/>
        </w:rPr>
        <w:t xml:space="preserve"> </w:t>
      </w:r>
      <w:proofErr w:type="spellStart"/>
      <w:r w:rsidRPr="00DD53D3">
        <w:rPr>
          <w:sz w:val="26"/>
          <w:lang w:val="lv-LV"/>
        </w:rPr>
        <w:t>Beverage</w:t>
      </w:r>
      <w:proofErr w:type="spellEnd"/>
      <w:r w:rsidRPr="00DD53D3">
        <w:rPr>
          <w:sz w:val="26"/>
          <w:lang w:val="lv-LV"/>
        </w:rPr>
        <w:t xml:space="preserve"> Group” (nodrošina A. </w:t>
      </w:r>
      <w:proofErr w:type="spellStart"/>
      <w:r w:rsidRPr="00DD53D3">
        <w:rPr>
          <w:sz w:val="26"/>
          <w:lang w:val="lv-LV"/>
        </w:rPr>
        <w:t>Kunces</w:t>
      </w:r>
      <w:proofErr w:type="spellEnd"/>
      <w:r w:rsidRPr="00DD53D3">
        <w:rPr>
          <w:sz w:val="26"/>
          <w:lang w:val="lv-LV"/>
        </w:rPr>
        <w:t xml:space="preserve"> pieminekļa izgatavošanu un uzstādīšanu), kas saskaņā ar atklātā ideju konkursa “Alberta laukuma attīstības koncepcija un </w:t>
      </w:r>
      <w:proofErr w:type="spellStart"/>
      <w:r w:rsidRPr="00DD53D3">
        <w:rPr>
          <w:sz w:val="26"/>
          <w:lang w:val="lv-LV"/>
        </w:rPr>
        <w:t>Abrahama</w:t>
      </w:r>
      <w:proofErr w:type="spellEnd"/>
      <w:r w:rsidRPr="00DD53D3">
        <w:rPr>
          <w:sz w:val="26"/>
          <w:lang w:val="lv-LV"/>
        </w:rPr>
        <w:t xml:space="preserve"> </w:t>
      </w:r>
      <w:proofErr w:type="spellStart"/>
      <w:r w:rsidRPr="00DD53D3">
        <w:rPr>
          <w:sz w:val="26"/>
          <w:lang w:val="lv-LV"/>
        </w:rPr>
        <w:t>Kunces</w:t>
      </w:r>
      <w:proofErr w:type="spellEnd"/>
      <w:r w:rsidRPr="00DD53D3">
        <w:rPr>
          <w:sz w:val="26"/>
          <w:lang w:val="lv-LV"/>
        </w:rPr>
        <w:t xml:space="preserve"> piemiņas vieta Rīgā, Alberta laukumā (3. grupa, 91. un 2046. grunts)” noteikumu 11.2. punktu ir atklātā ideju konkursa “Alberta laukuma attīstības koncepcija un </w:t>
      </w:r>
      <w:proofErr w:type="spellStart"/>
      <w:r w:rsidRPr="00DD53D3">
        <w:rPr>
          <w:sz w:val="26"/>
          <w:lang w:val="lv-LV"/>
        </w:rPr>
        <w:t>Abrahama</w:t>
      </w:r>
      <w:proofErr w:type="spellEnd"/>
      <w:r w:rsidRPr="00DD53D3">
        <w:rPr>
          <w:sz w:val="26"/>
          <w:lang w:val="lv-LV"/>
        </w:rPr>
        <w:t xml:space="preserve"> </w:t>
      </w:r>
      <w:proofErr w:type="spellStart"/>
      <w:r w:rsidRPr="00DD53D3">
        <w:rPr>
          <w:sz w:val="26"/>
          <w:lang w:val="lv-LV"/>
        </w:rPr>
        <w:t>Kunces</w:t>
      </w:r>
      <w:proofErr w:type="spellEnd"/>
      <w:r w:rsidRPr="00DD53D3">
        <w:rPr>
          <w:sz w:val="26"/>
          <w:lang w:val="lv-LV"/>
        </w:rPr>
        <w:t xml:space="preserve"> piemiņas vieta Rīgā, Alberta laukumā (3. grupa, 91. un 2046. grunts)” konkursa laureātu darbu īpašnieks.</w:t>
      </w:r>
    </w:p>
    <w:p w:rsidR="00B468E0" w:rsidRPr="00DD53D3" w:rsidRDefault="00B468E0" w:rsidP="00B468E0">
      <w:pPr>
        <w:jc w:val="both"/>
        <w:rPr>
          <w:sz w:val="26"/>
          <w:lang w:val="lv-LV"/>
        </w:rPr>
      </w:pPr>
    </w:p>
    <w:p w:rsidR="00B468E0" w:rsidRPr="00DD53D3" w:rsidRDefault="00B468E0" w:rsidP="00B468E0">
      <w:pPr>
        <w:jc w:val="both"/>
        <w:rPr>
          <w:bCs/>
          <w:sz w:val="26"/>
          <w:lang w:val="lv-LV"/>
        </w:rPr>
      </w:pPr>
      <w:r w:rsidRPr="00DD53D3">
        <w:rPr>
          <w:bCs/>
          <w:sz w:val="26"/>
          <w:lang w:val="lv-LV"/>
        </w:rPr>
        <w:t>4. Projekta īstenošanu paredzēt trīs kārtās tā, lai katras kārtas realizācija nebūtu konfliktā ar esošo pilsētvides situāciju:</w:t>
      </w:r>
    </w:p>
    <w:p w:rsidR="00B468E0" w:rsidRPr="00DD53D3" w:rsidRDefault="00B468E0" w:rsidP="00B468E0">
      <w:pPr>
        <w:numPr>
          <w:ilvl w:val="0"/>
          <w:numId w:val="18"/>
        </w:numPr>
        <w:ind w:left="993" w:hanging="284"/>
        <w:contextualSpacing/>
        <w:jc w:val="both"/>
        <w:rPr>
          <w:bCs/>
          <w:sz w:val="26"/>
          <w:szCs w:val="22"/>
          <w:lang w:val="lv-LV"/>
        </w:rPr>
      </w:pPr>
      <w:r w:rsidRPr="00DD53D3">
        <w:rPr>
          <w:bCs/>
          <w:sz w:val="26"/>
          <w:szCs w:val="22"/>
          <w:lang w:val="lv-LV"/>
        </w:rPr>
        <w:t xml:space="preserve">1. kārta: </w:t>
      </w:r>
      <w:proofErr w:type="spellStart"/>
      <w:r w:rsidRPr="00DD53D3">
        <w:rPr>
          <w:bCs/>
          <w:sz w:val="26"/>
          <w:szCs w:val="22"/>
          <w:lang w:val="lv-LV"/>
        </w:rPr>
        <w:t>Abrahama</w:t>
      </w:r>
      <w:proofErr w:type="spellEnd"/>
      <w:r w:rsidRPr="00DD53D3">
        <w:rPr>
          <w:bCs/>
          <w:sz w:val="26"/>
          <w:szCs w:val="22"/>
          <w:lang w:val="lv-LV"/>
        </w:rPr>
        <w:t xml:space="preserve"> </w:t>
      </w:r>
      <w:proofErr w:type="spellStart"/>
      <w:r w:rsidRPr="00DD53D3">
        <w:rPr>
          <w:bCs/>
          <w:sz w:val="26"/>
          <w:szCs w:val="22"/>
          <w:lang w:val="lv-LV"/>
        </w:rPr>
        <w:t>Kunces</w:t>
      </w:r>
      <w:proofErr w:type="spellEnd"/>
      <w:r w:rsidRPr="00DD53D3">
        <w:rPr>
          <w:bCs/>
          <w:sz w:val="26"/>
          <w:szCs w:val="22"/>
          <w:lang w:val="lv-LV"/>
        </w:rPr>
        <w:t xml:space="preserve"> piemiņas vietas izveide un laukuma labiekārtojuma pārveidošana ar iespēju atsevišķi izdalīt un realizēt tikai A. </w:t>
      </w:r>
      <w:proofErr w:type="spellStart"/>
      <w:r w:rsidRPr="00DD53D3">
        <w:rPr>
          <w:bCs/>
          <w:sz w:val="26"/>
          <w:szCs w:val="22"/>
          <w:lang w:val="lv-LV"/>
        </w:rPr>
        <w:t>Kunces</w:t>
      </w:r>
      <w:proofErr w:type="spellEnd"/>
      <w:r w:rsidRPr="00DD53D3">
        <w:rPr>
          <w:bCs/>
          <w:sz w:val="26"/>
          <w:szCs w:val="22"/>
          <w:lang w:val="lv-LV"/>
        </w:rPr>
        <w:t xml:space="preserve"> piemiņas vietu un nepieciešamo labiekārtojumu, organiskai sasaistei ar pārējās laukuma daļas labiekārtojumu.</w:t>
      </w:r>
    </w:p>
    <w:p w:rsidR="00B468E0" w:rsidRPr="00DD53D3" w:rsidRDefault="00B468E0" w:rsidP="00B468E0">
      <w:pPr>
        <w:numPr>
          <w:ilvl w:val="0"/>
          <w:numId w:val="18"/>
        </w:numPr>
        <w:ind w:left="993" w:hanging="284"/>
        <w:contextualSpacing/>
        <w:jc w:val="both"/>
        <w:rPr>
          <w:bCs/>
          <w:sz w:val="26"/>
          <w:szCs w:val="22"/>
          <w:lang w:val="lv-LV"/>
        </w:rPr>
      </w:pPr>
      <w:r w:rsidRPr="00DD53D3">
        <w:rPr>
          <w:bCs/>
          <w:sz w:val="26"/>
          <w:szCs w:val="22"/>
          <w:lang w:val="lv-LV"/>
        </w:rPr>
        <w:t>2. kārta: Alberta laukuma labiekārtošanas projekta realizācija, izņemot laukuma centrālā objekta – kuģa siluetā betona slēgumā veidoto “sausā tipa” strūklaku.</w:t>
      </w:r>
    </w:p>
    <w:p w:rsidR="00B468E0" w:rsidRPr="00DD53D3" w:rsidRDefault="00B468E0" w:rsidP="00B468E0">
      <w:pPr>
        <w:numPr>
          <w:ilvl w:val="0"/>
          <w:numId w:val="18"/>
        </w:numPr>
        <w:ind w:left="993" w:hanging="284"/>
        <w:contextualSpacing/>
        <w:jc w:val="both"/>
        <w:rPr>
          <w:bCs/>
          <w:sz w:val="26"/>
          <w:szCs w:val="22"/>
          <w:lang w:val="lv-LV"/>
        </w:rPr>
      </w:pPr>
      <w:r w:rsidRPr="00DD53D3">
        <w:rPr>
          <w:bCs/>
          <w:sz w:val="26"/>
          <w:szCs w:val="22"/>
          <w:lang w:val="lv-LV"/>
        </w:rPr>
        <w:t>3. kārta: Strūklakas būvniecība.</w:t>
      </w:r>
    </w:p>
    <w:p w:rsidR="00B468E0" w:rsidRPr="00DD53D3" w:rsidRDefault="00B468E0" w:rsidP="00B468E0">
      <w:pPr>
        <w:ind w:left="993"/>
        <w:jc w:val="both"/>
        <w:rPr>
          <w:bCs/>
          <w:sz w:val="26"/>
          <w:szCs w:val="22"/>
          <w:lang w:val="lv-LV"/>
        </w:rPr>
      </w:pPr>
    </w:p>
    <w:p w:rsidR="00B468E0" w:rsidRPr="00DD53D3" w:rsidRDefault="00B468E0" w:rsidP="00B468E0">
      <w:pPr>
        <w:jc w:val="both"/>
        <w:rPr>
          <w:sz w:val="26"/>
          <w:lang w:val="lv-LV"/>
        </w:rPr>
      </w:pPr>
      <w:r w:rsidRPr="00DD53D3">
        <w:rPr>
          <w:sz w:val="26"/>
          <w:lang w:val="lv-LV"/>
        </w:rPr>
        <w:t>5. Būvprojektā jāiekļauj:</w:t>
      </w:r>
    </w:p>
    <w:p w:rsidR="00B468E0" w:rsidRPr="00DD53D3" w:rsidRDefault="00B468E0" w:rsidP="00B468E0">
      <w:pPr>
        <w:jc w:val="both"/>
        <w:rPr>
          <w:sz w:val="26"/>
          <w:lang w:val="lv-LV"/>
        </w:rPr>
      </w:pPr>
      <w:r w:rsidRPr="00DD53D3">
        <w:rPr>
          <w:sz w:val="26"/>
          <w:lang w:val="lv-LV"/>
        </w:rPr>
        <w:t>5.1. Būvprojekta sastāvs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5"/>
      </w:tblGrid>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1. Vispārīgā daļa;</w:t>
            </w:r>
          </w:p>
        </w:tc>
      </w:tr>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2. Arhitektūras daļa:</w:t>
            </w:r>
          </w:p>
        </w:tc>
      </w:tr>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2.1. Teritorijas sadaļa:</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Vispārīgo rādītāju lapa</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Būvprojekta ģenerālplāna rasējumi (uz topogrāfiskā uzmērījuma plāna ar zemes gabala robežām)</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 xml:space="preserve">Savietotais inženiertīklu plāns (uz topogrāfiskā uzmērījuma plāna ar zemes gabala </w:t>
            </w:r>
            <w:r w:rsidRPr="00DD53D3">
              <w:rPr>
                <w:sz w:val="26"/>
                <w:lang w:val="lv-LV"/>
              </w:rPr>
              <w:lastRenderedPageBreak/>
              <w:t>robežām)</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lastRenderedPageBreak/>
              <w:t>Vertikālais plānojums (ar norādītām horizontālēm un slīpuma %);</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Labiekārtojuma funkcionālais zonējums</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 xml:space="preserve">Labiekārtojuma plāns, ietverot mazās arhitektūras formas un vides dizaina elementus ar specifikācijām (konceptuāli risinājumi un detalizēti risinājumi), kā arī </w:t>
            </w:r>
            <w:proofErr w:type="spellStart"/>
            <w:r w:rsidRPr="00DD53D3">
              <w:rPr>
                <w:sz w:val="26"/>
                <w:lang w:val="lv-LV"/>
              </w:rPr>
              <w:t>fotoreālistiskās</w:t>
            </w:r>
            <w:proofErr w:type="spellEnd"/>
            <w:r w:rsidRPr="00DD53D3">
              <w:rPr>
                <w:sz w:val="26"/>
                <w:lang w:val="lv-LV"/>
              </w:rPr>
              <w:t xml:space="preserve"> 3D </w:t>
            </w:r>
            <w:proofErr w:type="spellStart"/>
            <w:r w:rsidRPr="00DD53D3">
              <w:rPr>
                <w:sz w:val="26"/>
                <w:lang w:val="lv-LV"/>
              </w:rPr>
              <w:t>vizualizācijas</w:t>
            </w:r>
            <w:proofErr w:type="spellEnd"/>
            <w:r w:rsidRPr="00DD53D3">
              <w:rPr>
                <w:sz w:val="26"/>
                <w:lang w:val="lv-LV"/>
              </w:rPr>
              <w:t xml:space="preserve"> (vismaz 3), laukuma labiekārtojuma 3D modeli, laukuma labiekārtojuma ortogonālos zīmējumus (vismaz 3)</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Apstādījumu plāns, t.sk. teritorijas dendroloģiskais risinājums, apstādījumu piesaistu plāns, augu specifikācija latviešu un latīņu valodā, apstādījumu apjomi, detalizēti dobju plāni M 1:50, augu fotogrāfijas.</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Ceļu (celiņu) vertikālais plānojums un konstrukcijas, konstruktīvie griezumi (laukumu un celiņa ieseguma materiāli, norādot pielietoto materiālu tehniskās īpašības un raksturlielumus (materiālu tips, frakcija, biezums utt.)</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 xml:space="preserve">Principiālie griezumi </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 xml:space="preserve">Apgaismojuma plāns (risinājumi Staļļu ielas apgaismojumam, pieminekļa, pakāpienu un stādījumu dekoratīvajam apgaismojumam, teritorijas mākslīgā apgaismojuma tipi, izvietojums un specifikācija, funkcionālais un dekoratīvais risinājums </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 xml:space="preserve">Satiksmes organizācijas plāns </w:t>
            </w:r>
          </w:p>
        </w:tc>
      </w:tr>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 xml:space="preserve">3. </w:t>
            </w:r>
            <w:proofErr w:type="spellStart"/>
            <w:r w:rsidRPr="00DD53D3">
              <w:rPr>
                <w:b/>
                <w:sz w:val="26"/>
                <w:lang w:val="lv-LV"/>
              </w:rPr>
              <w:t>Inženierrisinājumu</w:t>
            </w:r>
            <w:proofErr w:type="spellEnd"/>
            <w:r w:rsidRPr="00DD53D3">
              <w:rPr>
                <w:b/>
                <w:sz w:val="26"/>
                <w:lang w:val="lv-LV"/>
              </w:rPr>
              <w:t xml:space="preserve"> daļa:</w:t>
            </w:r>
          </w:p>
        </w:tc>
      </w:tr>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 xml:space="preserve">3.1. Būvkonstrukcijas: </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 xml:space="preserve">Segumu, pakāpienu un (vai) </w:t>
            </w:r>
            <w:proofErr w:type="spellStart"/>
            <w:r w:rsidRPr="00DD53D3">
              <w:rPr>
                <w:sz w:val="26"/>
                <w:lang w:val="lv-LV"/>
              </w:rPr>
              <w:t>pandusa</w:t>
            </w:r>
            <w:proofErr w:type="spellEnd"/>
            <w:r w:rsidRPr="00DD53D3">
              <w:rPr>
                <w:sz w:val="26"/>
                <w:lang w:val="lv-LV"/>
              </w:rPr>
              <w:t xml:space="preserve"> pamatu, pieminekļa pamatu, strūklakas pamatu būvkonstrukcijas u.c., ja tādas būs nepieciešamas būvprojekta realizācijai</w:t>
            </w:r>
          </w:p>
        </w:tc>
      </w:tr>
      <w:tr w:rsidR="00B468E0" w:rsidRPr="00DD53D3" w:rsidTr="00E36944">
        <w:trPr>
          <w:trHeight w:val="341"/>
        </w:trPr>
        <w:tc>
          <w:tcPr>
            <w:tcW w:w="9615" w:type="dxa"/>
            <w:shd w:val="clear" w:color="auto" w:fill="auto"/>
          </w:tcPr>
          <w:p w:rsidR="00B468E0" w:rsidRPr="00DD53D3" w:rsidRDefault="00B468E0" w:rsidP="00E36944">
            <w:pPr>
              <w:jc w:val="both"/>
              <w:rPr>
                <w:b/>
                <w:sz w:val="26"/>
                <w:lang w:val="lv-LV"/>
              </w:rPr>
            </w:pPr>
            <w:r w:rsidRPr="00DD53D3">
              <w:rPr>
                <w:b/>
                <w:sz w:val="26"/>
                <w:lang w:val="lv-LV"/>
              </w:rPr>
              <w:t>3.2. Ūdensapgāde un kanalizācija:</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Būvprojekta ģenerālais plāns ar savietotu inženiertīklu shēmu M 1:500 (ŪKT), Ū tīkla profils, K tīkla profils, iekārtu, materiālu specifikācija, t.sk. risinājumi strūklakas izveidei, strūklakas projekts un detalizācijas zīmējumi</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Lietus ūdens kanalizācijas tīkli LKT</w:t>
            </w:r>
          </w:p>
        </w:tc>
      </w:tr>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3.3. Elektroapgāde:</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Ārējo elektrotīklu plāns M 1:500 (ELT), ELT inženiertīkli atbilstoši apgaismojuma dizaina risinājumiem</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Apgaismojuma tīkla un elektroapgādes tīklu aprēķina shēma, teritorijas apgaismojuma aprēķins (</w:t>
            </w:r>
            <w:proofErr w:type="spellStart"/>
            <w:r w:rsidRPr="00DD53D3">
              <w:rPr>
                <w:sz w:val="26"/>
                <w:lang w:val="lv-LV"/>
              </w:rPr>
              <w:t>luksogramma</w:t>
            </w:r>
            <w:proofErr w:type="spellEnd"/>
            <w:r w:rsidRPr="00DD53D3">
              <w:rPr>
                <w:sz w:val="26"/>
                <w:lang w:val="lv-LV"/>
              </w:rPr>
              <w:t>), zemējuma kontūru izvietojuma shēma, iekārtu un materiālu specifikācija</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b/>
                <w:sz w:val="26"/>
                <w:lang w:val="lv-LV"/>
              </w:rPr>
              <w:t xml:space="preserve">3.4. Elektronisko sakaru tīkli: </w:t>
            </w:r>
            <w:r w:rsidRPr="00DD53D3">
              <w:rPr>
                <w:sz w:val="26"/>
                <w:lang w:val="lv-LV"/>
              </w:rPr>
              <w:t xml:space="preserve"> </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EST ārējo sakaru tīklu plāns (kabeļu pārlikšanas plāns)</w:t>
            </w:r>
          </w:p>
          <w:p w:rsidR="00B468E0" w:rsidRPr="00DD53D3" w:rsidRDefault="00B468E0" w:rsidP="00E36944">
            <w:pPr>
              <w:jc w:val="both"/>
              <w:rPr>
                <w:b/>
                <w:sz w:val="26"/>
                <w:lang w:val="lv-LV"/>
              </w:rPr>
            </w:pPr>
            <w:r w:rsidRPr="00DD53D3">
              <w:rPr>
                <w:sz w:val="26"/>
                <w:lang w:val="lv-LV"/>
              </w:rPr>
              <w:t>Paredzēt WI-FI piekļuves punkta ierīkošanu saskaņā ar SIA “</w:t>
            </w:r>
            <w:proofErr w:type="spellStart"/>
            <w:r w:rsidRPr="00DD53D3">
              <w:rPr>
                <w:sz w:val="26"/>
                <w:lang w:val="lv-LV"/>
              </w:rPr>
              <w:t>Lattelecom</w:t>
            </w:r>
            <w:proofErr w:type="spellEnd"/>
            <w:r w:rsidRPr="00DD53D3">
              <w:rPr>
                <w:sz w:val="26"/>
                <w:lang w:val="lv-LV"/>
              </w:rPr>
              <w:t xml:space="preserve">” noteikumiem pamatojoties uz 13.04.2013. nodomu protokolu Nr. RD-13-606-lī. </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b/>
                <w:sz w:val="26"/>
                <w:lang w:val="lv-LV"/>
              </w:rPr>
              <w:t>3.5.</w:t>
            </w:r>
            <w:r w:rsidRPr="00DD53D3">
              <w:rPr>
                <w:sz w:val="26"/>
                <w:lang w:val="lv-LV"/>
              </w:rPr>
              <w:t xml:space="preserve"> </w:t>
            </w:r>
            <w:r w:rsidRPr="00DD53D3">
              <w:rPr>
                <w:b/>
                <w:sz w:val="26"/>
                <w:lang w:val="lv-LV"/>
              </w:rPr>
              <w:t>Darbu organizēšanas projekts, t.sk. vides aizsardzības pasākumu pārskats</w:t>
            </w:r>
            <w:r w:rsidRPr="00DD53D3">
              <w:rPr>
                <w:sz w:val="26"/>
                <w:lang w:val="lv-LV"/>
              </w:rPr>
              <w:t>, iekļaujot prasības būvuzņēmējam (kur tiks aprakstīti darba veikšanas paņēmieni, lai mazinātu ietekmi uz vidi)</w:t>
            </w:r>
          </w:p>
        </w:tc>
      </w:tr>
      <w:tr w:rsidR="00B468E0" w:rsidRPr="00DD53D3" w:rsidTr="00E36944">
        <w:tc>
          <w:tcPr>
            <w:tcW w:w="9615" w:type="dxa"/>
            <w:shd w:val="clear" w:color="auto" w:fill="auto"/>
          </w:tcPr>
          <w:p w:rsidR="00B468E0" w:rsidRPr="00DD53D3" w:rsidRDefault="00B468E0" w:rsidP="00E36944">
            <w:pPr>
              <w:jc w:val="both"/>
              <w:rPr>
                <w:b/>
                <w:sz w:val="26"/>
                <w:lang w:val="lv-LV"/>
              </w:rPr>
            </w:pPr>
            <w:r w:rsidRPr="00DD53D3">
              <w:rPr>
                <w:b/>
                <w:sz w:val="26"/>
                <w:lang w:val="lv-LV"/>
              </w:rPr>
              <w:t>4. Ekonomikas daļa:</w:t>
            </w:r>
          </w:p>
        </w:tc>
      </w:tr>
      <w:tr w:rsidR="00B468E0" w:rsidRPr="00DD53D3" w:rsidTr="00E36944">
        <w:tc>
          <w:tcPr>
            <w:tcW w:w="9615" w:type="dxa"/>
            <w:shd w:val="clear" w:color="auto" w:fill="auto"/>
          </w:tcPr>
          <w:p w:rsidR="00B468E0" w:rsidRPr="00DD53D3" w:rsidRDefault="00B468E0" w:rsidP="00E36944">
            <w:pPr>
              <w:jc w:val="both"/>
              <w:rPr>
                <w:sz w:val="26"/>
                <w:lang w:val="lv-LV"/>
              </w:rPr>
            </w:pPr>
            <w:r w:rsidRPr="00DD53D3">
              <w:rPr>
                <w:sz w:val="26"/>
                <w:lang w:val="lv-LV"/>
              </w:rPr>
              <w:t>Būvdarbu apjomu saraksts, izmaksu aprēķins (tāme)</w:t>
            </w:r>
          </w:p>
        </w:tc>
      </w:tr>
    </w:tbl>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 xml:space="preserve">5.2. Būvprojektā papildus jāparedz: </w:t>
      </w:r>
    </w:p>
    <w:p w:rsidR="00B468E0" w:rsidRPr="00DD53D3" w:rsidRDefault="00B468E0" w:rsidP="00B468E0">
      <w:pPr>
        <w:jc w:val="both"/>
        <w:rPr>
          <w:sz w:val="26"/>
          <w:lang w:val="lv-LV"/>
        </w:rPr>
      </w:pPr>
      <w:r w:rsidRPr="00DD53D3">
        <w:rPr>
          <w:sz w:val="26"/>
          <w:lang w:val="lv-LV"/>
        </w:rPr>
        <w:t>- mazo arhitektūras formu novietošanu, lai netraucētu celiņu kopšanu,</w:t>
      </w:r>
    </w:p>
    <w:p w:rsidR="00B468E0" w:rsidRPr="00DD53D3" w:rsidRDefault="00B468E0" w:rsidP="00B468E0">
      <w:pPr>
        <w:jc w:val="both"/>
        <w:rPr>
          <w:sz w:val="26"/>
          <w:lang w:val="lv-LV"/>
        </w:rPr>
      </w:pPr>
      <w:r w:rsidRPr="00DD53D3">
        <w:rPr>
          <w:sz w:val="26"/>
          <w:lang w:val="lv-LV"/>
        </w:rPr>
        <w:t>- celiņiem tādu kravnesību, lai tos varētu kopt izmantojot traktortehniku,</w:t>
      </w:r>
    </w:p>
    <w:p w:rsidR="00B468E0" w:rsidRPr="00DD53D3" w:rsidRDefault="00B468E0" w:rsidP="00B468E0">
      <w:pPr>
        <w:suppressAutoHyphens/>
        <w:jc w:val="both"/>
        <w:rPr>
          <w:sz w:val="26"/>
          <w:lang w:val="lv-LV"/>
        </w:rPr>
      </w:pPr>
      <w:r w:rsidRPr="00DD53D3">
        <w:rPr>
          <w:sz w:val="26"/>
          <w:lang w:val="lv-LV"/>
        </w:rPr>
        <w:t xml:space="preserve">- ūdens </w:t>
      </w:r>
      <w:proofErr w:type="spellStart"/>
      <w:r w:rsidRPr="00DD53D3">
        <w:rPr>
          <w:sz w:val="26"/>
          <w:lang w:val="lv-LV"/>
        </w:rPr>
        <w:t>izvadus</w:t>
      </w:r>
      <w:proofErr w:type="spellEnd"/>
      <w:r w:rsidRPr="00DD53D3">
        <w:rPr>
          <w:sz w:val="26"/>
          <w:lang w:val="lv-LV"/>
        </w:rPr>
        <w:t xml:space="preserve"> pie stādījumiem, kurus paredzēts laistīt, </w:t>
      </w:r>
    </w:p>
    <w:p w:rsidR="00B468E0" w:rsidRPr="00DD53D3" w:rsidRDefault="00B468E0" w:rsidP="00B468E0">
      <w:pPr>
        <w:suppressAutoHyphens/>
        <w:jc w:val="both"/>
        <w:rPr>
          <w:sz w:val="26"/>
          <w:lang w:val="lv-LV"/>
        </w:rPr>
      </w:pPr>
      <w:r w:rsidRPr="00DD53D3">
        <w:rPr>
          <w:sz w:val="26"/>
          <w:lang w:val="lv-LV"/>
        </w:rPr>
        <w:t xml:space="preserve">- vietu </w:t>
      </w:r>
      <w:proofErr w:type="spellStart"/>
      <w:r w:rsidRPr="00DD53D3">
        <w:rPr>
          <w:sz w:val="26"/>
          <w:lang w:val="lv-LV"/>
        </w:rPr>
        <w:t>pretslīdes</w:t>
      </w:r>
      <w:proofErr w:type="spellEnd"/>
      <w:r w:rsidRPr="00DD53D3">
        <w:rPr>
          <w:sz w:val="26"/>
          <w:lang w:val="lv-LV"/>
        </w:rPr>
        <w:t xml:space="preserve"> materiālu uzglabāšanai,</w:t>
      </w:r>
    </w:p>
    <w:p w:rsidR="00B468E0" w:rsidRPr="00DD53D3" w:rsidRDefault="00B468E0" w:rsidP="00B468E0">
      <w:pPr>
        <w:jc w:val="both"/>
        <w:rPr>
          <w:sz w:val="26"/>
          <w:lang w:val="lv-LV"/>
        </w:rPr>
      </w:pPr>
      <w:r w:rsidRPr="00DD53D3">
        <w:rPr>
          <w:sz w:val="26"/>
          <w:lang w:val="lv-LV"/>
        </w:rPr>
        <w:t>- teritorijas ekspluatācijas noteikumus,</w:t>
      </w:r>
    </w:p>
    <w:p w:rsidR="00B468E0" w:rsidRPr="00DD53D3" w:rsidRDefault="00B468E0" w:rsidP="00B468E0">
      <w:pPr>
        <w:jc w:val="both"/>
        <w:rPr>
          <w:sz w:val="26"/>
          <w:lang w:val="lv-LV"/>
        </w:rPr>
      </w:pPr>
      <w:r w:rsidRPr="00DD53D3">
        <w:rPr>
          <w:sz w:val="26"/>
          <w:lang w:val="lv-LV"/>
        </w:rPr>
        <w:lastRenderedPageBreak/>
        <w:t xml:space="preserve">- sabiedriskās apspriešanas par koku ciršanu organizēšana (ja tas tiks pieprasīts projektēšanas gaitā) un lēmuma par koku ciršanu saņemšana no Rīgas domes Apstādījumu saglabāšanas komisijas, ja būvprojekta ietvaros plānots izcirst kokus. </w:t>
      </w:r>
    </w:p>
    <w:p w:rsidR="00B468E0" w:rsidRPr="00DD53D3" w:rsidRDefault="00B468E0" w:rsidP="00B468E0">
      <w:pPr>
        <w:tabs>
          <w:tab w:val="num" w:pos="900"/>
        </w:tabs>
        <w:ind w:hanging="180"/>
        <w:jc w:val="both"/>
        <w:rPr>
          <w:sz w:val="26"/>
          <w:lang w:val="lv-LV"/>
        </w:rPr>
      </w:pPr>
    </w:p>
    <w:p w:rsidR="00B468E0" w:rsidRPr="00DD53D3" w:rsidRDefault="00B468E0" w:rsidP="00B468E0">
      <w:pPr>
        <w:tabs>
          <w:tab w:val="num" w:pos="900"/>
        </w:tabs>
        <w:jc w:val="both"/>
        <w:rPr>
          <w:sz w:val="26"/>
          <w:lang w:val="lv-LV"/>
        </w:rPr>
      </w:pPr>
      <w:r w:rsidRPr="00DD53D3">
        <w:rPr>
          <w:sz w:val="26"/>
          <w:lang w:val="lv-LV"/>
        </w:rPr>
        <w:t>5.3. Būvprojekts izstrādājams latviešu valodā, norādot iekārtu un būvmateriālu un būvizstrādājumu ražotāju izstrādāto informāciju (apraksti, tehniskie parametri, instrukcijas), ko pēc nepieciešamības pievieno pilnajam būvprojektam (aprakstiem jābūt latviešu valodā).</w:t>
      </w:r>
    </w:p>
    <w:p w:rsidR="00B468E0" w:rsidRPr="00DD53D3" w:rsidRDefault="00B468E0" w:rsidP="00B468E0">
      <w:pPr>
        <w:jc w:val="both"/>
        <w:rPr>
          <w:sz w:val="26"/>
          <w:lang w:val="lv-LV"/>
        </w:rPr>
      </w:pPr>
      <w:r w:rsidRPr="00DD53D3">
        <w:rPr>
          <w:sz w:val="26"/>
          <w:lang w:val="lv-LV"/>
        </w:rPr>
        <w:t>5.4. Projektētājam jānodrošina visu nepieciešamo tehnisko un/vai speciālo noteikumu saņemšana būvprojekta izstrādei no inženiertīklu turētājiem, kā arī projekta saskaņošana ieinteresētajās institūcijās (SIA “Rīgas ūdens”, AS “Sadales tīkls”, RD Satiksmes departaments, SIA “</w:t>
      </w:r>
      <w:proofErr w:type="spellStart"/>
      <w:r w:rsidRPr="00DD53D3">
        <w:rPr>
          <w:sz w:val="26"/>
          <w:lang w:val="lv-LV"/>
        </w:rPr>
        <w:t>Lattelecom</w:t>
      </w:r>
      <w:proofErr w:type="spellEnd"/>
      <w:r w:rsidRPr="00DD53D3">
        <w:rPr>
          <w:sz w:val="26"/>
          <w:lang w:val="lv-LV"/>
        </w:rPr>
        <w:t>”, RPA “Rīgas gaisma”, Valsts kultūras pieminekļu aizsardzības inspekcija, no zemes piederības viedokļa – Rīgas domes Mājokļu un vides departamentā, ar teritorijas apsaimniekotāju - SIA “Rīgas meži” u.c.) un akceptēšana Rīgas pilsētas būvvaldē.</w:t>
      </w:r>
    </w:p>
    <w:p w:rsidR="00B468E0" w:rsidRPr="00DD53D3" w:rsidRDefault="00B468E0" w:rsidP="00B468E0">
      <w:pPr>
        <w:jc w:val="both"/>
        <w:rPr>
          <w:sz w:val="26"/>
          <w:lang w:val="lv-LV"/>
        </w:rPr>
      </w:pPr>
      <w:r w:rsidRPr="00DD53D3">
        <w:rPr>
          <w:sz w:val="26"/>
          <w:lang w:val="lv-LV"/>
        </w:rPr>
        <w:t>5.5. Projektētājam jānodrošina topogrāfisko plānu izstrāde teritorijai, t.sk.</w:t>
      </w:r>
      <w:r w:rsidRPr="00DD53D3">
        <w:rPr>
          <w:b/>
          <w:sz w:val="26"/>
          <w:lang w:val="lv-LV"/>
        </w:rPr>
        <w:t xml:space="preserve"> </w:t>
      </w:r>
      <w:r w:rsidRPr="00DD53D3">
        <w:rPr>
          <w:sz w:val="26"/>
          <w:lang w:val="lv-LV"/>
        </w:rPr>
        <w:t xml:space="preserve">visiem projektēšanas darba apjomiem, kā arī nepieciešamo izpētes materiālu (dendroloģiskā, </w:t>
      </w:r>
      <w:proofErr w:type="spellStart"/>
      <w:r w:rsidRPr="00DD53D3">
        <w:rPr>
          <w:sz w:val="26"/>
          <w:lang w:val="lv-LV"/>
        </w:rPr>
        <w:t>ģeotehniskā</w:t>
      </w:r>
      <w:proofErr w:type="spellEnd"/>
      <w:r w:rsidRPr="00DD53D3">
        <w:rPr>
          <w:sz w:val="26"/>
          <w:lang w:val="lv-LV"/>
        </w:rPr>
        <w:t>) izstrādi.</w:t>
      </w:r>
    </w:p>
    <w:p w:rsidR="00B468E0" w:rsidRPr="00DD53D3" w:rsidRDefault="00B468E0" w:rsidP="00B468E0">
      <w:pPr>
        <w:autoSpaceDE w:val="0"/>
        <w:autoSpaceDN w:val="0"/>
        <w:adjustRightInd w:val="0"/>
        <w:ind w:right="34"/>
        <w:jc w:val="both"/>
        <w:rPr>
          <w:sz w:val="26"/>
          <w:lang w:val="lv-LV"/>
        </w:rPr>
      </w:pPr>
      <w:r w:rsidRPr="00DD53D3">
        <w:rPr>
          <w:sz w:val="26"/>
          <w:lang w:val="lv-LV"/>
        </w:rPr>
        <w:t>5.6. Būvprojekta izstrādē jāņem vērā šādi normatīvie akti:</w:t>
      </w:r>
    </w:p>
    <w:p w:rsidR="00B468E0" w:rsidRPr="00DD53D3" w:rsidRDefault="00B468E0" w:rsidP="00B468E0">
      <w:pPr>
        <w:numPr>
          <w:ilvl w:val="0"/>
          <w:numId w:val="16"/>
        </w:numPr>
        <w:suppressAutoHyphens/>
        <w:ind w:left="1080" w:firstLine="0"/>
        <w:jc w:val="both"/>
        <w:rPr>
          <w:sz w:val="26"/>
          <w:lang w:val="lv-LV"/>
        </w:rPr>
      </w:pPr>
      <w:r w:rsidRPr="00DD53D3">
        <w:rPr>
          <w:sz w:val="26"/>
          <w:lang w:val="lv-LV"/>
        </w:rPr>
        <w:t>Būvniecības likums;</w:t>
      </w:r>
    </w:p>
    <w:p w:rsidR="00B468E0" w:rsidRPr="00DD53D3" w:rsidRDefault="00B468E0" w:rsidP="00B468E0">
      <w:pPr>
        <w:numPr>
          <w:ilvl w:val="0"/>
          <w:numId w:val="16"/>
        </w:numPr>
        <w:suppressAutoHyphens/>
        <w:ind w:left="1080" w:firstLine="0"/>
        <w:jc w:val="both"/>
        <w:rPr>
          <w:sz w:val="26"/>
          <w:lang w:val="lv-LV"/>
        </w:rPr>
      </w:pPr>
      <w:r w:rsidRPr="00DD53D3">
        <w:rPr>
          <w:sz w:val="26"/>
          <w:lang w:val="lv-LV"/>
        </w:rPr>
        <w:t>Vispārīgie būvnoteikumi (19.08.2014. MK noteikumi Nr. 500);</w:t>
      </w:r>
    </w:p>
    <w:p w:rsidR="00B468E0" w:rsidRPr="00DD53D3" w:rsidRDefault="00B468E0" w:rsidP="00B468E0">
      <w:pPr>
        <w:numPr>
          <w:ilvl w:val="0"/>
          <w:numId w:val="16"/>
        </w:numPr>
        <w:suppressAutoHyphens/>
        <w:ind w:left="1080" w:firstLine="0"/>
        <w:jc w:val="both"/>
        <w:rPr>
          <w:sz w:val="26"/>
          <w:lang w:val="lv-LV"/>
        </w:rPr>
      </w:pPr>
      <w:r w:rsidRPr="00DD53D3">
        <w:rPr>
          <w:sz w:val="26"/>
          <w:lang w:val="lv-LV"/>
        </w:rPr>
        <w:t>Noteikumi par Latvijas būvnormatīviem;</w:t>
      </w:r>
    </w:p>
    <w:p w:rsidR="00B468E0" w:rsidRPr="00DD53D3" w:rsidRDefault="00B468E0" w:rsidP="00B468E0">
      <w:pPr>
        <w:numPr>
          <w:ilvl w:val="0"/>
          <w:numId w:val="16"/>
        </w:numPr>
        <w:suppressAutoHyphens/>
        <w:ind w:left="1080" w:firstLine="0"/>
        <w:jc w:val="both"/>
        <w:rPr>
          <w:sz w:val="26"/>
          <w:lang w:val="lv-LV"/>
        </w:rPr>
      </w:pPr>
      <w:r w:rsidRPr="00DD53D3">
        <w:rPr>
          <w:sz w:val="26"/>
          <w:lang w:val="lv-LV"/>
        </w:rPr>
        <w:t>U.c. uz darbiem attiecināmi un nozari regulējoši normatīvie akti.</w:t>
      </w:r>
    </w:p>
    <w:p w:rsidR="00B468E0" w:rsidRPr="00DD53D3" w:rsidRDefault="00B468E0" w:rsidP="00B468E0">
      <w:pPr>
        <w:jc w:val="both"/>
        <w:rPr>
          <w:sz w:val="26"/>
          <w:lang w:val="lv-LV"/>
        </w:rPr>
      </w:pPr>
      <w:r w:rsidRPr="00DD53D3">
        <w:rPr>
          <w:sz w:val="26"/>
          <w:lang w:val="lv-LV"/>
        </w:rPr>
        <w:t>5.7.</w:t>
      </w:r>
      <w:r w:rsidRPr="00DD53D3">
        <w:rPr>
          <w:sz w:val="26"/>
          <w:lang w:val="lv-LV"/>
        </w:rPr>
        <w:tab/>
        <w:t xml:space="preserve">Pilnam būvprojektam jābūt noformētam 6 eksemplāros (viens eksemplārs noformēts cietos vākos Būvvaldes arhīvam, viens eksemplārs autora arhīvam, 4 eksemplāri pasūtītājam), kā arī CD formātā vienā eksemplārā: grafiskā daļa </w:t>
      </w:r>
      <w:proofErr w:type="spellStart"/>
      <w:r w:rsidRPr="00DD53D3">
        <w:rPr>
          <w:sz w:val="26"/>
          <w:lang w:val="lv-LV"/>
        </w:rPr>
        <w:t>dwg</w:t>
      </w:r>
      <w:proofErr w:type="spellEnd"/>
      <w:r w:rsidRPr="00DD53D3">
        <w:rPr>
          <w:sz w:val="26"/>
          <w:lang w:val="lv-LV"/>
        </w:rPr>
        <w:t xml:space="preserve"> un </w:t>
      </w:r>
      <w:proofErr w:type="spellStart"/>
      <w:r w:rsidRPr="00DD53D3">
        <w:rPr>
          <w:sz w:val="26"/>
          <w:lang w:val="lv-LV"/>
        </w:rPr>
        <w:t>pdf</w:t>
      </w:r>
      <w:proofErr w:type="spellEnd"/>
      <w:r w:rsidRPr="00DD53D3">
        <w:rPr>
          <w:sz w:val="26"/>
          <w:lang w:val="lv-LV"/>
        </w:rPr>
        <w:t xml:space="preserve"> formātā un pārējās projekta daļas .</w:t>
      </w:r>
      <w:proofErr w:type="spellStart"/>
      <w:r w:rsidRPr="00DD53D3">
        <w:rPr>
          <w:sz w:val="26"/>
          <w:lang w:val="lv-LV"/>
        </w:rPr>
        <w:t>xls</w:t>
      </w:r>
      <w:proofErr w:type="spellEnd"/>
      <w:r w:rsidRPr="00DD53D3">
        <w:rPr>
          <w:sz w:val="26"/>
          <w:lang w:val="lv-LV"/>
        </w:rPr>
        <w:t>, .</w:t>
      </w:r>
      <w:proofErr w:type="spellStart"/>
      <w:r w:rsidRPr="00DD53D3">
        <w:rPr>
          <w:sz w:val="26"/>
          <w:lang w:val="lv-LV"/>
        </w:rPr>
        <w:t>doc</w:t>
      </w:r>
      <w:proofErr w:type="spellEnd"/>
      <w:r w:rsidRPr="00DD53D3">
        <w:rPr>
          <w:sz w:val="26"/>
          <w:lang w:val="lv-LV"/>
        </w:rPr>
        <w:t xml:space="preserve"> vai līdzvērtīgā formātā. Papildus jāsagatavo 3 eksemplāri projekta sadaļas „Elektroapgāde, ārējie tīkli” (t.sk. ielu apgaismojums), viens - iesniegšanai AS „Sadales tīkls”, otrs – iesniegšanai RPA „Rīgas Gaisma”, 1 eksemplārs projekta sadaļas „Ūdensapgāde un kanalizācija, ārējie tīkli”, iesniegšanai SIA „Rīgas ūdens”, papildus eksemplāru skaitu, ja tādi tiks pieprasīti tehniskajos un/vai speciālajos noteikumos.</w:t>
      </w:r>
    </w:p>
    <w:p w:rsidR="00B468E0" w:rsidRPr="00DD53D3" w:rsidRDefault="00B468E0" w:rsidP="00B468E0">
      <w:pPr>
        <w:jc w:val="both"/>
        <w:rPr>
          <w:sz w:val="26"/>
          <w:lang w:val="lv-LV"/>
        </w:rPr>
      </w:pPr>
      <w:r w:rsidRPr="00DD53D3">
        <w:rPr>
          <w:sz w:val="26"/>
          <w:lang w:val="lv-LV"/>
        </w:rPr>
        <w:t>5.8. Projektēšanas gaitā visus iesniegtos un/vai saņemtos dokumentus (piem., izpētes,  apsekošanas u.c.), kas iesniedzami gan būvprojekta sastāvā, gan atsevišķi, iesiet vienotā stilā un numurēt. Būvprojekta vispārīgajā daļā norādīt sējumu un visu tajos ietilpstošo dokumentu uzskaitījumu.</w:t>
      </w:r>
    </w:p>
    <w:p w:rsidR="00B468E0" w:rsidRPr="00DD53D3" w:rsidRDefault="00B468E0" w:rsidP="00B468E0">
      <w:pPr>
        <w:jc w:val="both"/>
        <w:rPr>
          <w:sz w:val="26"/>
          <w:lang w:val="lv-LV"/>
        </w:rPr>
      </w:pPr>
      <w:r w:rsidRPr="00DD53D3">
        <w:rPr>
          <w:sz w:val="26"/>
          <w:lang w:val="lv-LV"/>
        </w:rPr>
        <w:t>5.9.</w:t>
      </w:r>
      <w:r w:rsidRPr="00DD53D3">
        <w:rPr>
          <w:sz w:val="26"/>
          <w:lang w:val="lv-LV"/>
        </w:rPr>
        <w:tab/>
        <w:t>Projektēšanas darbus veikt paredzamajā līguma izpildes laikā laika grafikā noteiktajos termiņos.</w:t>
      </w:r>
    </w:p>
    <w:p w:rsidR="00B468E0" w:rsidRPr="00DD53D3" w:rsidRDefault="00B468E0" w:rsidP="00B468E0">
      <w:pPr>
        <w:jc w:val="both"/>
        <w:rPr>
          <w:sz w:val="26"/>
          <w:lang w:val="lv-LV"/>
        </w:rPr>
      </w:pPr>
      <w:r w:rsidRPr="00DD53D3">
        <w:rPr>
          <w:sz w:val="26"/>
          <w:lang w:val="lv-LV"/>
        </w:rPr>
        <w:t>5.10. Visiem projekta izstrādē iesaistītiem speciālistiem obligāti jāiepazīstas ar situāciju dabā, lai maksimāli novērstu projekta risinājumu neatbilstību faktiskajai situācijai.</w:t>
      </w:r>
    </w:p>
    <w:p w:rsidR="00B468E0" w:rsidRPr="00DD53D3" w:rsidRDefault="00B468E0" w:rsidP="00B468E0">
      <w:pPr>
        <w:jc w:val="both"/>
        <w:rPr>
          <w:sz w:val="26"/>
          <w:lang w:val="lv-LV"/>
        </w:rPr>
      </w:pPr>
      <w:r w:rsidRPr="00DD53D3">
        <w:rPr>
          <w:sz w:val="26"/>
          <w:lang w:val="lv-LV"/>
        </w:rPr>
        <w:t>5.11. Piedāvājot risinājumus un izvēloties materiālus un elementus, obligāti ir jāiesniedz Pasūtītājam uz izskatīšanu arī tehnisko un finanšu informāciju.</w:t>
      </w:r>
    </w:p>
    <w:p w:rsidR="00B468E0" w:rsidRPr="00DD53D3" w:rsidRDefault="00B468E0" w:rsidP="00B468E0">
      <w:pPr>
        <w:jc w:val="both"/>
        <w:rPr>
          <w:sz w:val="26"/>
          <w:lang w:val="lv-LV"/>
        </w:rPr>
      </w:pPr>
      <w:r w:rsidRPr="00DD53D3">
        <w:rPr>
          <w:sz w:val="26"/>
          <w:lang w:val="lv-LV"/>
        </w:rPr>
        <w:t>5.12. Šajā tehniskajā specifikācijā nenorādītie tehniskie nosacījumi un atsauces uz normatīviem neatbrīvo projektētāju no atbildības par pareizu aprēķinu veikšanu, atbilstošu tehnisko risinājumu izvēli, būvdarbu izpildes un organizācijas metožu izvēli un to ieprojektēšanu.</w:t>
      </w:r>
    </w:p>
    <w:p w:rsidR="00B468E0" w:rsidRPr="00DD53D3" w:rsidRDefault="00B468E0" w:rsidP="00B468E0">
      <w:pPr>
        <w:jc w:val="both"/>
        <w:rPr>
          <w:sz w:val="26"/>
          <w:lang w:val="lv-LV"/>
        </w:rPr>
      </w:pPr>
      <w:r w:rsidRPr="00DD53D3">
        <w:rPr>
          <w:sz w:val="26"/>
          <w:lang w:val="lv-LV"/>
        </w:rPr>
        <w:t>5.13. Izstrādājot būvprojektu, par visām izmaiņām, kas neatbilst projektēšanas uzdevumam vai saskaņotajiem skiču risinājumiem, projektētājam ir nekavējoši jāziņo Pasūtītājam.</w:t>
      </w:r>
    </w:p>
    <w:p w:rsidR="00B468E0" w:rsidRPr="00DD53D3" w:rsidRDefault="00B468E0" w:rsidP="00B468E0">
      <w:pPr>
        <w:jc w:val="both"/>
        <w:rPr>
          <w:sz w:val="26"/>
          <w:lang w:val="lv-LV"/>
        </w:rPr>
      </w:pPr>
      <w:r w:rsidRPr="00DD53D3">
        <w:rPr>
          <w:sz w:val="26"/>
          <w:lang w:val="lv-LV"/>
        </w:rPr>
        <w:lastRenderedPageBreak/>
        <w:t>5.14. Ja LR pastāvošie normatīvi nenodrošina Pasūtītāja izvirzītas projekta kvalitātes prasības, tad projektētājiem, izvēloties projekta risinājumus, jāpieturas pie normatīviem ar augstākām prasībām.</w:t>
      </w:r>
    </w:p>
    <w:p w:rsidR="00B468E0" w:rsidRPr="00DD53D3" w:rsidRDefault="00B468E0" w:rsidP="00B468E0">
      <w:pPr>
        <w:jc w:val="both"/>
        <w:rPr>
          <w:sz w:val="26"/>
          <w:lang w:val="lv-LV"/>
        </w:rPr>
      </w:pPr>
      <w:r w:rsidRPr="00DD53D3">
        <w:rPr>
          <w:sz w:val="26"/>
          <w:lang w:val="lv-LV"/>
        </w:rPr>
        <w:t xml:space="preserve">5.15. Būvprojektā jāparedz tikai videi draudzīgi risinājumi, veselībai nekaitīgi materiāli un sistēmu komponenti. Nedrīkst ieprojektēt materiālus un iekārtas, kas var būt kaitīgi celtnieku vai tiešo lietotāju veselībai vai radīt vides piesārņojumu. </w:t>
      </w:r>
    </w:p>
    <w:p w:rsidR="00B468E0" w:rsidRPr="00DD53D3" w:rsidRDefault="00B468E0" w:rsidP="00B468E0">
      <w:pPr>
        <w:jc w:val="both"/>
        <w:rPr>
          <w:sz w:val="26"/>
          <w:lang w:val="lv-LV"/>
        </w:rPr>
      </w:pPr>
      <w:r w:rsidRPr="00DD53D3">
        <w:rPr>
          <w:sz w:val="26"/>
          <w:lang w:val="lv-LV"/>
        </w:rPr>
        <w:t>5.16. Būvprojektā jāiestrādā atbilstoši tehniskie risinājumi, lai nodrošinātu normatīvos aktos noteikto vides pieejamību.</w:t>
      </w:r>
    </w:p>
    <w:p w:rsidR="00B468E0" w:rsidRPr="00DD53D3" w:rsidRDefault="00B468E0" w:rsidP="00B468E0">
      <w:pPr>
        <w:tabs>
          <w:tab w:val="left" w:pos="993"/>
        </w:tabs>
        <w:jc w:val="both"/>
        <w:rPr>
          <w:sz w:val="26"/>
          <w:lang w:val="lv-LV"/>
        </w:rPr>
      </w:pPr>
      <w:r w:rsidRPr="00DD53D3">
        <w:rPr>
          <w:sz w:val="26"/>
          <w:lang w:val="lv-LV"/>
        </w:rPr>
        <w:t>5.17. Visām būvprojekta daļām ir jābūt savstarpēji saskaņotām.</w:t>
      </w:r>
    </w:p>
    <w:p w:rsidR="00B468E0" w:rsidRPr="00DD53D3" w:rsidRDefault="00B468E0" w:rsidP="00B468E0">
      <w:pPr>
        <w:tabs>
          <w:tab w:val="left" w:pos="720"/>
        </w:tabs>
        <w:autoSpaceDE w:val="0"/>
        <w:autoSpaceDN w:val="0"/>
        <w:adjustRightInd w:val="0"/>
        <w:rPr>
          <w:sz w:val="26"/>
          <w:lang w:val="lv-LV"/>
        </w:rPr>
      </w:pPr>
    </w:p>
    <w:p w:rsidR="00B468E0" w:rsidRPr="00DD53D3" w:rsidRDefault="00B468E0" w:rsidP="00B468E0">
      <w:pPr>
        <w:rPr>
          <w:sz w:val="26"/>
          <w:lang w:val="lv-LV"/>
        </w:rPr>
      </w:pPr>
      <w:r w:rsidRPr="00DD53D3">
        <w:rPr>
          <w:sz w:val="26"/>
          <w:lang w:val="lv-LV"/>
        </w:rPr>
        <w:t>Pielikumā: SIA “U-R-A Studio “ materiāls uz 19 lapām.</w:t>
      </w:r>
    </w:p>
    <w:p w:rsidR="00B468E0" w:rsidRPr="00DD53D3" w:rsidRDefault="00B468E0" w:rsidP="00B468E0">
      <w:pPr>
        <w:pStyle w:val="Virsraksts1"/>
        <w:jc w:val="right"/>
        <w:rPr>
          <w:b w:val="0"/>
          <w:bCs w:val="0"/>
          <w:iCs/>
          <w:sz w:val="26"/>
          <w:szCs w:val="26"/>
        </w:rPr>
      </w:pPr>
      <w:r w:rsidRPr="00DD53D3">
        <w:rPr>
          <w:b w:val="0"/>
          <w:bCs w:val="0"/>
          <w:iCs/>
          <w:sz w:val="26"/>
          <w:szCs w:val="26"/>
        </w:rPr>
        <w:br w:type="page"/>
      </w:r>
      <w:r w:rsidRPr="00DD53D3">
        <w:rPr>
          <w:b w:val="0"/>
          <w:bCs w:val="0"/>
          <w:iCs/>
          <w:sz w:val="26"/>
          <w:szCs w:val="26"/>
        </w:rPr>
        <w:lastRenderedPageBreak/>
        <w:t>Pielikums Nr.2</w:t>
      </w:r>
    </w:p>
    <w:p w:rsidR="00B468E0" w:rsidRPr="00DD53D3" w:rsidRDefault="00B468E0" w:rsidP="00B468E0">
      <w:pPr>
        <w:pStyle w:val="Virsraksts1"/>
        <w:rPr>
          <w:sz w:val="16"/>
          <w:szCs w:val="16"/>
        </w:rPr>
      </w:pPr>
    </w:p>
    <w:p w:rsidR="00B468E0" w:rsidRPr="00DD53D3" w:rsidRDefault="00B468E0" w:rsidP="00B468E0">
      <w:pPr>
        <w:pStyle w:val="Virsraksts1"/>
        <w:rPr>
          <w:sz w:val="26"/>
          <w:szCs w:val="26"/>
        </w:rPr>
      </w:pPr>
      <w:r w:rsidRPr="00DD53D3">
        <w:rPr>
          <w:sz w:val="26"/>
          <w:szCs w:val="26"/>
        </w:rPr>
        <w:t>PIETEIKUMA / FINANŠU PIEDĀVĀJUMA FORMA</w:t>
      </w:r>
    </w:p>
    <w:p w:rsidR="00B468E0" w:rsidRPr="00DD53D3" w:rsidRDefault="00B468E0" w:rsidP="00B468E0">
      <w:pPr>
        <w:jc w:val="center"/>
        <w:rPr>
          <w:b/>
          <w:bCs/>
          <w:sz w:val="26"/>
          <w:szCs w:val="26"/>
          <w:lang w:val="lv-LV"/>
        </w:rPr>
      </w:pPr>
      <w:r w:rsidRPr="00DD53D3">
        <w:rPr>
          <w:b/>
          <w:bCs/>
          <w:sz w:val="26"/>
          <w:szCs w:val="26"/>
          <w:lang w:val="lv-LV"/>
        </w:rPr>
        <w:t>Atklātajam konkursam</w:t>
      </w:r>
    </w:p>
    <w:p w:rsidR="00B468E0" w:rsidRPr="00DD53D3" w:rsidRDefault="00B468E0" w:rsidP="00B468E0">
      <w:pPr>
        <w:pStyle w:val="Pamatteksts3"/>
        <w:rPr>
          <w:szCs w:val="26"/>
        </w:rPr>
      </w:pPr>
      <w:r w:rsidRPr="00DD53D3">
        <w:rPr>
          <w:szCs w:val="26"/>
        </w:rPr>
        <w:t>“Alberta laukuma labiekārtošanas projekta izstrāde”</w:t>
      </w:r>
    </w:p>
    <w:p w:rsidR="00B468E0" w:rsidRPr="00DD53D3" w:rsidRDefault="00B468E0" w:rsidP="00B468E0">
      <w:pPr>
        <w:jc w:val="center"/>
        <w:rPr>
          <w:b/>
          <w:bCs/>
          <w:sz w:val="26"/>
          <w:szCs w:val="26"/>
          <w:lang w:val="lv-LV"/>
        </w:rPr>
      </w:pPr>
      <w:r w:rsidRPr="00DD53D3">
        <w:rPr>
          <w:b/>
          <w:bCs/>
          <w:sz w:val="26"/>
          <w:szCs w:val="26"/>
          <w:lang w:val="lv-LV"/>
        </w:rPr>
        <w:t>identifikācijas Nr. RD DMV 2018/04</w:t>
      </w:r>
    </w:p>
    <w:p w:rsidR="00B468E0" w:rsidRPr="00DD53D3" w:rsidRDefault="00B468E0" w:rsidP="00B468E0">
      <w:pPr>
        <w:jc w:val="both"/>
        <w:rPr>
          <w:sz w:val="16"/>
          <w:szCs w:val="16"/>
          <w:lang w:val="lv-LV"/>
        </w:rPr>
      </w:pPr>
    </w:p>
    <w:p w:rsidR="00B468E0" w:rsidRPr="00DD53D3" w:rsidRDefault="00B468E0" w:rsidP="00B468E0">
      <w:pPr>
        <w:numPr>
          <w:ilvl w:val="1"/>
          <w:numId w:val="10"/>
        </w:numPr>
        <w:tabs>
          <w:tab w:val="clear" w:pos="2520"/>
          <w:tab w:val="num" w:pos="540"/>
        </w:tabs>
        <w:ind w:left="540" w:hanging="540"/>
        <w:jc w:val="both"/>
        <w:rPr>
          <w:b/>
          <w:bCs/>
          <w:sz w:val="26"/>
          <w:szCs w:val="26"/>
          <w:lang w:val="lv-LV"/>
        </w:rPr>
      </w:pPr>
      <w:r w:rsidRPr="00DD53D3">
        <w:rPr>
          <w:b/>
          <w:bCs/>
          <w:sz w:val="26"/>
          <w:szCs w:val="26"/>
          <w:lang w:val="lv-LV"/>
        </w:rPr>
        <w:t>IESNIEDZA:</w:t>
      </w:r>
    </w:p>
    <w:p w:rsidR="00B468E0" w:rsidRPr="00DD53D3" w:rsidRDefault="00B468E0" w:rsidP="00B468E0">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B468E0" w:rsidRPr="00DD53D3" w:rsidTr="00B468E0">
        <w:trPr>
          <w:trHeight w:val="246"/>
        </w:trPr>
        <w:tc>
          <w:tcPr>
            <w:tcW w:w="8837" w:type="dxa"/>
          </w:tcPr>
          <w:p w:rsidR="00B468E0" w:rsidRPr="00DD53D3" w:rsidRDefault="00B468E0" w:rsidP="00B468E0">
            <w:pPr>
              <w:pStyle w:val="Virsraksts2"/>
              <w:jc w:val="center"/>
              <w:rPr>
                <w:rFonts w:ascii="Times New Roman" w:hAnsi="Times New Roman" w:cs="Times New Roman"/>
                <w:lang w:val="lv-LV"/>
              </w:rPr>
            </w:pPr>
            <w:r w:rsidRPr="00DD53D3">
              <w:rPr>
                <w:rFonts w:ascii="Times New Roman" w:hAnsi="Times New Roman" w:cs="Times New Roman"/>
                <w:color w:val="auto"/>
                <w:lang w:val="lv-LV"/>
              </w:rPr>
              <w:t>Pretendenta nosaukums</w:t>
            </w:r>
          </w:p>
        </w:tc>
      </w:tr>
      <w:tr w:rsidR="00B468E0" w:rsidRPr="00DD53D3" w:rsidTr="00E36944">
        <w:trPr>
          <w:trHeight w:val="570"/>
        </w:trPr>
        <w:tc>
          <w:tcPr>
            <w:tcW w:w="8837" w:type="dxa"/>
          </w:tcPr>
          <w:p w:rsidR="00B468E0" w:rsidRPr="00DD53D3" w:rsidRDefault="00B468E0" w:rsidP="00E36944">
            <w:pPr>
              <w:jc w:val="both"/>
              <w:rPr>
                <w:sz w:val="26"/>
                <w:szCs w:val="26"/>
                <w:lang w:val="lv-LV"/>
              </w:rPr>
            </w:pPr>
          </w:p>
        </w:tc>
      </w:tr>
    </w:tbl>
    <w:p w:rsidR="00B468E0" w:rsidRPr="00DD53D3" w:rsidRDefault="00B468E0" w:rsidP="00B468E0">
      <w:pPr>
        <w:jc w:val="both"/>
        <w:rPr>
          <w:sz w:val="16"/>
          <w:szCs w:val="16"/>
          <w:lang w:val="lv-LV"/>
        </w:rPr>
      </w:pPr>
    </w:p>
    <w:p w:rsidR="00B468E0" w:rsidRPr="00DD53D3" w:rsidRDefault="00B468E0" w:rsidP="00B468E0">
      <w:pPr>
        <w:numPr>
          <w:ilvl w:val="1"/>
          <w:numId w:val="10"/>
        </w:numPr>
        <w:tabs>
          <w:tab w:val="clear" w:pos="2520"/>
          <w:tab w:val="num" w:pos="540"/>
        </w:tabs>
        <w:ind w:left="0" w:firstLine="0"/>
        <w:jc w:val="both"/>
        <w:rPr>
          <w:b/>
          <w:bCs/>
          <w:sz w:val="26"/>
          <w:szCs w:val="26"/>
          <w:lang w:val="lv-LV"/>
        </w:rPr>
      </w:pPr>
      <w:r w:rsidRPr="00DD53D3">
        <w:rPr>
          <w:b/>
          <w:bCs/>
          <w:sz w:val="26"/>
          <w:szCs w:val="26"/>
          <w:lang w:val="lv-LV"/>
        </w:rPr>
        <w:t>KONTAKTPERSONA:</w:t>
      </w:r>
    </w:p>
    <w:p w:rsidR="00B468E0" w:rsidRPr="00DD53D3" w:rsidRDefault="00B468E0" w:rsidP="00B468E0">
      <w:pPr>
        <w:pStyle w:val="Virsraksts3"/>
        <w:spacing w:before="0" w:after="0"/>
        <w:ind w:firstLine="1134"/>
        <w:rPr>
          <w:rFonts w:ascii="Times New Roman" w:hAnsi="Times New Roman" w:cs="Times New Roman"/>
          <w:lang w:val="lv-LV"/>
        </w:rPr>
      </w:pPr>
      <w:r w:rsidRPr="00DD53D3">
        <w:rPr>
          <w:rFonts w:ascii="Times New Roman" w:hAnsi="Times New Roman" w:cs="Times New Roman"/>
          <w:lang w:val="lv-LV"/>
        </w:rPr>
        <w:t>Vārds, uzvārds:</w:t>
      </w:r>
    </w:p>
    <w:p w:rsidR="00B468E0" w:rsidRPr="00DD53D3" w:rsidRDefault="00B468E0" w:rsidP="00B468E0">
      <w:pPr>
        <w:ind w:left="540" w:firstLine="594"/>
        <w:rPr>
          <w:b/>
          <w:bCs/>
          <w:sz w:val="26"/>
          <w:szCs w:val="26"/>
          <w:lang w:val="lv-LV"/>
        </w:rPr>
      </w:pPr>
      <w:r w:rsidRPr="00DD53D3">
        <w:rPr>
          <w:b/>
          <w:bCs/>
          <w:sz w:val="26"/>
          <w:szCs w:val="26"/>
          <w:lang w:val="lv-LV"/>
        </w:rPr>
        <w:t>Adrese:</w:t>
      </w:r>
    </w:p>
    <w:p w:rsidR="00B468E0" w:rsidRPr="00DD53D3" w:rsidRDefault="00B468E0" w:rsidP="00B468E0">
      <w:pPr>
        <w:ind w:left="540" w:firstLine="594"/>
        <w:rPr>
          <w:b/>
          <w:bCs/>
          <w:sz w:val="26"/>
          <w:szCs w:val="26"/>
          <w:lang w:val="lv-LV"/>
        </w:rPr>
      </w:pPr>
      <w:r w:rsidRPr="00DD53D3">
        <w:rPr>
          <w:b/>
          <w:bCs/>
          <w:sz w:val="26"/>
          <w:szCs w:val="26"/>
          <w:lang w:val="lv-LV"/>
        </w:rPr>
        <w:t>Tālrunis / Fakss:</w:t>
      </w:r>
    </w:p>
    <w:p w:rsidR="00B468E0" w:rsidRPr="00DD53D3" w:rsidRDefault="00B468E0" w:rsidP="00B468E0">
      <w:pPr>
        <w:ind w:left="540" w:firstLine="594"/>
        <w:rPr>
          <w:b/>
          <w:bCs/>
          <w:sz w:val="26"/>
          <w:szCs w:val="26"/>
          <w:lang w:val="lv-LV"/>
        </w:rPr>
      </w:pPr>
      <w:r w:rsidRPr="00DD53D3">
        <w:rPr>
          <w:b/>
          <w:bCs/>
          <w:sz w:val="26"/>
          <w:szCs w:val="26"/>
          <w:lang w:val="lv-LV"/>
        </w:rPr>
        <w:t>e- pasta adrese:</w:t>
      </w:r>
    </w:p>
    <w:p w:rsidR="00B468E0" w:rsidRPr="00DD53D3" w:rsidRDefault="00B468E0" w:rsidP="00B468E0">
      <w:pPr>
        <w:ind w:left="540"/>
        <w:jc w:val="both"/>
        <w:rPr>
          <w:sz w:val="16"/>
          <w:szCs w:val="16"/>
          <w:lang w:val="lv-LV"/>
        </w:rPr>
      </w:pPr>
    </w:p>
    <w:p w:rsidR="00B468E0" w:rsidRPr="00DD53D3" w:rsidRDefault="00B468E0" w:rsidP="00B468E0">
      <w:pPr>
        <w:numPr>
          <w:ilvl w:val="1"/>
          <w:numId w:val="10"/>
        </w:numPr>
        <w:tabs>
          <w:tab w:val="clear" w:pos="2520"/>
          <w:tab w:val="num" w:pos="540"/>
        </w:tabs>
        <w:ind w:left="540" w:hanging="540"/>
        <w:jc w:val="both"/>
        <w:rPr>
          <w:b/>
          <w:bCs/>
          <w:sz w:val="26"/>
          <w:szCs w:val="26"/>
          <w:lang w:val="lv-LV"/>
        </w:rPr>
      </w:pPr>
      <w:r w:rsidRPr="00DD53D3">
        <w:rPr>
          <w:b/>
          <w:bCs/>
          <w:sz w:val="26"/>
          <w:szCs w:val="26"/>
          <w:lang w:val="lv-LV"/>
        </w:rPr>
        <w:t>PIEDĀVĀJUMS:</w:t>
      </w:r>
    </w:p>
    <w:p w:rsidR="00B468E0" w:rsidRPr="00DD53D3" w:rsidRDefault="00B468E0" w:rsidP="00B468E0">
      <w:pPr>
        <w:pStyle w:val="Tekstabloks"/>
        <w:tabs>
          <w:tab w:val="left" w:pos="9000"/>
        </w:tabs>
        <w:ind w:left="0"/>
        <w:rPr>
          <w:szCs w:val="26"/>
        </w:rPr>
      </w:pPr>
      <w:r w:rsidRPr="00DD53D3">
        <w:rPr>
          <w:b/>
          <w:szCs w:val="26"/>
        </w:rPr>
        <w:t>3.1.</w:t>
      </w:r>
      <w:r w:rsidRPr="00DD53D3">
        <w:rPr>
          <w:szCs w:val="26"/>
        </w:rPr>
        <w:t xml:space="preserve"> mūsu piedāvājums ir: </w:t>
      </w:r>
    </w:p>
    <w:p w:rsidR="00B468E0" w:rsidRPr="00DD53D3" w:rsidRDefault="00B468E0" w:rsidP="00B468E0">
      <w:pPr>
        <w:pStyle w:val="Tekstabloks"/>
        <w:tabs>
          <w:tab w:val="left" w:pos="9000"/>
        </w:tabs>
        <w:ind w:left="0"/>
        <w:rPr>
          <w:sz w:val="16"/>
          <w:szCs w:val="16"/>
        </w:rPr>
      </w:pPr>
    </w:p>
    <w:tbl>
      <w:tblPr>
        <w:tblW w:w="9340" w:type="dxa"/>
        <w:jc w:val="center"/>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779"/>
        <w:gridCol w:w="1701"/>
        <w:gridCol w:w="1418"/>
        <w:gridCol w:w="1559"/>
      </w:tblGrid>
      <w:tr w:rsidR="00B468E0" w:rsidRPr="00DD53D3" w:rsidTr="00E36944">
        <w:trPr>
          <w:trHeight w:val="915"/>
          <w:jc w:val="center"/>
        </w:trPr>
        <w:tc>
          <w:tcPr>
            <w:tcW w:w="883" w:type="dxa"/>
            <w:shd w:val="clear" w:color="auto" w:fill="CCFFCC"/>
            <w:vAlign w:val="center"/>
          </w:tcPr>
          <w:p w:rsidR="00B468E0" w:rsidRPr="00DD53D3" w:rsidRDefault="00B468E0" w:rsidP="00E36944">
            <w:pPr>
              <w:pStyle w:val="Tekstabloks"/>
              <w:tabs>
                <w:tab w:val="left" w:pos="9000"/>
              </w:tabs>
              <w:ind w:left="0" w:right="0"/>
              <w:rPr>
                <w:b/>
                <w:sz w:val="22"/>
                <w:szCs w:val="22"/>
              </w:rPr>
            </w:pPr>
            <w:proofErr w:type="spellStart"/>
            <w:r w:rsidRPr="00DD53D3">
              <w:rPr>
                <w:b/>
                <w:sz w:val="22"/>
                <w:szCs w:val="22"/>
              </w:rPr>
              <w:t>Nr.p.k</w:t>
            </w:r>
            <w:proofErr w:type="spellEnd"/>
            <w:r w:rsidRPr="00DD53D3">
              <w:rPr>
                <w:b/>
                <w:sz w:val="22"/>
                <w:szCs w:val="22"/>
              </w:rPr>
              <w:t>.</w:t>
            </w:r>
          </w:p>
        </w:tc>
        <w:tc>
          <w:tcPr>
            <w:tcW w:w="3779" w:type="dxa"/>
            <w:shd w:val="clear" w:color="auto" w:fill="CCFFCC"/>
            <w:vAlign w:val="center"/>
          </w:tcPr>
          <w:p w:rsidR="00B468E0" w:rsidRPr="00DD53D3" w:rsidRDefault="00B468E0" w:rsidP="00E36944">
            <w:pPr>
              <w:pStyle w:val="Tekstabloks"/>
              <w:tabs>
                <w:tab w:val="left" w:pos="9000"/>
              </w:tabs>
              <w:ind w:left="0" w:right="0"/>
              <w:jc w:val="center"/>
              <w:rPr>
                <w:b/>
                <w:sz w:val="22"/>
                <w:szCs w:val="22"/>
              </w:rPr>
            </w:pPr>
            <w:r w:rsidRPr="00DD53D3">
              <w:rPr>
                <w:b/>
                <w:sz w:val="22"/>
                <w:szCs w:val="22"/>
              </w:rPr>
              <w:t>Veicamie darbi</w:t>
            </w:r>
          </w:p>
        </w:tc>
        <w:tc>
          <w:tcPr>
            <w:tcW w:w="1701" w:type="dxa"/>
            <w:tcBorders>
              <w:bottom w:val="single" w:sz="4" w:space="0" w:color="auto"/>
            </w:tcBorders>
            <w:shd w:val="clear" w:color="auto" w:fill="CCFFCC"/>
            <w:vAlign w:val="center"/>
          </w:tcPr>
          <w:p w:rsidR="00B468E0" w:rsidRPr="00DD53D3" w:rsidRDefault="00B468E0" w:rsidP="00E36944">
            <w:pPr>
              <w:pStyle w:val="Tekstabloks"/>
              <w:tabs>
                <w:tab w:val="left" w:pos="1529"/>
                <w:tab w:val="left" w:pos="9000"/>
              </w:tabs>
              <w:ind w:left="0" w:right="0"/>
              <w:jc w:val="center"/>
              <w:rPr>
                <w:b/>
                <w:sz w:val="22"/>
                <w:szCs w:val="22"/>
              </w:rPr>
            </w:pPr>
            <w:r w:rsidRPr="00DD53D3">
              <w:rPr>
                <w:b/>
                <w:sz w:val="22"/>
                <w:szCs w:val="22"/>
              </w:rPr>
              <w:t>Izcenojums bez PVN, EUR</w:t>
            </w:r>
          </w:p>
        </w:tc>
        <w:tc>
          <w:tcPr>
            <w:tcW w:w="1418" w:type="dxa"/>
            <w:tcBorders>
              <w:bottom w:val="single" w:sz="4" w:space="0" w:color="auto"/>
            </w:tcBorders>
            <w:shd w:val="clear" w:color="auto" w:fill="CCFFCC"/>
            <w:vAlign w:val="center"/>
          </w:tcPr>
          <w:p w:rsidR="00B468E0" w:rsidRPr="00DD53D3" w:rsidRDefault="00B468E0" w:rsidP="00E36944">
            <w:pPr>
              <w:jc w:val="center"/>
              <w:rPr>
                <w:b/>
                <w:bCs/>
                <w:color w:val="000000"/>
                <w:sz w:val="22"/>
                <w:szCs w:val="22"/>
                <w:lang w:val="lv-LV" w:eastAsia="lv-LV"/>
              </w:rPr>
            </w:pPr>
            <w:r w:rsidRPr="00DD53D3">
              <w:rPr>
                <w:b/>
                <w:bCs/>
                <w:color w:val="000000"/>
                <w:sz w:val="22"/>
                <w:szCs w:val="22"/>
                <w:lang w:val="lv-LV" w:eastAsia="lv-LV"/>
              </w:rPr>
              <w:t>PVN 21% EUR</w:t>
            </w:r>
          </w:p>
        </w:tc>
        <w:tc>
          <w:tcPr>
            <w:tcW w:w="1559" w:type="dxa"/>
            <w:tcBorders>
              <w:bottom w:val="single" w:sz="4" w:space="0" w:color="auto"/>
            </w:tcBorders>
            <w:shd w:val="clear" w:color="auto" w:fill="CCFFCC"/>
            <w:vAlign w:val="center"/>
          </w:tcPr>
          <w:p w:rsidR="00B468E0" w:rsidRPr="00DD53D3" w:rsidRDefault="00B468E0" w:rsidP="00E36944">
            <w:pPr>
              <w:jc w:val="center"/>
              <w:rPr>
                <w:b/>
                <w:sz w:val="22"/>
                <w:szCs w:val="22"/>
                <w:lang w:val="lv-LV"/>
              </w:rPr>
            </w:pPr>
            <w:r w:rsidRPr="00DD53D3">
              <w:rPr>
                <w:b/>
                <w:sz w:val="22"/>
                <w:szCs w:val="22"/>
                <w:lang w:val="lv-LV"/>
              </w:rPr>
              <w:t>Izcenojums ar PVN, EUR</w:t>
            </w:r>
          </w:p>
        </w:tc>
      </w:tr>
      <w:tr w:rsidR="00B468E0" w:rsidRPr="00DD53D3" w:rsidTr="00E36944">
        <w:trPr>
          <w:trHeight w:val="813"/>
          <w:jc w:val="center"/>
        </w:trPr>
        <w:tc>
          <w:tcPr>
            <w:tcW w:w="883" w:type="dxa"/>
            <w:shd w:val="clear" w:color="auto" w:fill="auto"/>
            <w:vAlign w:val="center"/>
          </w:tcPr>
          <w:p w:rsidR="00B468E0" w:rsidRPr="00DD53D3" w:rsidRDefault="00B468E0" w:rsidP="00E36944">
            <w:pPr>
              <w:jc w:val="center"/>
              <w:rPr>
                <w:lang w:val="lv-LV"/>
              </w:rPr>
            </w:pPr>
            <w:r w:rsidRPr="00DD53D3">
              <w:rPr>
                <w:lang w:val="lv-LV"/>
              </w:rPr>
              <w:t>1.</w:t>
            </w:r>
          </w:p>
        </w:tc>
        <w:tc>
          <w:tcPr>
            <w:tcW w:w="3779" w:type="dxa"/>
            <w:tcBorders>
              <w:right w:val="single" w:sz="4" w:space="0" w:color="auto"/>
            </w:tcBorders>
            <w:shd w:val="clear" w:color="auto" w:fill="auto"/>
            <w:vAlign w:val="center"/>
          </w:tcPr>
          <w:p w:rsidR="00B468E0" w:rsidRPr="00DD53D3" w:rsidRDefault="00B468E0" w:rsidP="00E36944">
            <w:pPr>
              <w:rPr>
                <w:lang w:val="lv-LV"/>
              </w:rPr>
            </w:pPr>
            <w:r w:rsidRPr="00DD53D3">
              <w:rPr>
                <w:lang w:val="lv-LV"/>
              </w:rPr>
              <w:t>Alberta laukuma</w:t>
            </w:r>
            <w:r w:rsidRPr="00DD53D3" w:rsidDel="00242189">
              <w:rPr>
                <w:lang w:val="lv-LV"/>
              </w:rPr>
              <w:t xml:space="preserve"> </w:t>
            </w:r>
            <w:r w:rsidRPr="00DD53D3">
              <w:rPr>
                <w:lang w:val="lv-LV"/>
              </w:rPr>
              <w:t>labiekārtojuma būvprojekta izstrāde, saskaņošana ar Pasūtītāju un Rīgas pilsētas būvvaldi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68E0" w:rsidRPr="00DD53D3" w:rsidRDefault="00B468E0" w:rsidP="00E36944">
            <w:pPr>
              <w:pStyle w:val="Tekstabloks"/>
              <w:tabs>
                <w:tab w:val="left" w:pos="9000"/>
              </w:tabs>
              <w:ind w:left="0"/>
              <w:jc w:val="left"/>
              <w:rPr>
                <w:sz w:val="24"/>
              </w:rPr>
            </w:pPr>
          </w:p>
        </w:tc>
        <w:tc>
          <w:tcPr>
            <w:tcW w:w="1418" w:type="dxa"/>
            <w:tcBorders>
              <w:top w:val="single" w:sz="4" w:space="0" w:color="auto"/>
              <w:left w:val="single" w:sz="4" w:space="0" w:color="auto"/>
              <w:bottom w:val="single" w:sz="4" w:space="0" w:color="auto"/>
              <w:right w:val="single" w:sz="4" w:space="0" w:color="auto"/>
            </w:tcBorders>
          </w:tcPr>
          <w:p w:rsidR="00B468E0" w:rsidRPr="00DD53D3" w:rsidRDefault="00B468E0" w:rsidP="00E36944">
            <w:pPr>
              <w:pStyle w:val="Tekstabloks"/>
              <w:tabs>
                <w:tab w:val="left" w:pos="9000"/>
              </w:tabs>
              <w:ind w:left="0"/>
              <w:jc w:val="left"/>
              <w:rPr>
                <w:sz w:val="24"/>
              </w:rPr>
            </w:pPr>
          </w:p>
        </w:tc>
        <w:tc>
          <w:tcPr>
            <w:tcW w:w="1559" w:type="dxa"/>
            <w:tcBorders>
              <w:top w:val="single" w:sz="4" w:space="0" w:color="auto"/>
              <w:left w:val="single" w:sz="4" w:space="0" w:color="auto"/>
              <w:bottom w:val="single" w:sz="4" w:space="0" w:color="auto"/>
              <w:right w:val="single" w:sz="4" w:space="0" w:color="auto"/>
            </w:tcBorders>
          </w:tcPr>
          <w:p w:rsidR="00B468E0" w:rsidRPr="00DD53D3" w:rsidRDefault="00B468E0" w:rsidP="00E36944">
            <w:pPr>
              <w:pStyle w:val="Tekstabloks"/>
              <w:tabs>
                <w:tab w:val="left" w:pos="9000"/>
              </w:tabs>
              <w:ind w:left="0"/>
              <w:jc w:val="left"/>
              <w:rPr>
                <w:sz w:val="24"/>
              </w:rPr>
            </w:pPr>
          </w:p>
        </w:tc>
      </w:tr>
      <w:tr w:rsidR="00B468E0" w:rsidRPr="00DD53D3" w:rsidTr="00E36944">
        <w:trPr>
          <w:trHeight w:val="813"/>
          <w:jc w:val="center"/>
        </w:trPr>
        <w:tc>
          <w:tcPr>
            <w:tcW w:w="883" w:type="dxa"/>
            <w:shd w:val="clear" w:color="auto" w:fill="auto"/>
            <w:vAlign w:val="center"/>
          </w:tcPr>
          <w:p w:rsidR="00B468E0" w:rsidRPr="00DD53D3" w:rsidRDefault="00B468E0" w:rsidP="00E36944">
            <w:pPr>
              <w:jc w:val="center"/>
              <w:rPr>
                <w:lang w:val="lv-LV"/>
              </w:rPr>
            </w:pPr>
            <w:r w:rsidRPr="00DD53D3">
              <w:rPr>
                <w:lang w:val="lv-LV"/>
              </w:rPr>
              <w:t>2.</w:t>
            </w:r>
          </w:p>
        </w:tc>
        <w:tc>
          <w:tcPr>
            <w:tcW w:w="3779" w:type="dxa"/>
            <w:tcBorders>
              <w:right w:val="single" w:sz="4" w:space="0" w:color="auto"/>
            </w:tcBorders>
            <w:shd w:val="clear" w:color="auto" w:fill="auto"/>
            <w:vAlign w:val="center"/>
          </w:tcPr>
          <w:p w:rsidR="00B468E0" w:rsidRPr="00DD53D3" w:rsidRDefault="00B468E0" w:rsidP="00E36944">
            <w:pPr>
              <w:rPr>
                <w:lang w:val="lv-LV"/>
              </w:rPr>
            </w:pPr>
            <w:r w:rsidRPr="00DD53D3">
              <w:rPr>
                <w:lang w:val="lv-LV"/>
              </w:rPr>
              <w:t>Autoruzraudzības izmaksas*</w:t>
            </w:r>
          </w:p>
        </w:tc>
        <w:tc>
          <w:tcPr>
            <w:tcW w:w="1701" w:type="dxa"/>
            <w:tcBorders>
              <w:top w:val="single" w:sz="4" w:space="0" w:color="auto"/>
              <w:left w:val="single" w:sz="4" w:space="0" w:color="auto"/>
              <w:bottom w:val="thinThickSmallGap" w:sz="24" w:space="0" w:color="auto"/>
              <w:right w:val="single" w:sz="4" w:space="0" w:color="auto"/>
            </w:tcBorders>
            <w:shd w:val="clear" w:color="auto" w:fill="auto"/>
            <w:vAlign w:val="center"/>
          </w:tcPr>
          <w:p w:rsidR="00B468E0" w:rsidRPr="00DD53D3" w:rsidRDefault="00B468E0" w:rsidP="00E36944">
            <w:pPr>
              <w:pStyle w:val="Tekstabloks"/>
              <w:tabs>
                <w:tab w:val="left" w:pos="9000"/>
              </w:tabs>
              <w:ind w:left="0"/>
              <w:jc w:val="left"/>
              <w:rPr>
                <w:sz w:val="24"/>
              </w:rPr>
            </w:pPr>
          </w:p>
        </w:tc>
        <w:tc>
          <w:tcPr>
            <w:tcW w:w="1418" w:type="dxa"/>
            <w:tcBorders>
              <w:top w:val="single" w:sz="4" w:space="0" w:color="auto"/>
              <w:left w:val="single" w:sz="4" w:space="0" w:color="auto"/>
              <w:bottom w:val="single" w:sz="4" w:space="0" w:color="auto"/>
              <w:right w:val="single" w:sz="4" w:space="0" w:color="auto"/>
            </w:tcBorders>
          </w:tcPr>
          <w:p w:rsidR="00B468E0" w:rsidRPr="00DD53D3" w:rsidRDefault="00B468E0" w:rsidP="00E36944">
            <w:pPr>
              <w:pStyle w:val="Tekstabloks"/>
              <w:tabs>
                <w:tab w:val="left" w:pos="9000"/>
              </w:tabs>
              <w:ind w:left="0"/>
              <w:jc w:val="left"/>
              <w:rPr>
                <w:sz w:val="24"/>
              </w:rPr>
            </w:pPr>
          </w:p>
        </w:tc>
        <w:tc>
          <w:tcPr>
            <w:tcW w:w="1559" w:type="dxa"/>
            <w:tcBorders>
              <w:top w:val="single" w:sz="4" w:space="0" w:color="auto"/>
              <w:left w:val="single" w:sz="4" w:space="0" w:color="auto"/>
              <w:bottom w:val="single" w:sz="4" w:space="0" w:color="auto"/>
              <w:right w:val="single" w:sz="4" w:space="0" w:color="auto"/>
            </w:tcBorders>
          </w:tcPr>
          <w:p w:rsidR="00B468E0" w:rsidRPr="00DD53D3" w:rsidRDefault="00B468E0" w:rsidP="00E36944">
            <w:pPr>
              <w:pStyle w:val="Tekstabloks"/>
              <w:tabs>
                <w:tab w:val="left" w:pos="9000"/>
              </w:tabs>
              <w:ind w:left="0"/>
              <w:jc w:val="left"/>
              <w:rPr>
                <w:sz w:val="24"/>
              </w:rPr>
            </w:pPr>
          </w:p>
        </w:tc>
      </w:tr>
      <w:tr w:rsidR="00B468E0" w:rsidRPr="00DD53D3" w:rsidTr="00E36944">
        <w:trPr>
          <w:trHeight w:val="451"/>
          <w:jc w:val="center"/>
        </w:trPr>
        <w:tc>
          <w:tcPr>
            <w:tcW w:w="4662" w:type="dxa"/>
            <w:gridSpan w:val="2"/>
            <w:tcBorders>
              <w:right w:val="thinThickSmallGap" w:sz="24" w:space="0" w:color="auto"/>
            </w:tcBorders>
            <w:shd w:val="clear" w:color="auto" w:fill="auto"/>
            <w:vAlign w:val="center"/>
          </w:tcPr>
          <w:p w:rsidR="00B468E0" w:rsidRPr="00DD53D3" w:rsidRDefault="00B468E0" w:rsidP="00E36944">
            <w:pPr>
              <w:jc w:val="right"/>
              <w:rPr>
                <w:lang w:val="lv-LV"/>
              </w:rPr>
            </w:pPr>
            <w:r w:rsidRPr="00DD53D3">
              <w:rPr>
                <w:lang w:val="lv-LV"/>
              </w:rPr>
              <w:t>Pavisam kopā</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B468E0" w:rsidRPr="00DD53D3" w:rsidRDefault="00B468E0" w:rsidP="00E36944">
            <w:pPr>
              <w:pStyle w:val="Tekstabloks"/>
              <w:tabs>
                <w:tab w:val="left" w:pos="9000"/>
              </w:tabs>
              <w:ind w:left="0"/>
              <w:jc w:val="left"/>
              <w:rPr>
                <w:sz w:val="24"/>
              </w:rPr>
            </w:pPr>
          </w:p>
        </w:tc>
        <w:tc>
          <w:tcPr>
            <w:tcW w:w="1418" w:type="dxa"/>
            <w:tcBorders>
              <w:top w:val="single" w:sz="4" w:space="0" w:color="auto"/>
              <w:left w:val="thinThickSmallGap" w:sz="24" w:space="0" w:color="auto"/>
              <w:bottom w:val="single" w:sz="4" w:space="0" w:color="auto"/>
              <w:right w:val="single" w:sz="4" w:space="0" w:color="auto"/>
            </w:tcBorders>
          </w:tcPr>
          <w:p w:rsidR="00B468E0" w:rsidRPr="00DD53D3" w:rsidRDefault="00B468E0" w:rsidP="00E36944">
            <w:pPr>
              <w:pStyle w:val="Tekstabloks"/>
              <w:tabs>
                <w:tab w:val="left" w:pos="9000"/>
              </w:tabs>
              <w:ind w:left="0"/>
              <w:jc w:val="left"/>
              <w:rPr>
                <w:sz w:val="24"/>
              </w:rPr>
            </w:pPr>
          </w:p>
        </w:tc>
        <w:tc>
          <w:tcPr>
            <w:tcW w:w="1559" w:type="dxa"/>
            <w:tcBorders>
              <w:top w:val="single" w:sz="4" w:space="0" w:color="auto"/>
              <w:left w:val="single" w:sz="4" w:space="0" w:color="auto"/>
              <w:bottom w:val="single" w:sz="4" w:space="0" w:color="auto"/>
              <w:right w:val="single" w:sz="4" w:space="0" w:color="auto"/>
            </w:tcBorders>
          </w:tcPr>
          <w:p w:rsidR="00B468E0" w:rsidRPr="00DD53D3" w:rsidRDefault="00B468E0" w:rsidP="00E36944">
            <w:pPr>
              <w:pStyle w:val="Tekstabloks"/>
              <w:tabs>
                <w:tab w:val="left" w:pos="9000"/>
              </w:tabs>
              <w:ind w:left="0"/>
              <w:jc w:val="left"/>
              <w:rPr>
                <w:sz w:val="24"/>
              </w:rPr>
            </w:pPr>
          </w:p>
        </w:tc>
      </w:tr>
    </w:tbl>
    <w:p w:rsidR="00B468E0" w:rsidRPr="00DD53D3" w:rsidRDefault="00B468E0" w:rsidP="00B468E0">
      <w:pPr>
        <w:ind w:left="720" w:right="-13"/>
        <w:jc w:val="both"/>
        <w:rPr>
          <w:sz w:val="22"/>
          <w:szCs w:val="22"/>
          <w:lang w:val="lv-LV"/>
        </w:rPr>
      </w:pPr>
    </w:p>
    <w:p w:rsidR="00B468E0" w:rsidRDefault="00B468E0" w:rsidP="00B468E0">
      <w:pPr>
        <w:ind w:left="720" w:right="-13"/>
        <w:jc w:val="both"/>
        <w:rPr>
          <w:sz w:val="22"/>
          <w:szCs w:val="22"/>
          <w:lang w:val="lv-LV"/>
        </w:rPr>
      </w:pPr>
      <w:r w:rsidRPr="00DD53D3">
        <w:rPr>
          <w:sz w:val="22"/>
          <w:szCs w:val="22"/>
          <w:lang w:val="lv-LV"/>
        </w:rPr>
        <w:t xml:space="preserve">* Autoruzraudzības izmaksas netiks iekļautas līgumcenā. Realizējot projektu tiks slēgts </w:t>
      </w:r>
      <w:r w:rsidR="00637302" w:rsidRPr="00DD53D3">
        <w:rPr>
          <w:sz w:val="22"/>
          <w:szCs w:val="22"/>
          <w:lang w:val="lv-LV"/>
        </w:rPr>
        <w:t>atsevišķs</w:t>
      </w:r>
      <w:r w:rsidRPr="00DD53D3">
        <w:rPr>
          <w:sz w:val="22"/>
          <w:szCs w:val="22"/>
          <w:lang w:val="lv-LV"/>
        </w:rPr>
        <w:t xml:space="preserve"> līgums par autoruzraudzību Pretendenta piedāvātās summas apmērā.</w:t>
      </w:r>
    </w:p>
    <w:p w:rsidR="00637302" w:rsidRPr="00DD53D3" w:rsidRDefault="00637302" w:rsidP="00B468E0">
      <w:pPr>
        <w:ind w:left="720" w:right="-13"/>
        <w:jc w:val="both"/>
        <w:rPr>
          <w:sz w:val="22"/>
          <w:szCs w:val="22"/>
          <w:lang w:val="lv-LV"/>
        </w:rPr>
      </w:pPr>
    </w:p>
    <w:p w:rsidR="00637302" w:rsidRPr="00637302" w:rsidRDefault="00637302" w:rsidP="00637302">
      <w:pPr>
        <w:ind w:right="-13"/>
        <w:jc w:val="both"/>
        <w:rPr>
          <w:b/>
          <w:sz w:val="22"/>
          <w:szCs w:val="22"/>
          <w:lang w:val="lv-LV"/>
        </w:rPr>
      </w:pPr>
      <w:r w:rsidRPr="00637302">
        <w:rPr>
          <w:b/>
          <w:sz w:val="22"/>
          <w:szCs w:val="22"/>
          <w:lang w:val="lv-LV"/>
        </w:rPr>
        <w:t>Piezīmes:</w:t>
      </w:r>
    </w:p>
    <w:p w:rsidR="00B468E0" w:rsidRPr="00DD53D3" w:rsidRDefault="00637302" w:rsidP="00637302">
      <w:pPr>
        <w:ind w:right="-13"/>
        <w:jc w:val="both"/>
        <w:rPr>
          <w:sz w:val="22"/>
          <w:szCs w:val="22"/>
          <w:lang w:val="lv-LV"/>
        </w:rPr>
      </w:pPr>
      <w:r>
        <w:rPr>
          <w:sz w:val="22"/>
          <w:szCs w:val="22"/>
          <w:lang w:val="lv-LV"/>
        </w:rPr>
        <w:t xml:space="preserve">1. </w:t>
      </w:r>
      <w:r w:rsidR="00B468E0" w:rsidRPr="00DD53D3">
        <w:rPr>
          <w:sz w:val="22"/>
          <w:szCs w:val="22"/>
          <w:lang w:val="lv-LV"/>
        </w:rPr>
        <w:t xml:space="preserve"> </w:t>
      </w:r>
      <w:proofErr w:type="spellStart"/>
      <w:r w:rsidR="00B468E0" w:rsidRPr="00DD53D3">
        <w:rPr>
          <w:sz w:val="22"/>
          <w:szCs w:val="22"/>
          <w:lang w:val="lv-LV"/>
        </w:rPr>
        <w:t>Abrahama</w:t>
      </w:r>
      <w:proofErr w:type="spellEnd"/>
      <w:r w:rsidR="00B468E0" w:rsidRPr="00DD53D3">
        <w:rPr>
          <w:sz w:val="22"/>
          <w:szCs w:val="22"/>
          <w:lang w:val="lv-LV"/>
        </w:rPr>
        <w:t xml:space="preserve"> </w:t>
      </w:r>
      <w:proofErr w:type="spellStart"/>
      <w:r w:rsidR="00B468E0" w:rsidRPr="00DD53D3">
        <w:rPr>
          <w:sz w:val="22"/>
          <w:szCs w:val="22"/>
          <w:lang w:val="lv-LV"/>
        </w:rPr>
        <w:t>Kunces</w:t>
      </w:r>
      <w:proofErr w:type="spellEnd"/>
      <w:r w:rsidR="00B468E0" w:rsidRPr="00DD53D3">
        <w:rPr>
          <w:sz w:val="22"/>
          <w:szCs w:val="22"/>
          <w:lang w:val="lv-LV"/>
        </w:rPr>
        <w:t xml:space="preserve"> pieminekļa projekta un detalizācijas zīmējumu izmaksas netiek iekļautas finanšu piedāvājumā un līgumcenā.</w:t>
      </w:r>
    </w:p>
    <w:p w:rsidR="00B468E0" w:rsidRPr="00DD53D3" w:rsidRDefault="00637302" w:rsidP="00637302">
      <w:pPr>
        <w:ind w:right="-13"/>
        <w:jc w:val="both"/>
        <w:rPr>
          <w:sz w:val="22"/>
          <w:szCs w:val="22"/>
          <w:lang w:val="lv-LV"/>
        </w:rPr>
      </w:pPr>
      <w:r>
        <w:rPr>
          <w:sz w:val="22"/>
          <w:szCs w:val="22"/>
          <w:lang w:val="lv-LV"/>
        </w:rPr>
        <w:t xml:space="preserve">2. </w:t>
      </w:r>
      <w:r w:rsidR="00B468E0" w:rsidRPr="00DD53D3">
        <w:rPr>
          <w:sz w:val="22"/>
          <w:szCs w:val="22"/>
          <w:lang w:val="lv-LV"/>
        </w:rPr>
        <w:t xml:space="preserve"> Arheoloģisku un citu neparedzētu pētījumu izmaksas netiek iekļautas finanšu piedāvājumā un līgumcenā.</w:t>
      </w:r>
    </w:p>
    <w:p w:rsidR="00B468E0" w:rsidRPr="00DD53D3" w:rsidRDefault="00B468E0" w:rsidP="00B468E0">
      <w:pPr>
        <w:pStyle w:val="Tekstabloks"/>
        <w:tabs>
          <w:tab w:val="left" w:pos="9000"/>
        </w:tabs>
        <w:ind w:left="0"/>
        <w:rPr>
          <w:b/>
          <w:sz w:val="16"/>
          <w:szCs w:val="16"/>
        </w:rPr>
      </w:pPr>
    </w:p>
    <w:p w:rsidR="00B468E0" w:rsidRPr="00DD53D3" w:rsidRDefault="00B468E0" w:rsidP="00B468E0">
      <w:pPr>
        <w:pStyle w:val="Tekstabloks"/>
        <w:tabs>
          <w:tab w:val="left" w:pos="9000"/>
        </w:tabs>
        <w:ind w:left="0"/>
        <w:rPr>
          <w:b/>
          <w:sz w:val="16"/>
          <w:szCs w:val="16"/>
        </w:rPr>
      </w:pPr>
    </w:p>
    <w:p w:rsidR="00B468E0" w:rsidRPr="00DD53D3" w:rsidRDefault="00B468E0" w:rsidP="00B468E0">
      <w:pPr>
        <w:pStyle w:val="Tekstabloks"/>
        <w:tabs>
          <w:tab w:val="left" w:pos="9000"/>
        </w:tabs>
        <w:ind w:left="0"/>
        <w:rPr>
          <w:b/>
          <w:sz w:val="16"/>
          <w:szCs w:val="16"/>
        </w:rPr>
      </w:pPr>
    </w:p>
    <w:p w:rsidR="00B468E0" w:rsidRPr="00DD53D3" w:rsidRDefault="00B468E0" w:rsidP="00B468E0">
      <w:pPr>
        <w:tabs>
          <w:tab w:val="left" w:pos="567"/>
          <w:tab w:val="left" w:pos="709"/>
        </w:tabs>
        <w:ind w:right="-13"/>
        <w:jc w:val="both"/>
        <w:rPr>
          <w:sz w:val="26"/>
          <w:lang w:val="lv-LV"/>
        </w:rPr>
      </w:pPr>
      <w:r w:rsidRPr="00DD53D3">
        <w:rPr>
          <w:b/>
          <w:lang w:val="lv-LV"/>
        </w:rPr>
        <w:t>3.2.</w:t>
      </w:r>
      <w:r w:rsidRPr="00DD53D3">
        <w:rPr>
          <w:lang w:val="lv-LV"/>
        </w:rPr>
        <w:t xml:space="preserve"> </w:t>
      </w:r>
      <w:r w:rsidRPr="00DD53D3">
        <w:rPr>
          <w:sz w:val="26"/>
          <w:lang w:val="lv-LV"/>
        </w:rPr>
        <w:t>mūsu finanšu apgrozījums:</w:t>
      </w:r>
    </w:p>
    <w:p w:rsidR="00B468E0" w:rsidRPr="00DD53D3" w:rsidRDefault="00B468E0" w:rsidP="00B468E0">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B468E0" w:rsidRPr="00DD53D3" w:rsidTr="00E36944">
        <w:tc>
          <w:tcPr>
            <w:tcW w:w="9701" w:type="dxa"/>
            <w:gridSpan w:val="5"/>
            <w:shd w:val="clear" w:color="auto" w:fill="auto"/>
            <w:vAlign w:val="center"/>
          </w:tcPr>
          <w:p w:rsidR="00B468E0" w:rsidRPr="00DD53D3" w:rsidRDefault="00B468E0" w:rsidP="00E36944">
            <w:pPr>
              <w:tabs>
                <w:tab w:val="left" w:pos="567"/>
                <w:tab w:val="left" w:pos="709"/>
              </w:tabs>
              <w:ind w:right="-1243"/>
              <w:jc w:val="center"/>
              <w:rPr>
                <w:b/>
                <w:sz w:val="26"/>
                <w:lang w:val="lv-LV"/>
              </w:rPr>
            </w:pPr>
            <w:r w:rsidRPr="00DD53D3">
              <w:rPr>
                <w:b/>
                <w:sz w:val="26"/>
                <w:lang w:val="lv-LV"/>
              </w:rPr>
              <w:t>Finanšu apgrozījums</w:t>
            </w:r>
          </w:p>
        </w:tc>
      </w:tr>
      <w:tr w:rsidR="00B468E0" w:rsidRPr="00DD53D3" w:rsidTr="00E36944">
        <w:trPr>
          <w:trHeight w:val="917"/>
        </w:trPr>
        <w:tc>
          <w:tcPr>
            <w:tcW w:w="1940" w:type="dxa"/>
            <w:shd w:val="clear" w:color="auto" w:fill="auto"/>
            <w:vAlign w:val="center"/>
          </w:tcPr>
          <w:p w:rsidR="00B468E0" w:rsidRPr="00DD53D3" w:rsidRDefault="00B468E0" w:rsidP="00E36944">
            <w:pPr>
              <w:tabs>
                <w:tab w:val="left" w:pos="0"/>
              </w:tabs>
              <w:ind w:right="23"/>
              <w:jc w:val="center"/>
              <w:rPr>
                <w:b/>
                <w:sz w:val="26"/>
                <w:lang w:val="lv-LV"/>
              </w:rPr>
            </w:pPr>
            <w:r w:rsidRPr="00DD53D3">
              <w:rPr>
                <w:b/>
                <w:sz w:val="26"/>
                <w:lang w:val="lv-LV"/>
              </w:rPr>
              <w:t>Gads</w:t>
            </w:r>
          </w:p>
        </w:tc>
        <w:tc>
          <w:tcPr>
            <w:tcW w:w="1940" w:type="dxa"/>
            <w:shd w:val="clear" w:color="auto" w:fill="auto"/>
            <w:vAlign w:val="center"/>
          </w:tcPr>
          <w:p w:rsidR="00B468E0" w:rsidRPr="00DD53D3" w:rsidRDefault="00B468E0" w:rsidP="00E36944">
            <w:pPr>
              <w:tabs>
                <w:tab w:val="left" w:pos="567"/>
                <w:tab w:val="left" w:pos="709"/>
              </w:tabs>
              <w:jc w:val="center"/>
              <w:rPr>
                <w:b/>
                <w:sz w:val="26"/>
                <w:lang w:val="lv-LV"/>
              </w:rPr>
            </w:pPr>
            <w:r w:rsidRPr="00DD53D3">
              <w:rPr>
                <w:b/>
                <w:sz w:val="26"/>
                <w:lang w:val="lv-LV"/>
              </w:rPr>
              <w:t>2014</w:t>
            </w:r>
          </w:p>
        </w:tc>
        <w:tc>
          <w:tcPr>
            <w:tcW w:w="1940" w:type="dxa"/>
            <w:shd w:val="clear" w:color="auto" w:fill="auto"/>
            <w:vAlign w:val="center"/>
          </w:tcPr>
          <w:p w:rsidR="00B468E0" w:rsidRPr="00DD53D3" w:rsidRDefault="00B468E0" w:rsidP="00E36944">
            <w:pPr>
              <w:tabs>
                <w:tab w:val="left" w:pos="567"/>
                <w:tab w:val="left" w:pos="709"/>
              </w:tabs>
              <w:jc w:val="center"/>
              <w:rPr>
                <w:b/>
                <w:sz w:val="26"/>
                <w:lang w:val="lv-LV"/>
              </w:rPr>
            </w:pPr>
            <w:r w:rsidRPr="00DD53D3">
              <w:rPr>
                <w:b/>
                <w:sz w:val="26"/>
                <w:lang w:val="lv-LV"/>
              </w:rPr>
              <w:t>2015</w:t>
            </w:r>
          </w:p>
        </w:tc>
        <w:tc>
          <w:tcPr>
            <w:tcW w:w="1940" w:type="dxa"/>
            <w:shd w:val="clear" w:color="auto" w:fill="auto"/>
            <w:vAlign w:val="center"/>
          </w:tcPr>
          <w:p w:rsidR="00B468E0" w:rsidRPr="00DD53D3" w:rsidRDefault="00B468E0" w:rsidP="00E36944">
            <w:pPr>
              <w:tabs>
                <w:tab w:val="left" w:pos="567"/>
                <w:tab w:val="left" w:pos="709"/>
              </w:tabs>
              <w:ind w:right="31"/>
              <w:jc w:val="center"/>
              <w:rPr>
                <w:b/>
                <w:sz w:val="26"/>
                <w:lang w:val="lv-LV"/>
              </w:rPr>
            </w:pPr>
            <w:r w:rsidRPr="00DD53D3">
              <w:rPr>
                <w:b/>
                <w:sz w:val="26"/>
                <w:lang w:val="lv-LV"/>
              </w:rPr>
              <w:t>2016</w:t>
            </w:r>
          </w:p>
        </w:tc>
        <w:tc>
          <w:tcPr>
            <w:tcW w:w="1941" w:type="dxa"/>
            <w:shd w:val="clear" w:color="auto" w:fill="auto"/>
            <w:vAlign w:val="center"/>
          </w:tcPr>
          <w:p w:rsidR="00B468E0" w:rsidRPr="00DD53D3" w:rsidRDefault="00B468E0" w:rsidP="00E36944">
            <w:pPr>
              <w:tabs>
                <w:tab w:val="left" w:pos="567"/>
                <w:tab w:val="left" w:pos="709"/>
              </w:tabs>
              <w:jc w:val="center"/>
              <w:rPr>
                <w:b/>
                <w:sz w:val="26"/>
                <w:lang w:val="lv-LV"/>
              </w:rPr>
            </w:pPr>
            <w:r w:rsidRPr="00DD53D3">
              <w:rPr>
                <w:b/>
                <w:sz w:val="26"/>
                <w:lang w:val="lv-LV"/>
              </w:rPr>
              <w:t>Kopā</w:t>
            </w:r>
          </w:p>
          <w:p w:rsidR="00B468E0" w:rsidRPr="00DD53D3" w:rsidRDefault="00B468E0" w:rsidP="00E36944">
            <w:pPr>
              <w:tabs>
                <w:tab w:val="left" w:pos="567"/>
                <w:tab w:val="left" w:pos="709"/>
              </w:tabs>
              <w:jc w:val="center"/>
              <w:rPr>
                <w:b/>
                <w:sz w:val="26"/>
                <w:lang w:val="lv-LV"/>
              </w:rPr>
            </w:pPr>
            <w:r w:rsidRPr="00DD53D3">
              <w:rPr>
                <w:b/>
                <w:sz w:val="26"/>
                <w:lang w:val="lv-LV"/>
              </w:rPr>
              <w:t>Σ</w:t>
            </w:r>
            <w:r w:rsidRPr="00DD53D3">
              <w:rPr>
                <w:b/>
                <w:sz w:val="26"/>
                <w:vertAlign w:val="subscript"/>
                <w:lang w:val="lv-LV"/>
              </w:rPr>
              <w:t>FA(2014, 2015,2016)</w:t>
            </w:r>
          </w:p>
        </w:tc>
      </w:tr>
      <w:tr w:rsidR="00B468E0" w:rsidRPr="00DD53D3" w:rsidTr="00E36944">
        <w:trPr>
          <w:trHeight w:val="420"/>
        </w:trPr>
        <w:tc>
          <w:tcPr>
            <w:tcW w:w="1940" w:type="dxa"/>
            <w:shd w:val="clear" w:color="auto" w:fill="auto"/>
            <w:vAlign w:val="center"/>
          </w:tcPr>
          <w:p w:rsidR="00B468E0" w:rsidRPr="00DD53D3" w:rsidRDefault="00B468E0" w:rsidP="00E36944">
            <w:pPr>
              <w:tabs>
                <w:tab w:val="left" w:pos="0"/>
              </w:tabs>
              <w:ind w:right="23"/>
              <w:jc w:val="center"/>
              <w:rPr>
                <w:b/>
                <w:sz w:val="26"/>
                <w:lang w:val="lv-LV"/>
              </w:rPr>
            </w:pPr>
            <w:r w:rsidRPr="00DD53D3">
              <w:rPr>
                <w:b/>
                <w:sz w:val="26"/>
                <w:lang w:val="lv-LV"/>
              </w:rPr>
              <w:t>EUR</w:t>
            </w:r>
          </w:p>
        </w:tc>
        <w:tc>
          <w:tcPr>
            <w:tcW w:w="1940" w:type="dxa"/>
            <w:shd w:val="clear" w:color="auto" w:fill="auto"/>
            <w:vAlign w:val="center"/>
          </w:tcPr>
          <w:p w:rsidR="00B468E0" w:rsidRPr="00DD53D3" w:rsidRDefault="00B468E0" w:rsidP="00E36944">
            <w:pPr>
              <w:tabs>
                <w:tab w:val="left" w:pos="567"/>
                <w:tab w:val="left" w:pos="709"/>
              </w:tabs>
              <w:jc w:val="center"/>
              <w:rPr>
                <w:sz w:val="26"/>
                <w:lang w:val="lv-LV"/>
              </w:rPr>
            </w:pPr>
          </w:p>
        </w:tc>
        <w:tc>
          <w:tcPr>
            <w:tcW w:w="1940" w:type="dxa"/>
            <w:shd w:val="clear" w:color="auto" w:fill="auto"/>
            <w:vAlign w:val="center"/>
          </w:tcPr>
          <w:p w:rsidR="00B468E0" w:rsidRPr="00DD53D3" w:rsidRDefault="00B468E0" w:rsidP="00E36944">
            <w:pPr>
              <w:tabs>
                <w:tab w:val="left" w:pos="567"/>
                <w:tab w:val="left" w:pos="709"/>
              </w:tabs>
              <w:jc w:val="center"/>
              <w:rPr>
                <w:sz w:val="26"/>
                <w:lang w:val="lv-LV"/>
              </w:rPr>
            </w:pPr>
          </w:p>
        </w:tc>
        <w:tc>
          <w:tcPr>
            <w:tcW w:w="1940" w:type="dxa"/>
            <w:shd w:val="clear" w:color="auto" w:fill="auto"/>
            <w:vAlign w:val="center"/>
          </w:tcPr>
          <w:p w:rsidR="00B468E0" w:rsidRPr="00DD53D3" w:rsidRDefault="00B468E0" w:rsidP="00E36944">
            <w:pPr>
              <w:tabs>
                <w:tab w:val="left" w:pos="567"/>
                <w:tab w:val="left" w:pos="709"/>
              </w:tabs>
              <w:ind w:right="31"/>
              <w:jc w:val="center"/>
              <w:rPr>
                <w:sz w:val="26"/>
                <w:lang w:val="lv-LV"/>
              </w:rPr>
            </w:pPr>
          </w:p>
        </w:tc>
        <w:tc>
          <w:tcPr>
            <w:tcW w:w="1941" w:type="dxa"/>
            <w:shd w:val="clear" w:color="auto" w:fill="auto"/>
            <w:vAlign w:val="center"/>
          </w:tcPr>
          <w:p w:rsidR="00B468E0" w:rsidRPr="00DD53D3" w:rsidRDefault="00B468E0" w:rsidP="00E36944">
            <w:pPr>
              <w:tabs>
                <w:tab w:val="left" w:pos="567"/>
                <w:tab w:val="left" w:pos="709"/>
              </w:tabs>
              <w:jc w:val="center"/>
              <w:rPr>
                <w:sz w:val="26"/>
                <w:lang w:val="lv-LV"/>
              </w:rPr>
            </w:pPr>
          </w:p>
        </w:tc>
      </w:tr>
    </w:tbl>
    <w:p w:rsidR="00B468E0" w:rsidRPr="00DD53D3" w:rsidRDefault="00B468E0" w:rsidP="00B468E0">
      <w:pPr>
        <w:tabs>
          <w:tab w:val="left" w:pos="567"/>
          <w:tab w:val="left" w:pos="709"/>
        </w:tabs>
        <w:ind w:right="-13"/>
        <w:jc w:val="both"/>
        <w:rPr>
          <w:sz w:val="26"/>
          <w:lang w:val="lv-LV"/>
        </w:rPr>
      </w:pPr>
    </w:p>
    <w:p w:rsidR="00B468E0" w:rsidRPr="00DD53D3" w:rsidRDefault="00B468E0" w:rsidP="00B468E0">
      <w:pPr>
        <w:tabs>
          <w:tab w:val="left" w:pos="567"/>
          <w:tab w:val="left" w:pos="709"/>
        </w:tabs>
        <w:ind w:right="-13"/>
        <w:jc w:val="center"/>
        <w:rPr>
          <w:sz w:val="26"/>
          <w:lang w:val="lv-LV"/>
        </w:rPr>
      </w:pPr>
      <w:r w:rsidRPr="00DD53D3">
        <w:rPr>
          <w:b/>
          <w:sz w:val="26"/>
          <w:lang w:val="lv-LV"/>
        </w:rPr>
        <w:lastRenderedPageBreak/>
        <w:t>Vidējais finanšu apgrozījums = Σ</w:t>
      </w:r>
      <w:r w:rsidRPr="00DD53D3">
        <w:rPr>
          <w:b/>
          <w:sz w:val="26"/>
          <w:vertAlign w:val="subscript"/>
          <w:lang w:val="lv-LV"/>
        </w:rPr>
        <w:t>FA(2014, 2015,2016)</w:t>
      </w:r>
      <w:r w:rsidRPr="00DD53D3">
        <w:rPr>
          <w:b/>
          <w:sz w:val="26"/>
          <w:lang w:val="lv-LV"/>
        </w:rPr>
        <w:t xml:space="preserve"> / 3gadi</w:t>
      </w:r>
    </w:p>
    <w:p w:rsidR="00B468E0" w:rsidRPr="00DD53D3" w:rsidRDefault="00B468E0" w:rsidP="00B468E0">
      <w:pPr>
        <w:pStyle w:val="Tekstabloks"/>
        <w:tabs>
          <w:tab w:val="left" w:pos="9000"/>
        </w:tabs>
        <w:ind w:left="0"/>
        <w:rPr>
          <w:b/>
          <w:sz w:val="24"/>
        </w:rPr>
      </w:pPr>
    </w:p>
    <w:p w:rsidR="00B468E0" w:rsidRPr="00DD53D3" w:rsidRDefault="00B468E0" w:rsidP="00B468E0">
      <w:pPr>
        <w:pStyle w:val="Tekstabloks"/>
        <w:tabs>
          <w:tab w:val="left" w:pos="9000"/>
        </w:tabs>
        <w:ind w:left="0"/>
        <w:rPr>
          <w:b/>
          <w:sz w:val="24"/>
        </w:rPr>
      </w:pPr>
    </w:p>
    <w:p w:rsidR="00B468E0" w:rsidRPr="00DD53D3" w:rsidRDefault="00B468E0" w:rsidP="00B468E0">
      <w:pPr>
        <w:tabs>
          <w:tab w:val="left" w:pos="0"/>
          <w:tab w:val="left" w:pos="709"/>
        </w:tabs>
        <w:ind w:left="540" w:right="-1243" w:hanging="540"/>
        <w:jc w:val="both"/>
        <w:rPr>
          <w:sz w:val="26"/>
          <w:lang w:val="lv-LV"/>
        </w:rPr>
      </w:pPr>
      <w:r w:rsidRPr="00DD53D3">
        <w:rPr>
          <w:b/>
          <w:sz w:val="26"/>
          <w:lang w:val="lv-LV"/>
        </w:rPr>
        <w:t>3.3.</w:t>
      </w:r>
      <w:r w:rsidRPr="00DD53D3">
        <w:rPr>
          <w:sz w:val="26"/>
          <w:lang w:val="lv-LV"/>
        </w:rPr>
        <w:t xml:space="preserve"> mūsu likviditātes koeficients:</w:t>
      </w:r>
    </w:p>
    <w:p w:rsidR="00B468E0" w:rsidRPr="00DD53D3" w:rsidRDefault="00B468E0" w:rsidP="00B468E0">
      <w:pPr>
        <w:tabs>
          <w:tab w:val="left" w:pos="0"/>
          <w:tab w:val="left" w:pos="709"/>
        </w:tabs>
        <w:ind w:right="-1243" w:hanging="540"/>
        <w:jc w:val="both"/>
        <w:rPr>
          <w:sz w:val="26"/>
          <w:lang w:val="lv-LV"/>
        </w:rPr>
      </w:pPr>
    </w:p>
    <w:p w:rsidR="00B468E0" w:rsidRPr="00DD53D3" w:rsidRDefault="00B468E0" w:rsidP="00B468E0">
      <w:pPr>
        <w:tabs>
          <w:tab w:val="left" w:pos="0"/>
        </w:tabs>
        <w:ind w:right="-13" w:hanging="540"/>
        <w:jc w:val="center"/>
        <w:rPr>
          <w:b/>
          <w:sz w:val="26"/>
          <w:lang w:val="lv-LV"/>
        </w:rPr>
      </w:pPr>
      <w:r w:rsidRPr="00DD53D3">
        <w:rPr>
          <w:b/>
          <w:sz w:val="26"/>
          <w:lang w:val="lv-LV"/>
        </w:rPr>
        <w:t>Likviditātes koeficients = apgrozāmie līdzekļi / Īstermiņa saistības</w:t>
      </w:r>
    </w:p>
    <w:p w:rsidR="00B468E0" w:rsidRPr="00DD53D3" w:rsidRDefault="00B468E0" w:rsidP="00B468E0">
      <w:pPr>
        <w:tabs>
          <w:tab w:val="left" w:pos="0"/>
          <w:tab w:val="left" w:pos="709"/>
        </w:tabs>
        <w:ind w:right="-1243"/>
        <w:jc w:val="both"/>
        <w:rPr>
          <w:sz w:val="26"/>
          <w:lang w:val="lv-LV"/>
        </w:rPr>
      </w:pPr>
    </w:p>
    <w:p w:rsidR="00B468E0" w:rsidRPr="00DD53D3" w:rsidRDefault="00B468E0" w:rsidP="00B468E0">
      <w:pPr>
        <w:tabs>
          <w:tab w:val="left" w:pos="0"/>
          <w:tab w:val="left" w:pos="709"/>
        </w:tabs>
        <w:ind w:right="-1243"/>
        <w:jc w:val="both"/>
        <w:rPr>
          <w:sz w:val="26"/>
          <w:lang w:val="lv-LV"/>
        </w:rPr>
      </w:pPr>
    </w:p>
    <w:p w:rsidR="00B468E0" w:rsidRPr="00DD53D3" w:rsidRDefault="00B468E0" w:rsidP="00B468E0">
      <w:pPr>
        <w:tabs>
          <w:tab w:val="left" w:pos="0"/>
          <w:tab w:val="left" w:pos="709"/>
        </w:tabs>
        <w:ind w:left="540" w:right="-1243" w:hanging="540"/>
        <w:jc w:val="both"/>
        <w:rPr>
          <w:sz w:val="26"/>
          <w:lang w:val="lv-LV"/>
        </w:rPr>
      </w:pPr>
      <w:r w:rsidRPr="00DD53D3">
        <w:rPr>
          <w:b/>
          <w:sz w:val="26"/>
          <w:szCs w:val="26"/>
          <w:lang w:val="lv-LV"/>
        </w:rPr>
        <w:t>3.4.</w:t>
      </w:r>
      <w:r w:rsidRPr="00DD53D3">
        <w:rPr>
          <w:sz w:val="26"/>
          <w:szCs w:val="26"/>
          <w:lang w:val="lv-LV"/>
        </w:rPr>
        <w:t xml:space="preserve"> Cenā ir iekļautas visas izmaksas, kas saistītas ar līguma izpildi;</w:t>
      </w:r>
    </w:p>
    <w:p w:rsidR="00B468E0" w:rsidRPr="00DD53D3" w:rsidRDefault="00B468E0" w:rsidP="00B468E0">
      <w:pPr>
        <w:tabs>
          <w:tab w:val="left" w:pos="0"/>
        </w:tabs>
        <w:ind w:left="540" w:hanging="540"/>
        <w:jc w:val="both"/>
        <w:rPr>
          <w:sz w:val="26"/>
          <w:szCs w:val="26"/>
          <w:lang w:val="lv-LV"/>
        </w:rPr>
      </w:pPr>
      <w:r w:rsidRPr="00DD53D3">
        <w:rPr>
          <w:b/>
          <w:sz w:val="26"/>
          <w:szCs w:val="26"/>
          <w:lang w:val="lv-LV"/>
        </w:rPr>
        <w:t>3.5.</w:t>
      </w:r>
      <w:r w:rsidRPr="00DD53D3">
        <w:rPr>
          <w:sz w:val="26"/>
          <w:szCs w:val="26"/>
          <w:lang w:val="lv-LV"/>
        </w:rPr>
        <w:t xml:space="preserve"> Darbu veiksim bez avansa saņemšanas.</w:t>
      </w:r>
    </w:p>
    <w:p w:rsidR="00B468E0" w:rsidRPr="00DD53D3" w:rsidRDefault="00B468E0" w:rsidP="00B468E0">
      <w:pPr>
        <w:pStyle w:val="Tekstabloks"/>
        <w:tabs>
          <w:tab w:val="left" w:pos="9000"/>
        </w:tabs>
        <w:ind w:left="0"/>
        <w:rPr>
          <w:sz w:val="24"/>
        </w:rPr>
      </w:pPr>
    </w:p>
    <w:p w:rsidR="00B468E0" w:rsidRPr="00DD53D3" w:rsidRDefault="00B468E0" w:rsidP="00B468E0">
      <w:pPr>
        <w:tabs>
          <w:tab w:val="left" w:pos="540"/>
        </w:tabs>
        <w:jc w:val="both"/>
        <w:rPr>
          <w:b/>
          <w:sz w:val="16"/>
          <w:szCs w:val="16"/>
          <w:lang w:val="lv-LV"/>
        </w:rPr>
      </w:pPr>
    </w:p>
    <w:p w:rsidR="00B468E0" w:rsidRPr="00DD53D3" w:rsidRDefault="00B468E0" w:rsidP="00B468E0">
      <w:pPr>
        <w:tabs>
          <w:tab w:val="left" w:pos="540"/>
        </w:tabs>
        <w:jc w:val="both"/>
        <w:rPr>
          <w:sz w:val="26"/>
          <w:szCs w:val="26"/>
          <w:lang w:val="lv-LV"/>
        </w:rPr>
      </w:pPr>
      <w:r w:rsidRPr="00DD53D3">
        <w:rPr>
          <w:b/>
          <w:sz w:val="26"/>
          <w:szCs w:val="26"/>
          <w:lang w:val="lv-LV"/>
        </w:rPr>
        <w:t>4.</w:t>
      </w:r>
      <w:r w:rsidRPr="00DD53D3">
        <w:rPr>
          <w:b/>
          <w:sz w:val="26"/>
          <w:szCs w:val="26"/>
          <w:lang w:val="lv-LV"/>
        </w:rPr>
        <w:tab/>
        <w:t>INFORMĀCIJA PAR PRETENDENTU</w:t>
      </w:r>
      <w:r w:rsidRPr="00DD53D3">
        <w:rPr>
          <w:sz w:val="26"/>
          <w:szCs w:val="26"/>
          <w:lang w:val="lv-LV"/>
        </w:rPr>
        <w:t>:</w:t>
      </w:r>
    </w:p>
    <w:p w:rsidR="00B468E0" w:rsidRPr="00DD53D3" w:rsidRDefault="00B468E0" w:rsidP="00B468E0">
      <w:pPr>
        <w:tabs>
          <w:tab w:val="num" w:pos="360"/>
          <w:tab w:val="left" w:pos="8640"/>
        </w:tabs>
        <w:ind w:left="540"/>
        <w:jc w:val="both"/>
        <w:rPr>
          <w:sz w:val="26"/>
          <w:lang w:val="lv-LV"/>
        </w:rPr>
      </w:pPr>
      <w:r w:rsidRPr="00DD53D3">
        <w:rPr>
          <w:sz w:val="26"/>
          <w:lang w:val="lv-LV"/>
        </w:rPr>
        <w:t>Uzņēmuma nosaukums:______________________________________</w:t>
      </w:r>
    </w:p>
    <w:p w:rsidR="00B468E0" w:rsidRPr="00DD53D3" w:rsidRDefault="00B468E0" w:rsidP="00B468E0">
      <w:pPr>
        <w:tabs>
          <w:tab w:val="num" w:pos="360"/>
        </w:tabs>
        <w:ind w:left="540"/>
        <w:jc w:val="both"/>
        <w:rPr>
          <w:sz w:val="26"/>
          <w:lang w:val="lv-LV"/>
        </w:rPr>
      </w:pPr>
      <w:r w:rsidRPr="00DD53D3">
        <w:rPr>
          <w:sz w:val="26"/>
          <w:lang w:val="lv-LV"/>
        </w:rPr>
        <w:t>Adrese:___________________________________________________</w:t>
      </w:r>
    </w:p>
    <w:p w:rsidR="00B468E0" w:rsidRPr="00DD53D3" w:rsidRDefault="00B468E0" w:rsidP="00B468E0">
      <w:pPr>
        <w:tabs>
          <w:tab w:val="num" w:pos="360"/>
        </w:tabs>
        <w:ind w:left="540"/>
        <w:jc w:val="both"/>
        <w:rPr>
          <w:sz w:val="26"/>
          <w:lang w:val="lv-LV"/>
        </w:rPr>
      </w:pPr>
      <w:r w:rsidRPr="00DD53D3">
        <w:rPr>
          <w:sz w:val="26"/>
          <w:lang w:val="lv-LV"/>
        </w:rPr>
        <w:t>Tālrunis un fakss: ___________________________________________</w:t>
      </w:r>
    </w:p>
    <w:p w:rsidR="00B468E0" w:rsidRPr="00DD53D3" w:rsidRDefault="00B468E0" w:rsidP="00B468E0">
      <w:pPr>
        <w:tabs>
          <w:tab w:val="num" w:pos="0"/>
        </w:tabs>
        <w:ind w:firstLine="567"/>
        <w:jc w:val="both"/>
        <w:rPr>
          <w:sz w:val="26"/>
          <w:lang w:val="lv-LV"/>
        </w:rPr>
      </w:pPr>
      <w:r w:rsidRPr="00DD53D3">
        <w:rPr>
          <w:b/>
          <w:sz w:val="26"/>
          <w:szCs w:val="26"/>
          <w:lang w:val="lv-LV"/>
        </w:rPr>
        <w:t>E-pasts</w:t>
      </w:r>
      <w:r w:rsidRPr="00DD53D3">
        <w:rPr>
          <w:sz w:val="26"/>
          <w:szCs w:val="26"/>
          <w:lang w:val="lv-LV"/>
        </w:rPr>
        <w:t xml:space="preserve"> </w:t>
      </w:r>
      <w:r w:rsidRPr="00DD53D3">
        <w:rPr>
          <w:b/>
          <w:sz w:val="26"/>
          <w:szCs w:val="26"/>
          <w:lang w:val="lv-LV"/>
        </w:rPr>
        <w:t>elektronisko dokumentu saņemšanai</w:t>
      </w:r>
      <w:r w:rsidRPr="00DD53D3">
        <w:rPr>
          <w:sz w:val="26"/>
          <w:lang w:val="lv-LV"/>
        </w:rPr>
        <w:t>: __________________</w:t>
      </w:r>
    </w:p>
    <w:p w:rsidR="00B468E0" w:rsidRPr="00DD53D3" w:rsidRDefault="00B468E0" w:rsidP="00B468E0">
      <w:pPr>
        <w:tabs>
          <w:tab w:val="num" w:pos="360"/>
        </w:tabs>
        <w:ind w:left="540"/>
        <w:jc w:val="both"/>
        <w:rPr>
          <w:sz w:val="26"/>
          <w:lang w:val="lv-LV"/>
        </w:rPr>
      </w:pPr>
      <w:r w:rsidRPr="00DD53D3">
        <w:rPr>
          <w:sz w:val="26"/>
          <w:lang w:val="lv-LV"/>
        </w:rPr>
        <w:t>Uzņēmums reģistrēts ________________________________________</w:t>
      </w:r>
    </w:p>
    <w:p w:rsidR="00B468E0" w:rsidRPr="00DD53D3" w:rsidRDefault="00B468E0" w:rsidP="00B468E0">
      <w:pPr>
        <w:pStyle w:val="Pamatteksts"/>
        <w:tabs>
          <w:tab w:val="num" w:pos="360"/>
        </w:tabs>
        <w:ind w:left="539"/>
      </w:pPr>
      <w:r w:rsidRPr="00DD53D3">
        <w:rPr>
          <w:sz w:val="26"/>
        </w:rPr>
        <w:t>Vienotais reģistrācijas Nr.:</w:t>
      </w:r>
      <w:r w:rsidRPr="00DD53D3">
        <w:t>_________________________________________</w:t>
      </w:r>
    </w:p>
    <w:p w:rsidR="00B468E0" w:rsidRPr="00DD53D3" w:rsidRDefault="00B468E0" w:rsidP="00B468E0">
      <w:pPr>
        <w:tabs>
          <w:tab w:val="num" w:pos="360"/>
        </w:tabs>
        <w:ind w:left="539"/>
        <w:jc w:val="both"/>
        <w:rPr>
          <w:sz w:val="26"/>
          <w:lang w:val="lv-LV"/>
        </w:rPr>
      </w:pPr>
      <w:r w:rsidRPr="00DD53D3">
        <w:rPr>
          <w:sz w:val="26"/>
          <w:lang w:val="lv-LV"/>
        </w:rPr>
        <w:t>PVN maksātāja Nr.: _________________________________________</w:t>
      </w:r>
    </w:p>
    <w:p w:rsidR="00B468E0" w:rsidRPr="00DD53D3" w:rsidRDefault="00B468E0" w:rsidP="00B468E0">
      <w:pPr>
        <w:tabs>
          <w:tab w:val="num" w:pos="360"/>
        </w:tabs>
        <w:ind w:left="540"/>
        <w:jc w:val="both"/>
        <w:rPr>
          <w:sz w:val="26"/>
          <w:lang w:val="lv-LV"/>
        </w:rPr>
      </w:pPr>
      <w:r w:rsidRPr="00DD53D3">
        <w:rPr>
          <w:sz w:val="26"/>
          <w:lang w:val="lv-LV"/>
        </w:rPr>
        <w:t>Bankas konta Nr.: __________________________________________</w:t>
      </w:r>
    </w:p>
    <w:p w:rsidR="00B468E0" w:rsidRPr="00DD53D3" w:rsidRDefault="00B468E0" w:rsidP="00B468E0">
      <w:pPr>
        <w:tabs>
          <w:tab w:val="num" w:pos="360"/>
        </w:tabs>
        <w:ind w:left="540"/>
        <w:jc w:val="both"/>
        <w:rPr>
          <w:sz w:val="26"/>
          <w:lang w:val="lv-LV"/>
        </w:rPr>
      </w:pPr>
      <w:r w:rsidRPr="00DD53D3">
        <w:rPr>
          <w:sz w:val="26"/>
          <w:lang w:val="lv-LV"/>
        </w:rPr>
        <w:t>Banka:____________________________________________________</w:t>
      </w:r>
    </w:p>
    <w:p w:rsidR="00B468E0" w:rsidRPr="00DD53D3" w:rsidRDefault="00B468E0" w:rsidP="00B468E0">
      <w:pPr>
        <w:tabs>
          <w:tab w:val="num" w:pos="360"/>
        </w:tabs>
        <w:ind w:left="540"/>
        <w:jc w:val="both"/>
        <w:rPr>
          <w:sz w:val="26"/>
          <w:lang w:val="lv-LV"/>
        </w:rPr>
      </w:pPr>
      <w:r w:rsidRPr="00DD53D3">
        <w:rPr>
          <w:sz w:val="26"/>
          <w:lang w:val="lv-LV"/>
        </w:rPr>
        <w:t>Bankas kods:_______________________________________________</w:t>
      </w:r>
    </w:p>
    <w:p w:rsidR="00B468E0" w:rsidRPr="00DD53D3" w:rsidRDefault="00B468E0" w:rsidP="00B468E0">
      <w:pPr>
        <w:tabs>
          <w:tab w:val="num" w:pos="360"/>
        </w:tabs>
        <w:ind w:left="540"/>
        <w:jc w:val="both"/>
        <w:rPr>
          <w:sz w:val="26"/>
          <w:lang w:val="lv-LV"/>
        </w:rPr>
      </w:pPr>
      <w:r w:rsidRPr="00DD53D3">
        <w:rPr>
          <w:sz w:val="26"/>
          <w:lang w:val="lv-LV"/>
        </w:rPr>
        <w:t>Uzņēmuma vadītājs (vārds, uzvārds):____________________________</w:t>
      </w:r>
    </w:p>
    <w:p w:rsidR="00B468E0" w:rsidRPr="00DD53D3" w:rsidRDefault="00B468E0" w:rsidP="00B468E0">
      <w:pPr>
        <w:tabs>
          <w:tab w:val="num" w:pos="360"/>
        </w:tabs>
        <w:ind w:left="540"/>
        <w:jc w:val="both"/>
        <w:rPr>
          <w:sz w:val="26"/>
          <w:szCs w:val="16"/>
          <w:lang w:val="lv-LV"/>
        </w:rPr>
      </w:pPr>
      <w:r w:rsidRPr="00DD53D3">
        <w:rPr>
          <w:sz w:val="26"/>
          <w:szCs w:val="16"/>
          <w:lang w:val="lv-LV"/>
        </w:rPr>
        <w:t xml:space="preserve">Pretendenta atbilstība </w:t>
      </w:r>
      <w:r w:rsidRPr="00DD53D3">
        <w:rPr>
          <w:b/>
          <w:sz w:val="26"/>
          <w:szCs w:val="16"/>
          <w:lang w:val="lv-LV"/>
        </w:rPr>
        <w:t>mazā vai vidējā uzņēmuma</w:t>
      </w:r>
      <w:r w:rsidRPr="00DD53D3">
        <w:rPr>
          <w:sz w:val="26"/>
          <w:szCs w:val="16"/>
          <w:lang w:val="lv-LV"/>
        </w:rPr>
        <w:t xml:space="preserve"> statusam</w:t>
      </w:r>
      <w:r w:rsidRPr="00DD53D3">
        <w:rPr>
          <w:rStyle w:val="Vresatsauce"/>
          <w:sz w:val="26"/>
          <w:szCs w:val="16"/>
          <w:lang w:val="lv-LV"/>
        </w:rPr>
        <w:footnoteReference w:id="2"/>
      </w:r>
      <w:r w:rsidRPr="00DD53D3">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B468E0" w:rsidRPr="00DD53D3" w:rsidTr="00E36944">
        <w:trPr>
          <w:trHeight w:val="261"/>
        </w:trPr>
        <w:tc>
          <w:tcPr>
            <w:tcW w:w="817" w:type="dxa"/>
            <w:tcBorders>
              <w:left w:val="single" w:sz="4" w:space="0" w:color="auto"/>
            </w:tcBorders>
            <w:shd w:val="clear" w:color="auto" w:fill="auto"/>
          </w:tcPr>
          <w:p w:rsidR="00B468E0" w:rsidRPr="00DD53D3" w:rsidRDefault="00B468E0" w:rsidP="00E36944">
            <w:pPr>
              <w:tabs>
                <w:tab w:val="num" w:pos="360"/>
              </w:tabs>
              <w:jc w:val="both"/>
              <w:rPr>
                <w:sz w:val="26"/>
                <w:szCs w:val="16"/>
                <w:lang w:val="lv-LV"/>
              </w:rPr>
            </w:pPr>
          </w:p>
        </w:tc>
      </w:tr>
      <w:tr w:rsidR="00B468E0" w:rsidRPr="00DD53D3" w:rsidTr="00E36944">
        <w:trPr>
          <w:trHeight w:val="282"/>
        </w:trPr>
        <w:tc>
          <w:tcPr>
            <w:tcW w:w="817" w:type="dxa"/>
            <w:tcBorders>
              <w:left w:val="single" w:sz="4" w:space="0" w:color="auto"/>
            </w:tcBorders>
            <w:shd w:val="clear" w:color="auto" w:fill="auto"/>
          </w:tcPr>
          <w:p w:rsidR="00B468E0" w:rsidRPr="00DD53D3" w:rsidRDefault="00B468E0" w:rsidP="00E36944">
            <w:pPr>
              <w:tabs>
                <w:tab w:val="num" w:pos="360"/>
              </w:tabs>
              <w:jc w:val="both"/>
              <w:rPr>
                <w:sz w:val="26"/>
                <w:szCs w:val="16"/>
                <w:lang w:val="lv-LV"/>
              </w:rPr>
            </w:pPr>
          </w:p>
        </w:tc>
      </w:tr>
    </w:tbl>
    <w:p w:rsidR="00B468E0" w:rsidRPr="00DD53D3" w:rsidRDefault="00B468E0" w:rsidP="00B468E0">
      <w:pPr>
        <w:tabs>
          <w:tab w:val="num" w:pos="360"/>
        </w:tabs>
        <w:ind w:left="540"/>
        <w:jc w:val="both"/>
        <w:rPr>
          <w:sz w:val="26"/>
          <w:szCs w:val="16"/>
          <w:lang w:val="lv-LV"/>
        </w:rPr>
      </w:pPr>
      <w:r w:rsidRPr="00DD53D3">
        <w:rPr>
          <w:sz w:val="26"/>
          <w:szCs w:val="16"/>
          <w:lang w:val="lv-LV"/>
        </w:rPr>
        <w:t>atbilst</w:t>
      </w:r>
    </w:p>
    <w:p w:rsidR="00B468E0" w:rsidRPr="00DD53D3" w:rsidRDefault="00B468E0" w:rsidP="00B468E0">
      <w:pPr>
        <w:rPr>
          <w:sz w:val="26"/>
          <w:szCs w:val="16"/>
          <w:lang w:val="lv-LV"/>
        </w:rPr>
      </w:pPr>
      <w:r w:rsidRPr="00DD53D3">
        <w:rPr>
          <w:sz w:val="26"/>
          <w:szCs w:val="16"/>
          <w:lang w:val="lv-LV"/>
        </w:rPr>
        <w:t>neatbilst</w:t>
      </w:r>
    </w:p>
    <w:p w:rsidR="00B468E0" w:rsidRPr="00DD53D3" w:rsidRDefault="00B468E0" w:rsidP="00B468E0">
      <w:pPr>
        <w:rPr>
          <w:sz w:val="26"/>
          <w:szCs w:val="16"/>
          <w:lang w:val="lv-LV"/>
        </w:rPr>
      </w:pPr>
    </w:p>
    <w:tbl>
      <w:tblPr>
        <w:tblW w:w="0" w:type="auto"/>
        <w:tblLook w:val="01E0" w:firstRow="1" w:lastRow="1" w:firstColumn="1" w:lastColumn="1" w:noHBand="0" w:noVBand="0"/>
      </w:tblPr>
      <w:tblGrid>
        <w:gridCol w:w="3072"/>
        <w:gridCol w:w="3072"/>
        <w:gridCol w:w="3072"/>
      </w:tblGrid>
      <w:tr w:rsidR="00B468E0" w:rsidRPr="00DD53D3" w:rsidTr="00E36944">
        <w:tc>
          <w:tcPr>
            <w:tcW w:w="3072" w:type="dxa"/>
            <w:shd w:val="clear" w:color="auto" w:fill="auto"/>
          </w:tcPr>
          <w:p w:rsidR="00B468E0" w:rsidRPr="00DD53D3" w:rsidRDefault="00B468E0" w:rsidP="00E36944">
            <w:pPr>
              <w:widowControl w:val="0"/>
              <w:tabs>
                <w:tab w:val="num" w:pos="360"/>
              </w:tabs>
              <w:autoSpaceDE w:val="0"/>
              <w:autoSpaceDN w:val="0"/>
              <w:adjustRightInd w:val="0"/>
              <w:jc w:val="right"/>
              <w:rPr>
                <w:sz w:val="26"/>
                <w:szCs w:val="26"/>
                <w:lang w:val="lv-LV"/>
              </w:rPr>
            </w:pPr>
            <w:r w:rsidRPr="00DD53D3">
              <w:rPr>
                <w:sz w:val="26"/>
                <w:lang w:val="lv-LV"/>
              </w:rPr>
              <w:t>Amats, vārds, uzvārds:</w:t>
            </w:r>
          </w:p>
        </w:tc>
        <w:tc>
          <w:tcPr>
            <w:tcW w:w="3072" w:type="dxa"/>
            <w:tcBorders>
              <w:bottom w:val="single" w:sz="4" w:space="0" w:color="auto"/>
            </w:tcBorders>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p>
        </w:tc>
        <w:tc>
          <w:tcPr>
            <w:tcW w:w="3072" w:type="dxa"/>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p>
        </w:tc>
      </w:tr>
      <w:tr w:rsidR="00B468E0" w:rsidRPr="00DD53D3" w:rsidTr="00E36944">
        <w:tc>
          <w:tcPr>
            <w:tcW w:w="3072" w:type="dxa"/>
            <w:shd w:val="clear" w:color="auto" w:fill="auto"/>
          </w:tcPr>
          <w:p w:rsidR="00B468E0" w:rsidRPr="00DD53D3" w:rsidRDefault="00B468E0" w:rsidP="00E36944">
            <w:pPr>
              <w:widowControl w:val="0"/>
              <w:tabs>
                <w:tab w:val="num" w:pos="360"/>
              </w:tabs>
              <w:autoSpaceDE w:val="0"/>
              <w:autoSpaceDN w:val="0"/>
              <w:adjustRightInd w:val="0"/>
              <w:jc w:val="right"/>
              <w:rPr>
                <w:sz w:val="26"/>
                <w:szCs w:val="26"/>
                <w:lang w:val="lv-LV"/>
              </w:rPr>
            </w:pPr>
            <w:r w:rsidRPr="00DD53D3">
              <w:rPr>
                <w:sz w:val="26"/>
                <w:lang w:val="lv-LV"/>
              </w:rPr>
              <w:t>z.v.</w:t>
            </w:r>
          </w:p>
        </w:tc>
        <w:tc>
          <w:tcPr>
            <w:tcW w:w="3072" w:type="dxa"/>
            <w:tcBorders>
              <w:top w:val="single" w:sz="4" w:space="0" w:color="auto"/>
            </w:tcBorders>
            <w:shd w:val="clear" w:color="auto" w:fill="auto"/>
          </w:tcPr>
          <w:p w:rsidR="00B468E0" w:rsidRPr="00DD53D3" w:rsidRDefault="00B468E0" w:rsidP="00E36944">
            <w:pPr>
              <w:widowControl w:val="0"/>
              <w:tabs>
                <w:tab w:val="num" w:pos="360"/>
              </w:tabs>
              <w:autoSpaceDE w:val="0"/>
              <w:autoSpaceDN w:val="0"/>
              <w:adjustRightInd w:val="0"/>
              <w:jc w:val="center"/>
              <w:rPr>
                <w:sz w:val="18"/>
                <w:szCs w:val="18"/>
                <w:lang w:val="lv-LV"/>
              </w:rPr>
            </w:pPr>
            <w:r w:rsidRPr="00DD53D3">
              <w:rPr>
                <w:sz w:val="18"/>
                <w:szCs w:val="18"/>
                <w:lang w:val="lv-LV"/>
              </w:rPr>
              <w:t>(paraksta vieta)</w:t>
            </w:r>
          </w:p>
        </w:tc>
        <w:tc>
          <w:tcPr>
            <w:tcW w:w="3072" w:type="dxa"/>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p>
        </w:tc>
      </w:tr>
    </w:tbl>
    <w:p w:rsidR="00B468E0" w:rsidRPr="00DD53D3" w:rsidRDefault="00B468E0" w:rsidP="00B468E0">
      <w:pPr>
        <w:jc w:val="right"/>
        <w:rPr>
          <w:sz w:val="26"/>
          <w:lang w:val="lv-LV"/>
        </w:rPr>
      </w:pPr>
    </w:p>
    <w:p w:rsidR="00B468E0" w:rsidRPr="00DD53D3" w:rsidRDefault="00B468E0" w:rsidP="00B468E0">
      <w:pPr>
        <w:jc w:val="right"/>
        <w:rPr>
          <w:sz w:val="26"/>
          <w:lang w:val="lv-LV"/>
        </w:rPr>
      </w:pPr>
      <w:r w:rsidRPr="00DD53D3">
        <w:rPr>
          <w:lang w:val="lv-LV"/>
        </w:rPr>
        <w:br w:type="page"/>
      </w:r>
      <w:r w:rsidRPr="00DD53D3">
        <w:rPr>
          <w:sz w:val="26"/>
          <w:lang w:val="lv-LV"/>
        </w:rPr>
        <w:lastRenderedPageBreak/>
        <w:t>Pielikums Nr.3</w:t>
      </w:r>
    </w:p>
    <w:p w:rsidR="00B468E0" w:rsidRPr="00DD53D3" w:rsidRDefault="00B468E0" w:rsidP="00B468E0">
      <w:pPr>
        <w:jc w:val="right"/>
        <w:rPr>
          <w:sz w:val="26"/>
          <w:lang w:val="lv-LV"/>
        </w:rPr>
      </w:pPr>
    </w:p>
    <w:p w:rsidR="00B468E0" w:rsidRPr="00DD53D3" w:rsidRDefault="00B468E0" w:rsidP="00B468E0">
      <w:pPr>
        <w:jc w:val="right"/>
        <w:rPr>
          <w:b/>
          <w:sz w:val="26"/>
          <w:lang w:val="lv-LV"/>
        </w:rPr>
      </w:pPr>
      <w:r w:rsidRPr="00DD53D3">
        <w:rPr>
          <w:b/>
          <w:sz w:val="26"/>
          <w:lang w:val="lv-LV"/>
        </w:rPr>
        <w:t>Rīgas domes Mājokļu un vides departamentam</w:t>
      </w:r>
    </w:p>
    <w:p w:rsidR="00B468E0" w:rsidRPr="00DD53D3" w:rsidRDefault="00B468E0" w:rsidP="00B468E0">
      <w:pPr>
        <w:jc w:val="right"/>
        <w:rPr>
          <w:b/>
          <w:sz w:val="26"/>
          <w:lang w:val="lv-LV"/>
        </w:rPr>
      </w:pPr>
      <w:proofErr w:type="spellStart"/>
      <w:r w:rsidRPr="00DD53D3">
        <w:rPr>
          <w:b/>
          <w:sz w:val="26"/>
          <w:lang w:val="lv-LV"/>
        </w:rPr>
        <w:t>reģ</w:t>
      </w:r>
      <w:proofErr w:type="spellEnd"/>
      <w:r w:rsidRPr="00DD53D3">
        <w:rPr>
          <w:b/>
          <w:sz w:val="26"/>
          <w:lang w:val="lv-LV"/>
        </w:rPr>
        <w:t>.</w:t>
      </w:r>
      <w:r w:rsidR="00637302">
        <w:rPr>
          <w:b/>
          <w:sz w:val="26"/>
          <w:lang w:val="lv-LV"/>
        </w:rPr>
        <w:t xml:space="preserve"> </w:t>
      </w:r>
      <w:r w:rsidRPr="00DD53D3">
        <w:rPr>
          <w:b/>
          <w:sz w:val="26"/>
          <w:lang w:val="lv-LV"/>
        </w:rPr>
        <w:t>Nr. 90000350215</w:t>
      </w:r>
    </w:p>
    <w:p w:rsidR="00B468E0" w:rsidRPr="00DD53D3" w:rsidRDefault="00B468E0" w:rsidP="00B468E0">
      <w:pPr>
        <w:jc w:val="right"/>
        <w:rPr>
          <w:b/>
          <w:sz w:val="26"/>
          <w:lang w:val="lv-LV"/>
        </w:rPr>
      </w:pPr>
      <w:r w:rsidRPr="00DD53D3">
        <w:rPr>
          <w:b/>
          <w:sz w:val="26"/>
          <w:lang w:val="lv-LV"/>
        </w:rPr>
        <w:t>Brīvības ielā 49/51, Rīgā, LV-1010</w:t>
      </w:r>
    </w:p>
    <w:p w:rsidR="00B468E0" w:rsidRPr="00DD53D3" w:rsidRDefault="00B468E0" w:rsidP="00B468E0">
      <w:pPr>
        <w:jc w:val="right"/>
        <w:rPr>
          <w:b/>
          <w:sz w:val="26"/>
          <w:lang w:val="lv-LV"/>
        </w:rPr>
      </w:pPr>
    </w:p>
    <w:p w:rsidR="00B468E0" w:rsidRPr="00DD53D3" w:rsidRDefault="00B468E0" w:rsidP="00B468E0">
      <w:pPr>
        <w:rPr>
          <w:sz w:val="26"/>
          <w:lang w:val="lv-LV"/>
        </w:rPr>
      </w:pPr>
      <w:r w:rsidRPr="00DD53D3">
        <w:rPr>
          <w:sz w:val="26"/>
          <w:lang w:val="lv-LV"/>
        </w:rPr>
        <w:t>Rīgā, 2018.gada ____.___________</w:t>
      </w:r>
    </w:p>
    <w:p w:rsidR="00B468E0" w:rsidRPr="00DD53D3" w:rsidRDefault="00B468E0" w:rsidP="00B468E0">
      <w:pPr>
        <w:rPr>
          <w:sz w:val="26"/>
          <w:lang w:val="lv-LV"/>
        </w:rPr>
      </w:pPr>
      <w:r w:rsidRPr="00DD53D3">
        <w:rPr>
          <w:sz w:val="26"/>
          <w:lang w:val="lv-LV"/>
        </w:rPr>
        <w:t>Nr._______</w:t>
      </w:r>
    </w:p>
    <w:p w:rsidR="00B468E0" w:rsidRPr="00DD53D3" w:rsidRDefault="00B468E0" w:rsidP="00B468E0">
      <w:pPr>
        <w:rPr>
          <w:sz w:val="26"/>
          <w:lang w:val="lv-LV"/>
        </w:rPr>
      </w:pPr>
      <w:r w:rsidRPr="00DD53D3">
        <w:rPr>
          <w:sz w:val="26"/>
          <w:lang w:val="lv-LV"/>
        </w:rPr>
        <w:t xml:space="preserve"> </w:t>
      </w:r>
    </w:p>
    <w:p w:rsidR="00B468E0" w:rsidRPr="00DD53D3" w:rsidRDefault="00B468E0" w:rsidP="00B468E0">
      <w:pPr>
        <w:jc w:val="center"/>
        <w:rPr>
          <w:b/>
          <w:sz w:val="26"/>
          <w:lang w:val="lv-LV"/>
        </w:rPr>
      </w:pPr>
      <w:r w:rsidRPr="00DD53D3">
        <w:rPr>
          <w:b/>
          <w:sz w:val="26"/>
          <w:lang w:val="lv-LV"/>
        </w:rPr>
        <w:t>PIEDĀVĀJUMA NODROŠINĀJUMS</w:t>
      </w:r>
    </w:p>
    <w:p w:rsidR="00B468E0" w:rsidRPr="00DD53D3" w:rsidRDefault="00B468E0" w:rsidP="00B468E0">
      <w:pPr>
        <w:jc w:val="center"/>
        <w:rPr>
          <w:b/>
          <w:sz w:val="26"/>
          <w:lang w:val="lv-LV"/>
        </w:rPr>
      </w:pPr>
    </w:p>
    <w:p w:rsidR="00B468E0" w:rsidRPr="00DD53D3" w:rsidRDefault="00B468E0" w:rsidP="00B468E0">
      <w:pPr>
        <w:jc w:val="both"/>
        <w:rPr>
          <w:sz w:val="26"/>
          <w:szCs w:val="26"/>
          <w:lang w:val="lv-LV"/>
        </w:rPr>
      </w:pPr>
      <w:r w:rsidRPr="00DD53D3">
        <w:rPr>
          <w:sz w:val="26"/>
          <w:lang w:val="lv-LV"/>
        </w:rPr>
        <w:t xml:space="preserve">Ņemot vērā, ka [Uzņēmēja nosaukums] (turpmāk – </w:t>
      </w:r>
      <w:r w:rsidRPr="00DD53D3">
        <w:rPr>
          <w:i/>
          <w:sz w:val="26"/>
          <w:lang w:val="lv-LV"/>
        </w:rPr>
        <w:t>Uzņēmējs</w:t>
      </w:r>
      <w:r w:rsidRPr="00DD53D3">
        <w:rPr>
          <w:sz w:val="26"/>
          <w:lang w:val="lv-LV"/>
        </w:rPr>
        <w:t xml:space="preserve">), [datums] ir iesniedzis savu piedāvājumu atklātajam konkursam </w:t>
      </w:r>
      <w:r w:rsidRPr="00DD53D3">
        <w:rPr>
          <w:sz w:val="26"/>
          <w:szCs w:val="26"/>
          <w:lang w:val="lv-LV"/>
        </w:rPr>
        <w:t>„ Alberta laukuma labiekārtošanas projekta izstrāde” identifikācijas Nr. RD DMV 2018/04 (turpmāk – Piedāvājums), mēs [Kredītiestādes vai Apdrošināšanas sabiedrības nosaukums] ar šo uzņemamies neatsaucamu beznosacījumu galvojuma saistību par labu Rīgas domes Mājokļu un vides departamentam, kur nosacījumi ir šādi:</w:t>
      </w:r>
    </w:p>
    <w:p w:rsidR="00B468E0" w:rsidRPr="00DD53D3" w:rsidRDefault="00B468E0" w:rsidP="00B468E0">
      <w:pPr>
        <w:jc w:val="both"/>
        <w:rPr>
          <w:sz w:val="26"/>
          <w:szCs w:val="26"/>
          <w:lang w:val="lv-LV"/>
        </w:rPr>
      </w:pPr>
    </w:p>
    <w:p w:rsidR="00B468E0" w:rsidRPr="00DD53D3" w:rsidRDefault="00B468E0" w:rsidP="00B468E0">
      <w:pPr>
        <w:jc w:val="both"/>
        <w:rPr>
          <w:sz w:val="26"/>
          <w:szCs w:val="26"/>
          <w:lang w:val="lv-LV"/>
        </w:rPr>
      </w:pPr>
      <w:r w:rsidRPr="00DD53D3">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rsidR="00B468E0" w:rsidRPr="00DD53D3" w:rsidRDefault="00B468E0" w:rsidP="00B468E0">
      <w:pPr>
        <w:numPr>
          <w:ilvl w:val="0"/>
          <w:numId w:val="14"/>
        </w:numPr>
        <w:ind w:left="284" w:hanging="142"/>
        <w:jc w:val="both"/>
        <w:rPr>
          <w:sz w:val="26"/>
          <w:szCs w:val="26"/>
          <w:lang w:val="lv-LV"/>
        </w:rPr>
      </w:pPr>
      <w:r w:rsidRPr="00DD53D3">
        <w:rPr>
          <w:i/>
          <w:sz w:val="26"/>
          <w:szCs w:val="26"/>
          <w:lang w:val="lv-LV"/>
        </w:rPr>
        <w:t>Uzņēmējs</w:t>
      </w:r>
      <w:r w:rsidRPr="00DD53D3">
        <w:rPr>
          <w:sz w:val="26"/>
          <w:szCs w:val="26"/>
          <w:lang w:val="lv-LV"/>
        </w:rPr>
        <w:t xml:space="preserve"> atsauc savu piedāvājumu, kamēr ir spēkā piedāvājuma nodrošinājums;</w:t>
      </w:r>
    </w:p>
    <w:p w:rsidR="00B468E0" w:rsidRPr="00DD53D3" w:rsidRDefault="00B468E0" w:rsidP="00B468E0">
      <w:pPr>
        <w:numPr>
          <w:ilvl w:val="0"/>
          <w:numId w:val="14"/>
        </w:numPr>
        <w:ind w:left="284" w:hanging="142"/>
        <w:jc w:val="both"/>
        <w:rPr>
          <w:sz w:val="26"/>
          <w:szCs w:val="26"/>
          <w:lang w:val="lv-LV"/>
        </w:rPr>
      </w:pPr>
      <w:r w:rsidRPr="00DD53D3">
        <w:rPr>
          <w:i/>
          <w:sz w:val="26"/>
          <w:szCs w:val="26"/>
          <w:lang w:val="lv-LV"/>
        </w:rPr>
        <w:t>Uzņēmējs</w:t>
      </w:r>
      <w:r w:rsidRPr="00DD53D3">
        <w:rPr>
          <w:sz w:val="26"/>
          <w:szCs w:val="26"/>
          <w:lang w:val="lv-LV"/>
        </w:rPr>
        <w:t xml:space="preserve"> Pasūtītāja noteiktajā termiņā nav iesniedzis Pasūtītājam līguma nodrošinājumu;</w:t>
      </w:r>
    </w:p>
    <w:p w:rsidR="00B468E0" w:rsidRPr="00DD53D3" w:rsidRDefault="00B468E0" w:rsidP="00B468E0">
      <w:pPr>
        <w:numPr>
          <w:ilvl w:val="0"/>
          <w:numId w:val="14"/>
        </w:numPr>
        <w:ind w:left="284" w:hanging="142"/>
        <w:jc w:val="both"/>
        <w:rPr>
          <w:sz w:val="26"/>
          <w:szCs w:val="26"/>
          <w:lang w:val="lv-LV"/>
        </w:rPr>
      </w:pPr>
      <w:r w:rsidRPr="00DD53D3">
        <w:rPr>
          <w:i/>
          <w:sz w:val="26"/>
          <w:szCs w:val="26"/>
          <w:lang w:val="lv-LV"/>
        </w:rPr>
        <w:t>Uzņēmējs</w:t>
      </w:r>
      <w:r w:rsidRPr="00DD53D3">
        <w:rPr>
          <w:sz w:val="26"/>
          <w:szCs w:val="26"/>
          <w:lang w:val="lv-LV"/>
        </w:rPr>
        <w:t xml:space="preserve"> neparaksta līgumu Pasūtītāja noteiktajā termiņā.</w:t>
      </w:r>
    </w:p>
    <w:p w:rsidR="00B468E0" w:rsidRPr="00DD53D3" w:rsidRDefault="00B468E0" w:rsidP="00B468E0">
      <w:pPr>
        <w:ind w:left="360"/>
        <w:jc w:val="both"/>
        <w:rPr>
          <w:sz w:val="26"/>
          <w:lang w:val="lv-LV"/>
        </w:rPr>
      </w:pPr>
    </w:p>
    <w:p w:rsidR="00B468E0" w:rsidRPr="00DD53D3" w:rsidRDefault="00B468E0" w:rsidP="00B468E0">
      <w:pPr>
        <w:jc w:val="both"/>
        <w:rPr>
          <w:sz w:val="26"/>
          <w:lang w:val="lv-LV"/>
        </w:rPr>
      </w:pPr>
      <w:r w:rsidRPr="00DD53D3">
        <w:rPr>
          <w:sz w:val="26"/>
          <w:lang w:val="lv-LV"/>
        </w:rPr>
        <w:t xml:space="preserve">veikt maksājumu EUR 1 000.00 (viens tūkstotis </w:t>
      </w:r>
      <w:proofErr w:type="spellStart"/>
      <w:r w:rsidRPr="00DD53D3">
        <w:rPr>
          <w:sz w:val="26"/>
          <w:lang w:val="lv-LV"/>
        </w:rPr>
        <w:t>euro</w:t>
      </w:r>
      <w:proofErr w:type="spellEnd"/>
      <w:r w:rsidRPr="00DD53D3">
        <w:rPr>
          <w:sz w:val="26"/>
          <w:lang w:val="lv-LV"/>
        </w:rPr>
        <w:t xml:space="preserve"> un 00 centi) apmērā Rīgas domes Mājokļu un vides departamentam uz pieprasījumā norādīto norēķinu kontu.</w:t>
      </w:r>
    </w:p>
    <w:p w:rsidR="00B468E0" w:rsidRPr="00DD53D3" w:rsidRDefault="00B468E0" w:rsidP="00B468E0">
      <w:pPr>
        <w:jc w:val="both"/>
        <w:rPr>
          <w:sz w:val="26"/>
          <w:lang w:val="lv-LV"/>
        </w:rPr>
      </w:pPr>
    </w:p>
    <w:p w:rsidR="00B468E0" w:rsidRPr="00DD53D3" w:rsidRDefault="00B468E0" w:rsidP="00B468E0">
      <w:pPr>
        <w:jc w:val="both"/>
        <w:rPr>
          <w:sz w:val="26"/>
          <w:szCs w:val="26"/>
          <w:lang w:val="lv-LV"/>
        </w:rPr>
      </w:pPr>
      <w:r w:rsidRPr="00DD53D3">
        <w:rPr>
          <w:sz w:val="26"/>
          <w:lang w:val="lv-LV"/>
        </w:rPr>
        <w:t xml:space="preserve">Galvojuma saistību termiņš ir 3 (trīs) kalendārie mēneši, skaitot no </w:t>
      </w:r>
      <w:r w:rsidRPr="00DD53D3">
        <w:rPr>
          <w:sz w:val="26"/>
          <w:szCs w:val="26"/>
          <w:lang w:val="lv-LV"/>
        </w:rPr>
        <w:t>piedāvājuma iesniegšanas termiņa beigām.</w:t>
      </w:r>
    </w:p>
    <w:p w:rsidR="00B468E0" w:rsidRPr="00DD53D3" w:rsidRDefault="00B468E0" w:rsidP="00B468E0">
      <w:pPr>
        <w:jc w:val="both"/>
        <w:rPr>
          <w:sz w:val="26"/>
          <w:szCs w:val="26"/>
          <w:lang w:val="lv-LV"/>
        </w:rPr>
      </w:pPr>
    </w:p>
    <w:p w:rsidR="00B468E0" w:rsidRPr="00DD53D3" w:rsidRDefault="00B468E0" w:rsidP="00B468E0">
      <w:pPr>
        <w:jc w:val="both"/>
        <w:rPr>
          <w:sz w:val="26"/>
          <w:szCs w:val="26"/>
          <w:lang w:val="lv-LV"/>
        </w:rPr>
      </w:pPr>
      <w:r w:rsidRPr="00DD53D3">
        <w:rPr>
          <w:sz w:val="26"/>
          <w:szCs w:val="26"/>
          <w:lang w:val="lv-LV"/>
        </w:rPr>
        <w:t>Galvojuma saistība izbeidzas arī pēc rakstveida paziņojuma saņemšanas no Rīgas domes Mājokļu un vides departamenta vai šī galvojuma saistību apliecinoša dokumenta oriģināla atgriešanas [kredītiestādes vai apdrošināšanas sabiedrības nosaukums] un iestājoties šādiem nosacījumiem:</w:t>
      </w:r>
    </w:p>
    <w:p w:rsidR="00B468E0" w:rsidRPr="00DD53D3" w:rsidRDefault="00B468E0" w:rsidP="00B468E0">
      <w:pPr>
        <w:numPr>
          <w:ilvl w:val="2"/>
          <w:numId w:val="12"/>
        </w:numPr>
        <w:tabs>
          <w:tab w:val="clear" w:pos="720"/>
          <w:tab w:val="num" w:pos="360"/>
        </w:tabs>
        <w:ind w:left="360" w:firstLine="0"/>
        <w:jc w:val="both"/>
        <w:rPr>
          <w:sz w:val="26"/>
          <w:szCs w:val="26"/>
          <w:lang w:val="lv-LV"/>
        </w:rPr>
      </w:pPr>
      <w:r w:rsidRPr="00DD53D3">
        <w:rPr>
          <w:sz w:val="26"/>
          <w:szCs w:val="26"/>
          <w:lang w:val="lv-LV"/>
        </w:rPr>
        <w:t>Piedāvājums nav iesniegts noteiktajā laikā un kārtībā;</w:t>
      </w:r>
    </w:p>
    <w:p w:rsidR="00B468E0" w:rsidRPr="00DD53D3" w:rsidRDefault="00B468E0" w:rsidP="00B468E0">
      <w:pPr>
        <w:numPr>
          <w:ilvl w:val="2"/>
          <w:numId w:val="12"/>
        </w:numPr>
        <w:tabs>
          <w:tab w:val="num" w:pos="360"/>
        </w:tabs>
        <w:ind w:hanging="360"/>
        <w:jc w:val="both"/>
        <w:rPr>
          <w:sz w:val="26"/>
          <w:lang w:val="lv-LV"/>
        </w:rPr>
      </w:pPr>
      <w:r w:rsidRPr="00DD53D3">
        <w:rPr>
          <w:i/>
          <w:sz w:val="26"/>
          <w:szCs w:val="26"/>
          <w:lang w:val="lv-LV"/>
        </w:rPr>
        <w:t>Uzņēmējs</w:t>
      </w:r>
      <w:r w:rsidRPr="00DD53D3">
        <w:rPr>
          <w:sz w:val="26"/>
          <w:szCs w:val="26"/>
          <w:lang w:val="lv-LV"/>
        </w:rPr>
        <w:t xml:space="preserve"> nav kļuvis par iepirkuma uzvarētāju;</w:t>
      </w:r>
    </w:p>
    <w:p w:rsidR="00B468E0" w:rsidRPr="00DD53D3" w:rsidRDefault="00B468E0" w:rsidP="00B468E0">
      <w:pPr>
        <w:numPr>
          <w:ilvl w:val="2"/>
          <w:numId w:val="12"/>
        </w:numPr>
        <w:tabs>
          <w:tab w:val="num" w:pos="360"/>
        </w:tabs>
        <w:ind w:hanging="360"/>
        <w:jc w:val="both"/>
        <w:rPr>
          <w:sz w:val="26"/>
          <w:lang w:val="lv-LV"/>
        </w:rPr>
      </w:pPr>
      <w:r w:rsidRPr="00DD53D3">
        <w:rPr>
          <w:sz w:val="26"/>
          <w:szCs w:val="26"/>
          <w:lang w:val="lv-LV"/>
        </w:rPr>
        <w:t>konkurss pārtraukts vai izbeigts, neizvēloties nevienu piedāvājumu;</w:t>
      </w:r>
    </w:p>
    <w:p w:rsidR="00B468E0" w:rsidRPr="00DD53D3" w:rsidRDefault="00B468E0" w:rsidP="00B468E0">
      <w:pPr>
        <w:numPr>
          <w:ilvl w:val="2"/>
          <w:numId w:val="12"/>
        </w:numPr>
        <w:tabs>
          <w:tab w:val="num" w:pos="360"/>
        </w:tabs>
        <w:ind w:hanging="360"/>
        <w:jc w:val="both"/>
        <w:rPr>
          <w:sz w:val="26"/>
          <w:lang w:val="lv-LV"/>
        </w:rPr>
      </w:pPr>
      <w:r w:rsidRPr="00DD53D3">
        <w:rPr>
          <w:sz w:val="26"/>
          <w:szCs w:val="26"/>
          <w:lang w:val="lv-LV"/>
        </w:rPr>
        <w:t xml:space="preserve">ar </w:t>
      </w:r>
      <w:r w:rsidRPr="00DD53D3">
        <w:rPr>
          <w:i/>
          <w:sz w:val="26"/>
          <w:szCs w:val="26"/>
          <w:lang w:val="lv-LV"/>
        </w:rPr>
        <w:t>Uzņēmēju</w:t>
      </w:r>
      <w:r w:rsidRPr="00DD53D3">
        <w:rPr>
          <w:sz w:val="26"/>
          <w:szCs w:val="26"/>
          <w:lang w:val="lv-LV"/>
        </w:rPr>
        <w:t xml:space="preserve"> nolikumā noteiktajā kārtībā un termiņos noslēgts līgums un </w:t>
      </w:r>
      <w:r w:rsidRPr="00DD53D3">
        <w:rPr>
          <w:i/>
          <w:sz w:val="26"/>
          <w:szCs w:val="26"/>
          <w:lang w:val="lv-LV"/>
        </w:rPr>
        <w:t>Uzņēmējs</w:t>
      </w:r>
      <w:r w:rsidRPr="00DD53D3">
        <w:rPr>
          <w:sz w:val="26"/>
          <w:szCs w:val="26"/>
          <w:lang w:val="lv-LV"/>
        </w:rPr>
        <w:t xml:space="preserve"> iesniedzis līguma nodrošinājumu.</w:t>
      </w: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Šai garantijai tiek piemēroti Starptautiskās Tirdzniecības palātas izdotie Vienotie noteikumi par pieprasījuma garantijām („</w:t>
      </w:r>
      <w:proofErr w:type="spellStart"/>
      <w:r w:rsidRPr="00DD53D3">
        <w:rPr>
          <w:sz w:val="26"/>
          <w:lang w:val="lv-LV"/>
        </w:rPr>
        <w:t>The</w:t>
      </w:r>
      <w:proofErr w:type="spellEnd"/>
      <w:r w:rsidRPr="00DD53D3">
        <w:rPr>
          <w:sz w:val="26"/>
          <w:lang w:val="lv-LV"/>
        </w:rPr>
        <w:t xml:space="preserve"> ICC </w:t>
      </w:r>
      <w:proofErr w:type="spellStart"/>
      <w:r w:rsidRPr="00DD53D3">
        <w:rPr>
          <w:sz w:val="26"/>
          <w:lang w:val="lv-LV"/>
        </w:rPr>
        <w:t>Uniform</w:t>
      </w:r>
      <w:proofErr w:type="spellEnd"/>
      <w:r w:rsidRPr="00DD53D3">
        <w:rPr>
          <w:sz w:val="26"/>
          <w:lang w:val="lv-LV"/>
        </w:rPr>
        <w:t xml:space="preserve"> </w:t>
      </w:r>
      <w:proofErr w:type="spellStart"/>
      <w:r w:rsidRPr="00DD53D3">
        <w:rPr>
          <w:sz w:val="26"/>
          <w:lang w:val="lv-LV"/>
        </w:rPr>
        <w:t>Rules</w:t>
      </w:r>
      <w:proofErr w:type="spellEnd"/>
      <w:r w:rsidRPr="00DD53D3">
        <w:rPr>
          <w:sz w:val="26"/>
          <w:lang w:val="lv-LV"/>
        </w:rPr>
        <w:t xml:space="preserve"> </w:t>
      </w:r>
      <w:proofErr w:type="spellStart"/>
      <w:r w:rsidRPr="00DD53D3">
        <w:rPr>
          <w:sz w:val="26"/>
          <w:lang w:val="lv-LV"/>
        </w:rPr>
        <w:t>for</w:t>
      </w:r>
      <w:proofErr w:type="spellEnd"/>
      <w:r w:rsidRPr="00DD53D3">
        <w:rPr>
          <w:sz w:val="26"/>
          <w:lang w:val="lv-LV"/>
        </w:rPr>
        <w:t xml:space="preserve"> </w:t>
      </w:r>
      <w:proofErr w:type="spellStart"/>
      <w:r w:rsidRPr="00DD53D3">
        <w:rPr>
          <w:sz w:val="26"/>
          <w:lang w:val="lv-LV"/>
        </w:rPr>
        <w:t>Demand</w:t>
      </w:r>
      <w:proofErr w:type="spellEnd"/>
      <w:r w:rsidRPr="00DD53D3">
        <w:rPr>
          <w:sz w:val="26"/>
          <w:lang w:val="lv-LV"/>
        </w:rPr>
        <w:t xml:space="preserve"> </w:t>
      </w:r>
      <w:proofErr w:type="spellStart"/>
      <w:r w:rsidRPr="00DD53D3">
        <w:rPr>
          <w:sz w:val="26"/>
          <w:lang w:val="lv-LV"/>
        </w:rPr>
        <w:t>Guaranties</w:t>
      </w:r>
      <w:proofErr w:type="spellEnd"/>
      <w:r w:rsidRPr="00DD53D3">
        <w:rPr>
          <w:sz w:val="26"/>
          <w:lang w:val="lv-LV"/>
        </w:rPr>
        <w:t xml:space="preserve">”, ICC </w:t>
      </w:r>
      <w:proofErr w:type="spellStart"/>
      <w:r w:rsidRPr="00DD53D3">
        <w:rPr>
          <w:sz w:val="26"/>
          <w:lang w:val="lv-LV"/>
        </w:rPr>
        <w:t>Publication</w:t>
      </w:r>
      <w:proofErr w:type="spellEnd"/>
      <w:r w:rsidRPr="00DD53D3">
        <w:rPr>
          <w:sz w:val="26"/>
          <w:lang w:val="lv-LV"/>
        </w:rPr>
        <w:t>, No.758).</w:t>
      </w: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 xml:space="preserve"> [Bankas vai Apdrošināšanas sabiedrības nosaukums] vārdā: </w:t>
      </w:r>
    </w:p>
    <w:p w:rsidR="00B468E0" w:rsidRPr="00DD53D3" w:rsidRDefault="00B468E0" w:rsidP="00B468E0">
      <w:pPr>
        <w:rPr>
          <w:lang w:val="lv-LV"/>
        </w:rPr>
      </w:pPr>
    </w:p>
    <w:p w:rsidR="00B468E0" w:rsidRPr="00DD53D3" w:rsidRDefault="00B468E0" w:rsidP="00B468E0">
      <w:pPr>
        <w:rPr>
          <w:lang w:val="lv-LV"/>
        </w:rPr>
      </w:pPr>
      <w:r w:rsidRPr="00DD53D3">
        <w:rPr>
          <w:lang w:val="lv-LV"/>
        </w:rPr>
        <w:t>Z.V.</w:t>
      </w:r>
    </w:p>
    <w:p w:rsidR="00B468E0" w:rsidRPr="00DD53D3" w:rsidRDefault="00B468E0" w:rsidP="00B468E0">
      <w:pPr>
        <w:jc w:val="right"/>
        <w:rPr>
          <w:lang w:val="lv-LV"/>
        </w:rPr>
      </w:pPr>
      <w:r w:rsidRPr="00DD53D3">
        <w:rPr>
          <w:lang w:val="lv-LV"/>
        </w:rPr>
        <w:br w:type="page"/>
      </w:r>
      <w:r w:rsidRPr="00DD53D3">
        <w:rPr>
          <w:lang w:val="lv-LV"/>
        </w:rPr>
        <w:lastRenderedPageBreak/>
        <w:t xml:space="preserve"> </w:t>
      </w:r>
    </w:p>
    <w:p w:rsidR="00B468E0" w:rsidRPr="00DD53D3" w:rsidRDefault="00B468E0" w:rsidP="00B468E0">
      <w:pPr>
        <w:jc w:val="right"/>
        <w:rPr>
          <w:sz w:val="26"/>
          <w:szCs w:val="26"/>
          <w:lang w:val="lv-LV"/>
        </w:rPr>
      </w:pPr>
      <w:r w:rsidRPr="00DD53D3">
        <w:rPr>
          <w:sz w:val="26"/>
          <w:szCs w:val="26"/>
          <w:lang w:val="lv-LV"/>
        </w:rPr>
        <w:t>Pielikums Nr.4</w:t>
      </w:r>
    </w:p>
    <w:p w:rsidR="00B468E0" w:rsidRPr="00DD53D3" w:rsidRDefault="00B468E0" w:rsidP="00B468E0">
      <w:pPr>
        <w:jc w:val="right"/>
        <w:rPr>
          <w:sz w:val="26"/>
          <w:lang w:val="lv-LV"/>
        </w:rPr>
      </w:pPr>
    </w:p>
    <w:p w:rsidR="00B468E0" w:rsidRPr="00DD53D3" w:rsidRDefault="00B468E0" w:rsidP="00B468E0">
      <w:pPr>
        <w:jc w:val="center"/>
        <w:rPr>
          <w:b/>
          <w:sz w:val="26"/>
          <w:lang w:val="lv-LV"/>
        </w:rPr>
      </w:pPr>
      <w:r w:rsidRPr="00DD53D3">
        <w:rPr>
          <w:b/>
          <w:sz w:val="26"/>
          <w:lang w:val="lv-LV"/>
        </w:rPr>
        <w:t>APAKŠUZŅĒMĒJA APLIECINĀJUMS</w:t>
      </w:r>
    </w:p>
    <w:p w:rsidR="00B468E0" w:rsidRPr="00DD53D3" w:rsidRDefault="00B468E0" w:rsidP="00B468E0">
      <w:pPr>
        <w:jc w:val="center"/>
        <w:rPr>
          <w:b/>
          <w:bCs/>
          <w:sz w:val="26"/>
          <w:szCs w:val="26"/>
          <w:lang w:val="lv-LV"/>
        </w:rPr>
      </w:pPr>
      <w:r w:rsidRPr="00DD53D3">
        <w:rPr>
          <w:b/>
          <w:bCs/>
          <w:sz w:val="26"/>
          <w:szCs w:val="26"/>
          <w:lang w:val="lv-LV"/>
        </w:rPr>
        <w:t>Atklātajam konkursam</w:t>
      </w:r>
    </w:p>
    <w:p w:rsidR="00B468E0" w:rsidRPr="00DD53D3" w:rsidRDefault="00B468E0" w:rsidP="00B468E0">
      <w:pPr>
        <w:pStyle w:val="Pamatteksts3"/>
        <w:rPr>
          <w:szCs w:val="26"/>
        </w:rPr>
      </w:pPr>
      <w:r w:rsidRPr="00DD53D3">
        <w:rPr>
          <w:szCs w:val="26"/>
        </w:rPr>
        <w:t>“Alberta laukuma labiekārtošanas projekta izstrāde”</w:t>
      </w:r>
    </w:p>
    <w:p w:rsidR="00B468E0" w:rsidRPr="00DD53D3" w:rsidRDefault="00B468E0" w:rsidP="00B468E0">
      <w:pPr>
        <w:pStyle w:val="Pamatteksts3"/>
        <w:rPr>
          <w:bCs w:val="0"/>
          <w:szCs w:val="26"/>
        </w:rPr>
      </w:pPr>
      <w:r w:rsidRPr="00DD53D3">
        <w:rPr>
          <w:bCs w:val="0"/>
          <w:szCs w:val="26"/>
        </w:rPr>
        <w:t>identifikācijas Nr. RD DMV 2018/04</w:t>
      </w:r>
    </w:p>
    <w:p w:rsidR="00B468E0" w:rsidRPr="00DD53D3" w:rsidRDefault="00B468E0" w:rsidP="00B468E0">
      <w:pPr>
        <w:jc w:val="center"/>
        <w:rPr>
          <w:lang w:val="lv-LV"/>
        </w:rPr>
      </w:pPr>
    </w:p>
    <w:p w:rsidR="00B468E0" w:rsidRPr="00DD53D3" w:rsidRDefault="00B468E0" w:rsidP="00B468E0">
      <w:pPr>
        <w:rPr>
          <w:lang w:val="lv-LV"/>
        </w:rPr>
      </w:pPr>
    </w:p>
    <w:p w:rsidR="00B468E0" w:rsidRPr="00DD53D3" w:rsidRDefault="00B468E0" w:rsidP="00B468E0">
      <w:pPr>
        <w:jc w:val="center"/>
        <w:rPr>
          <w:sz w:val="26"/>
          <w:lang w:val="lv-LV"/>
        </w:rPr>
      </w:pPr>
    </w:p>
    <w:p w:rsidR="00B468E0" w:rsidRPr="00DD53D3" w:rsidRDefault="00B468E0" w:rsidP="00B468E0">
      <w:pPr>
        <w:rPr>
          <w:b/>
          <w:sz w:val="26"/>
          <w:szCs w:val="30"/>
          <w:lang w:val="lv-LV"/>
        </w:rPr>
      </w:pPr>
      <w:r w:rsidRPr="00DD53D3">
        <w:rPr>
          <w:b/>
          <w:sz w:val="26"/>
          <w:szCs w:val="30"/>
          <w:lang w:val="lv-LV"/>
        </w:rPr>
        <w:t>Pretendents______________________________________</w:t>
      </w:r>
    </w:p>
    <w:p w:rsidR="00B468E0" w:rsidRPr="00DD53D3" w:rsidRDefault="00B468E0" w:rsidP="00B468E0">
      <w:pPr>
        <w:rPr>
          <w:sz w:val="26"/>
          <w:szCs w:val="30"/>
          <w:lang w:val="lv-LV"/>
        </w:rPr>
      </w:pPr>
      <w:proofErr w:type="spellStart"/>
      <w:r w:rsidRPr="00DD53D3">
        <w:rPr>
          <w:b/>
          <w:sz w:val="26"/>
          <w:szCs w:val="30"/>
          <w:lang w:val="lv-LV"/>
        </w:rPr>
        <w:t>Reģ</w:t>
      </w:r>
      <w:proofErr w:type="spellEnd"/>
      <w:r w:rsidRPr="00DD53D3">
        <w:rPr>
          <w:b/>
          <w:sz w:val="26"/>
          <w:szCs w:val="30"/>
          <w:lang w:val="lv-LV"/>
        </w:rPr>
        <w:t>.</w:t>
      </w:r>
      <w:r w:rsidR="00637302">
        <w:rPr>
          <w:b/>
          <w:sz w:val="26"/>
          <w:szCs w:val="30"/>
          <w:lang w:val="lv-LV"/>
        </w:rPr>
        <w:t xml:space="preserve"> </w:t>
      </w:r>
      <w:r w:rsidRPr="00DD53D3">
        <w:rPr>
          <w:b/>
          <w:sz w:val="26"/>
          <w:szCs w:val="30"/>
          <w:lang w:val="lv-LV"/>
        </w:rPr>
        <w:t>Nr.</w:t>
      </w:r>
      <w:r w:rsidRPr="00DD53D3">
        <w:rPr>
          <w:sz w:val="26"/>
          <w:szCs w:val="30"/>
          <w:lang w:val="lv-LV"/>
        </w:rPr>
        <w:t xml:space="preserve"> _________________________________________</w:t>
      </w:r>
    </w:p>
    <w:p w:rsidR="00B468E0" w:rsidRPr="00DD53D3" w:rsidRDefault="00B468E0" w:rsidP="00B468E0">
      <w:pPr>
        <w:rPr>
          <w:rFonts w:ascii="Arial" w:hAnsi="Arial" w:cs="Arial"/>
          <w:sz w:val="30"/>
          <w:szCs w:val="30"/>
          <w:lang w:val="lv-LV"/>
        </w:rPr>
      </w:pPr>
    </w:p>
    <w:p w:rsidR="00B468E0" w:rsidRPr="00DD53D3" w:rsidRDefault="00B468E0" w:rsidP="00B468E0">
      <w:pPr>
        <w:rPr>
          <w:sz w:val="26"/>
          <w:szCs w:val="30"/>
          <w:lang w:val="lv-LV"/>
        </w:rPr>
      </w:pPr>
      <w:r w:rsidRPr="00DD53D3">
        <w:rPr>
          <w:sz w:val="26"/>
          <w:szCs w:val="30"/>
          <w:lang w:val="lv-LV"/>
        </w:rPr>
        <w:t>Ar šo &lt;Apakšuzņēmēja nosaukums, reģistrācijas numurs un adrese&gt; apliecina, ka:</w:t>
      </w:r>
    </w:p>
    <w:p w:rsidR="00B468E0" w:rsidRPr="00DD53D3" w:rsidRDefault="00B468E0" w:rsidP="00B468E0">
      <w:pPr>
        <w:rPr>
          <w:sz w:val="26"/>
          <w:szCs w:val="30"/>
          <w:lang w:val="lv-LV"/>
        </w:rPr>
      </w:pPr>
    </w:p>
    <w:p w:rsidR="00B468E0" w:rsidRPr="00DD53D3" w:rsidRDefault="00B468E0" w:rsidP="00B468E0">
      <w:pPr>
        <w:numPr>
          <w:ilvl w:val="0"/>
          <w:numId w:val="13"/>
        </w:numPr>
        <w:rPr>
          <w:sz w:val="26"/>
          <w:szCs w:val="30"/>
          <w:lang w:val="lv-LV"/>
        </w:rPr>
      </w:pPr>
      <w:r w:rsidRPr="00DD53D3">
        <w:rPr>
          <w:bCs/>
          <w:sz w:val="26"/>
          <w:lang w:val="lv-LV"/>
        </w:rPr>
        <w:t xml:space="preserve">piekrīt piedalīties atklātajā konkursā  </w:t>
      </w:r>
      <w:r w:rsidRPr="00DD53D3">
        <w:rPr>
          <w:sz w:val="26"/>
          <w:lang w:val="lv-LV"/>
        </w:rPr>
        <w:t>“</w:t>
      </w:r>
      <w:r w:rsidRPr="00DD53D3">
        <w:rPr>
          <w:sz w:val="26"/>
          <w:szCs w:val="26"/>
          <w:lang w:val="lv-LV"/>
        </w:rPr>
        <w:t>Alberta laukuma labiekārtošanas projekta izstrāde</w:t>
      </w:r>
      <w:r w:rsidRPr="00DD53D3">
        <w:rPr>
          <w:sz w:val="26"/>
          <w:lang w:val="lv-LV"/>
        </w:rPr>
        <w:t xml:space="preserve">”, </w:t>
      </w:r>
      <w:r w:rsidRPr="00DD53D3">
        <w:rPr>
          <w:bCs/>
          <w:sz w:val="26"/>
          <w:lang w:val="lv-LV"/>
        </w:rPr>
        <w:t>identifikācijas Nr. RD DMV 2018/04,</w:t>
      </w:r>
      <w:r w:rsidRPr="00DD53D3">
        <w:rPr>
          <w:sz w:val="26"/>
          <w:szCs w:val="30"/>
          <w:lang w:val="lv-LV"/>
        </w:rPr>
        <w:t xml:space="preserve"> kā &lt;Pretendenta nosaukums, reģistrācijas numurs un adrese&gt; (turpmāk –Pretendents) apakšuzņēmējs, </w:t>
      </w:r>
      <w:r w:rsidRPr="00DD53D3">
        <w:rPr>
          <w:sz w:val="26"/>
          <w:lang w:val="lv-LV"/>
        </w:rPr>
        <w:t xml:space="preserve">gadījumā, ja Pretendentam tiks piešķirtas tiesības slēgt iepirkuma līgumu un iepirkuma līgums tiks noslēgts, kā arī </w:t>
      </w:r>
    </w:p>
    <w:p w:rsidR="00B468E0" w:rsidRPr="00DD53D3" w:rsidRDefault="00B468E0" w:rsidP="00B468E0">
      <w:pPr>
        <w:ind w:left="720"/>
        <w:rPr>
          <w:sz w:val="26"/>
          <w:szCs w:val="30"/>
          <w:lang w:val="lv-LV"/>
        </w:rPr>
      </w:pPr>
    </w:p>
    <w:p w:rsidR="00B468E0" w:rsidRPr="00DD53D3" w:rsidRDefault="00B468E0" w:rsidP="00B468E0">
      <w:pPr>
        <w:numPr>
          <w:ilvl w:val="0"/>
          <w:numId w:val="13"/>
        </w:numPr>
        <w:rPr>
          <w:sz w:val="26"/>
          <w:szCs w:val="30"/>
          <w:lang w:val="lv-LV"/>
        </w:rPr>
      </w:pPr>
      <w:r w:rsidRPr="00DD53D3">
        <w:rPr>
          <w:sz w:val="26"/>
          <w:szCs w:val="30"/>
          <w:lang w:val="lv-LV"/>
        </w:rPr>
        <w:t>gadījumā, ja ar Pretendentu ir noslēgts iepirkuma līgums, apņemas veikt šādus darbus:</w:t>
      </w:r>
    </w:p>
    <w:p w:rsidR="00B468E0" w:rsidRPr="00DD53D3" w:rsidRDefault="00B468E0" w:rsidP="00B468E0">
      <w:pPr>
        <w:ind w:left="720"/>
        <w:rPr>
          <w:sz w:val="26"/>
          <w:szCs w:val="30"/>
          <w:lang w:val="lv-LV"/>
        </w:rPr>
      </w:pPr>
    </w:p>
    <w:p w:rsidR="00B468E0" w:rsidRPr="00DD53D3" w:rsidRDefault="00B468E0" w:rsidP="00B468E0">
      <w:pPr>
        <w:ind w:left="720"/>
        <w:rPr>
          <w:sz w:val="26"/>
          <w:szCs w:val="30"/>
          <w:lang w:val="lv-LV"/>
        </w:rPr>
      </w:pPr>
      <w:r w:rsidRPr="00DD53D3">
        <w:rPr>
          <w:sz w:val="26"/>
          <w:szCs w:val="30"/>
          <w:lang w:val="lv-LV"/>
        </w:rPr>
        <w:t>/īss darbu apraksts atbilstoši Apakšuzņēmējiem nododamo darbu sarakstā norādītajam /</w:t>
      </w:r>
    </w:p>
    <w:p w:rsidR="00B468E0" w:rsidRPr="00DD53D3" w:rsidRDefault="00B468E0" w:rsidP="00B468E0">
      <w:pPr>
        <w:ind w:left="720"/>
        <w:rPr>
          <w:sz w:val="26"/>
          <w:szCs w:val="30"/>
          <w:lang w:val="lv-LV"/>
        </w:rPr>
      </w:pPr>
    </w:p>
    <w:p w:rsidR="00B468E0" w:rsidRPr="00DD53D3" w:rsidRDefault="00B468E0" w:rsidP="00B468E0">
      <w:pPr>
        <w:numPr>
          <w:ilvl w:val="0"/>
          <w:numId w:val="13"/>
        </w:numPr>
        <w:rPr>
          <w:sz w:val="26"/>
          <w:szCs w:val="30"/>
          <w:lang w:val="lv-LV"/>
        </w:rPr>
      </w:pPr>
      <w:r w:rsidRPr="00DD53D3">
        <w:rPr>
          <w:sz w:val="26"/>
          <w:szCs w:val="30"/>
          <w:lang w:val="lv-LV"/>
        </w:rPr>
        <w:t>un nodot pretendentam šādus resursus:</w:t>
      </w:r>
    </w:p>
    <w:p w:rsidR="00B468E0" w:rsidRPr="00DD53D3" w:rsidRDefault="00B468E0" w:rsidP="00B468E0">
      <w:pPr>
        <w:ind w:left="720"/>
        <w:rPr>
          <w:sz w:val="26"/>
          <w:szCs w:val="30"/>
          <w:lang w:val="lv-LV"/>
        </w:rPr>
      </w:pPr>
    </w:p>
    <w:p w:rsidR="00B468E0" w:rsidRPr="00DD53D3" w:rsidRDefault="00B468E0" w:rsidP="00B468E0">
      <w:pPr>
        <w:ind w:left="720"/>
        <w:rPr>
          <w:sz w:val="26"/>
          <w:szCs w:val="30"/>
          <w:lang w:val="lv-LV"/>
        </w:rPr>
      </w:pPr>
      <w:r w:rsidRPr="00DD53D3">
        <w:rPr>
          <w:sz w:val="26"/>
          <w:szCs w:val="30"/>
          <w:lang w:val="lv-LV"/>
        </w:rPr>
        <w:t>/ īss Pretendentam nododamo resursu (speciālistu un/vai tehniskā aprīkojuma) apraksts/.</w:t>
      </w:r>
    </w:p>
    <w:p w:rsidR="00B468E0" w:rsidRPr="00DD53D3" w:rsidRDefault="00B468E0" w:rsidP="00B468E0">
      <w:pPr>
        <w:jc w:val="center"/>
        <w:rPr>
          <w:lang w:val="lv-LV"/>
        </w:rPr>
      </w:pPr>
    </w:p>
    <w:p w:rsidR="00B468E0" w:rsidRPr="00DD53D3" w:rsidRDefault="00B468E0" w:rsidP="00B468E0">
      <w:pPr>
        <w:jc w:val="center"/>
        <w:rPr>
          <w:lang w:val="lv-LV"/>
        </w:rPr>
      </w:pPr>
    </w:p>
    <w:p w:rsidR="00B468E0" w:rsidRPr="00DD53D3" w:rsidRDefault="00B468E0" w:rsidP="00B468E0">
      <w:pPr>
        <w:jc w:val="center"/>
        <w:rPr>
          <w:lang w:val="lv-LV"/>
        </w:rPr>
      </w:pPr>
    </w:p>
    <w:p w:rsidR="00B468E0" w:rsidRPr="00DD53D3" w:rsidRDefault="00B468E0" w:rsidP="00B468E0">
      <w:pPr>
        <w:jc w:val="center"/>
        <w:rPr>
          <w:lang w:val="lv-LV"/>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027"/>
      </w:tblGrid>
      <w:tr w:rsidR="00B468E0" w:rsidRPr="00DD53D3" w:rsidTr="00E36944">
        <w:trPr>
          <w:trHeight w:val="291"/>
        </w:trPr>
        <w:tc>
          <w:tcPr>
            <w:tcW w:w="2042" w:type="dxa"/>
            <w:shd w:val="clear" w:color="auto" w:fill="auto"/>
            <w:vAlign w:val="center"/>
          </w:tcPr>
          <w:p w:rsidR="00B468E0" w:rsidRPr="00DD53D3" w:rsidRDefault="00B468E0" w:rsidP="00E36944">
            <w:pPr>
              <w:jc w:val="right"/>
              <w:rPr>
                <w:b/>
                <w:lang w:val="lv-LV"/>
              </w:rPr>
            </w:pPr>
            <w:r w:rsidRPr="00DD53D3">
              <w:rPr>
                <w:b/>
                <w:lang w:val="lv-LV"/>
              </w:rPr>
              <w:t>Vārds, uzvārds</w:t>
            </w:r>
          </w:p>
        </w:tc>
        <w:tc>
          <w:tcPr>
            <w:tcW w:w="5027" w:type="dxa"/>
            <w:shd w:val="clear" w:color="auto" w:fill="auto"/>
          </w:tcPr>
          <w:p w:rsidR="00B468E0" w:rsidRPr="00DD53D3" w:rsidRDefault="00B468E0" w:rsidP="00E36944">
            <w:pPr>
              <w:rPr>
                <w:lang w:val="lv-LV"/>
              </w:rPr>
            </w:pPr>
          </w:p>
        </w:tc>
      </w:tr>
      <w:tr w:rsidR="00B468E0" w:rsidRPr="00DD53D3" w:rsidTr="00E36944">
        <w:trPr>
          <w:trHeight w:val="291"/>
        </w:trPr>
        <w:tc>
          <w:tcPr>
            <w:tcW w:w="2042" w:type="dxa"/>
            <w:shd w:val="clear" w:color="auto" w:fill="auto"/>
            <w:vAlign w:val="center"/>
          </w:tcPr>
          <w:p w:rsidR="00B468E0" w:rsidRPr="00DD53D3" w:rsidRDefault="00B468E0" w:rsidP="00E36944">
            <w:pPr>
              <w:jc w:val="right"/>
              <w:rPr>
                <w:b/>
                <w:lang w:val="lv-LV"/>
              </w:rPr>
            </w:pPr>
            <w:r w:rsidRPr="00DD53D3">
              <w:rPr>
                <w:b/>
                <w:lang w:val="lv-LV"/>
              </w:rPr>
              <w:t>Amata nosaukums</w:t>
            </w:r>
          </w:p>
        </w:tc>
        <w:tc>
          <w:tcPr>
            <w:tcW w:w="5027" w:type="dxa"/>
            <w:shd w:val="clear" w:color="auto" w:fill="auto"/>
          </w:tcPr>
          <w:p w:rsidR="00B468E0" w:rsidRPr="00DD53D3" w:rsidRDefault="00B468E0" w:rsidP="00E36944">
            <w:pPr>
              <w:rPr>
                <w:lang w:val="lv-LV"/>
              </w:rPr>
            </w:pPr>
          </w:p>
        </w:tc>
      </w:tr>
      <w:tr w:rsidR="00B468E0" w:rsidRPr="00DD53D3" w:rsidTr="00E36944">
        <w:trPr>
          <w:trHeight w:val="291"/>
        </w:trPr>
        <w:tc>
          <w:tcPr>
            <w:tcW w:w="2042" w:type="dxa"/>
            <w:shd w:val="clear" w:color="auto" w:fill="auto"/>
            <w:vAlign w:val="center"/>
          </w:tcPr>
          <w:p w:rsidR="00B468E0" w:rsidRPr="00DD53D3" w:rsidRDefault="00B468E0" w:rsidP="00E36944">
            <w:pPr>
              <w:jc w:val="right"/>
              <w:rPr>
                <w:b/>
                <w:lang w:val="lv-LV"/>
              </w:rPr>
            </w:pPr>
            <w:r w:rsidRPr="00DD53D3">
              <w:rPr>
                <w:b/>
                <w:lang w:val="lv-LV"/>
              </w:rPr>
              <w:t>Paraksts</w:t>
            </w:r>
          </w:p>
        </w:tc>
        <w:tc>
          <w:tcPr>
            <w:tcW w:w="5027" w:type="dxa"/>
            <w:shd w:val="clear" w:color="auto" w:fill="auto"/>
          </w:tcPr>
          <w:p w:rsidR="00B468E0" w:rsidRPr="00DD53D3" w:rsidRDefault="00B468E0" w:rsidP="00E36944">
            <w:pPr>
              <w:rPr>
                <w:lang w:val="lv-LV"/>
              </w:rPr>
            </w:pPr>
          </w:p>
        </w:tc>
      </w:tr>
      <w:tr w:rsidR="00B468E0" w:rsidRPr="00DD53D3" w:rsidTr="00E36944">
        <w:trPr>
          <w:trHeight w:val="307"/>
        </w:trPr>
        <w:tc>
          <w:tcPr>
            <w:tcW w:w="2042" w:type="dxa"/>
            <w:shd w:val="clear" w:color="auto" w:fill="auto"/>
            <w:vAlign w:val="center"/>
          </w:tcPr>
          <w:p w:rsidR="00B468E0" w:rsidRPr="00DD53D3" w:rsidRDefault="00B468E0" w:rsidP="00E36944">
            <w:pPr>
              <w:jc w:val="right"/>
              <w:rPr>
                <w:b/>
                <w:lang w:val="lv-LV"/>
              </w:rPr>
            </w:pPr>
            <w:r w:rsidRPr="00DD53D3">
              <w:rPr>
                <w:b/>
                <w:lang w:val="lv-LV"/>
              </w:rPr>
              <w:t>Datums</w:t>
            </w:r>
          </w:p>
        </w:tc>
        <w:tc>
          <w:tcPr>
            <w:tcW w:w="5027" w:type="dxa"/>
            <w:shd w:val="clear" w:color="auto" w:fill="auto"/>
          </w:tcPr>
          <w:p w:rsidR="00B468E0" w:rsidRPr="00DD53D3" w:rsidRDefault="00B468E0" w:rsidP="00E36944">
            <w:pPr>
              <w:rPr>
                <w:lang w:val="lv-LV"/>
              </w:rPr>
            </w:pPr>
          </w:p>
        </w:tc>
      </w:tr>
    </w:tbl>
    <w:p w:rsidR="00B468E0" w:rsidRPr="00DD53D3" w:rsidRDefault="00B468E0" w:rsidP="00B468E0">
      <w:pPr>
        <w:jc w:val="center"/>
        <w:rPr>
          <w:lang w:val="lv-LV"/>
        </w:rPr>
      </w:pPr>
    </w:p>
    <w:p w:rsidR="00B468E0" w:rsidRPr="00DD53D3" w:rsidRDefault="00B468E0" w:rsidP="00B468E0">
      <w:pPr>
        <w:rPr>
          <w:lang w:val="lv-LV"/>
        </w:rPr>
      </w:pPr>
    </w:p>
    <w:p w:rsidR="00B468E0" w:rsidRPr="00DD53D3" w:rsidRDefault="00B468E0" w:rsidP="00B468E0">
      <w:pPr>
        <w:rPr>
          <w:lang w:val="lv-LV"/>
        </w:rPr>
        <w:sectPr w:rsidR="00B468E0" w:rsidRPr="00DD53D3" w:rsidSect="00350995">
          <w:footerReference w:type="default" r:id="rId19"/>
          <w:footerReference w:type="first" r:id="rId20"/>
          <w:pgSz w:w="11906" w:h="16838" w:code="9"/>
          <w:pgMar w:top="851" w:right="720" w:bottom="568" w:left="1701" w:header="709" w:footer="403" w:gutter="0"/>
          <w:cols w:space="708"/>
          <w:titlePg/>
          <w:docGrid w:linePitch="360"/>
        </w:sectPr>
      </w:pPr>
    </w:p>
    <w:p w:rsidR="00B468E0" w:rsidRPr="00DD53D3" w:rsidRDefault="00B468E0" w:rsidP="00B468E0">
      <w:pPr>
        <w:keepNext/>
        <w:ind w:right="-12"/>
        <w:jc w:val="right"/>
        <w:outlineLvl w:val="0"/>
        <w:rPr>
          <w:iCs/>
          <w:sz w:val="26"/>
          <w:szCs w:val="26"/>
          <w:lang w:val="lv-LV"/>
        </w:rPr>
      </w:pPr>
      <w:r w:rsidRPr="00DD53D3">
        <w:rPr>
          <w:iCs/>
          <w:sz w:val="26"/>
          <w:szCs w:val="26"/>
          <w:lang w:val="lv-LV"/>
        </w:rPr>
        <w:lastRenderedPageBreak/>
        <w:t>Pielikums Nr.5</w:t>
      </w:r>
    </w:p>
    <w:p w:rsidR="00B468E0" w:rsidRPr="00DD53D3" w:rsidRDefault="00B468E0" w:rsidP="00B468E0">
      <w:pPr>
        <w:keepNext/>
        <w:jc w:val="center"/>
        <w:outlineLvl w:val="0"/>
        <w:rPr>
          <w:b/>
          <w:bCs/>
          <w:sz w:val="16"/>
          <w:szCs w:val="16"/>
          <w:lang w:val="lv-LV"/>
        </w:rPr>
      </w:pPr>
    </w:p>
    <w:p w:rsidR="00B468E0" w:rsidRPr="00DD53D3" w:rsidRDefault="00B468E0" w:rsidP="00B468E0">
      <w:pPr>
        <w:jc w:val="center"/>
        <w:rPr>
          <w:b/>
          <w:sz w:val="26"/>
          <w:szCs w:val="26"/>
          <w:lang w:val="lv-LV"/>
        </w:rPr>
      </w:pPr>
      <w:r w:rsidRPr="00DD53D3">
        <w:rPr>
          <w:b/>
          <w:sz w:val="26"/>
          <w:szCs w:val="26"/>
          <w:lang w:val="lv-LV"/>
        </w:rPr>
        <w:t xml:space="preserve">CURRICULUM VITAE (CV) UN PIEEJAMĪBAS APLIECINĀJUMS </w:t>
      </w:r>
    </w:p>
    <w:p w:rsidR="00B468E0" w:rsidRPr="00DD53D3" w:rsidRDefault="00B468E0" w:rsidP="00B468E0">
      <w:pPr>
        <w:jc w:val="center"/>
        <w:rPr>
          <w:b/>
          <w:bCs/>
          <w:sz w:val="26"/>
          <w:szCs w:val="26"/>
          <w:lang w:val="lv-LV"/>
        </w:rPr>
      </w:pPr>
      <w:r w:rsidRPr="00DD53D3">
        <w:rPr>
          <w:b/>
          <w:bCs/>
          <w:sz w:val="26"/>
          <w:szCs w:val="26"/>
          <w:lang w:val="lv-LV"/>
        </w:rPr>
        <w:t>Atklātajam konkursam</w:t>
      </w:r>
    </w:p>
    <w:p w:rsidR="00B468E0" w:rsidRPr="00DD53D3" w:rsidRDefault="00B468E0" w:rsidP="00B468E0">
      <w:pPr>
        <w:pStyle w:val="Pamatteksts3"/>
        <w:rPr>
          <w:szCs w:val="26"/>
        </w:rPr>
      </w:pPr>
      <w:r w:rsidRPr="00DD53D3">
        <w:rPr>
          <w:szCs w:val="26"/>
        </w:rPr>
        <w:t>“Alberta laukuma labiekārtošanas projekta izstrāde”</w:t>
      </w:r>
    </w:p>
    <w:p w:rsidR="00B468E0" w:rsidRPr="00DD53D3" w:rsidRDefault="00B468E0" w:rsidP="00B468E0">
      <w:pPr>
        <w:pStyle w:val="Pamatteksts3"/>
        <w:rPr>
          <w:bCs w:val="0"/>
          <w:szCs w:val="26"/>
        </w:rPr>
      </w:pPr>
      <w:r w:rsidRPr="00DD53D3">
        <w:rPr>
          <w:bCs w:val="0"/>
          <w:szCs w:val="26"/>
        </w:rPr>
        <w:t>identifikācijas Nr. RD DMV 2018/04</w:t>
      </w:r>
    </w:p>
    <w:p w:rsidR="00B468E0" w:rsidRPr="00DD53D3" w:rsidRDefault="00B468E0" w:rsidP="00B468E0">
      <w:pPr>
        <w:pStyle w:val="Pamatteksts3"/>
        <w:rPr>
          <w:szCs w:val="16"/>
        </w:rPr>
      </w:pPr>
    </w:p>
    <w:p w:rsidR="00B468E0" w:rsidRPr="00DD53D3" w:rsidRDefault="00B468E0" w:rsidP="00B468E0">
      <w:pPr>
        <w:keepNext/>
        <w:numPr>
          <w:ilvl w:val="0"/>
          <w:numId w:val="11"/>
        </w:numPr>
        <w:ind w:right="-12"/>
        <w:outlineLvl w:val="0"/>
        <w:rPr>
          <w:b/>
          <w:iCs/>
          <w:sz w:val="26"/>
          <w:szCs w:val="26"/>
          <w:lang w:val="lv-LV"/>
        </w:rPr>
      </w:pPr>
      <w:r w:rsidRPr="00DD53D3">
        <w:rPr>
          <w:b/>
          <w:iCs/>
          <w:sz w:val="26"/>
          <w:szCs w:val="26"/>
          <w:lang w:val="lv-LV"/>
        </w:rPr>
        <w:t>Vārds:</w:t>
      </w:r>
    </w:p>
    <w:p w:rsidR="00B468E0" w:rsidRPr="00DD53D3" w:rsidRDefault="00B468E0" w:rsidP="00B468E0">
      <w:pPr>
        <w:numPr>
          <w:ilvl w:val="0"/>
          <w:numId w:val="11"/>
        </w:numPr>
        <w:rPr>
          <w:b/>
          <w:sz w:val="26"/>
          <w:lang w:val="lv-LV"/>
        </w:rPr>
      </w:pPr>
      <w:r w:rsidRPr="00DD53D3">
        <w:rPr>
          <w:b/>
          <w:sz w:val="26"/>
          <w:lang w:val="lv-LV"/>
        </w:rPr>
        <w:t>Uzvārds:</w:t>
      </w:r>
    </w:p>
    <w:p w:rsidR="00B468E0" w:rsidRPr="00DD53D3" w:rsidRDefault="00B468E0" w:rsidP="00B468E0">
      <w:pPr>
        <w:numPr>
          <w:ilvl w:val="0"/>
          <w:numId w:val="11"/>
        </w:numPr>
        <w:rPr>
          <w:b/>
          <w:sz w:val="26"/>
          <w:lang w:val="lv-LV"/>
        </w:rPr>
      </w:pPr>
      <w:r w:rsidRPr="00DD53D3">
        <w:rPr>
          <w:b/>
          <w:sz w:val="26"/>
          <w:lang w:val="lv-LV"/>
        </w:rPr>
        <w:t xml:space="preserve">Izglītība: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3087"/>
        <w:gridCol w:w="3139"/>
      </w:tblGrid>
      <w:tr w:rsidR="00B468E0" w:rsidRPr="00DD53D3" w:rsidTr="00B468E0">
        <w:tc>
          <w:tcPr>
            <w:tcW w:w="3423" w:type="dxa"/>
            <w:shd w:val="clear" w:color="auto" w:fill="auto"/>
            <w:vAlign w:val="center"/>
          </w:tcPr>
          <w:p w:rsidR="00B468E0" w:rsidRPr="00DD53D3" w:rsidRDefault="00B468E0" w:rsidP="00E36944">
            <w:pPr>
              <w:jc w:val="center"/>
              <w:rPr>
                <w:b/>
                <w:lang w:val="lv-LV"/>
              </w:rPr>
            </w:pPr>
            <w:r w:rsidRPr="00DD53D3">
              <w:rPr>
                <w:b/>
                <w:lang w:val="lv-LV"/>
              </w:rPr>
              <w:t>Izglītības iestāde</w:t>
            </w:r>
          </w:p>
        </w:tc>
        <w:tc>
          <w:tcPr>
            <w:tcW w:w="3087" w:type="dxa"/>
            <w:shd w:val="clear" w:color="auto" w:fill="auto"/>
            <w:vAlign w:val="center"/>
          </w:tcPr>
          <w:p w:rsidR="00B468E0" w:rsidRPr="00DD53D3" w:rsidRDefault="00B468E0" w:rsidP="00E36944">
            <w:pPr>
              <w:jc w:val="center"/>
              <w:rPr>
                <w:b/>
                <w:lang w:val="lv-LV"/>
              </w:rPr>
            </w:pPr>
            <w:r w:rsidRPr="00DD53D3">
              <w:rPr>
                <w:b/>
                <w:lang w:val="lv-LV"/>
              </w:rPr>
              <w:t>Mācību laiks (no-līdz)</w:t>
            </w:r>
          </w:p>
        </w:tc>
        <w:tc>
          <w:tcPr>
            <w:tcW w:w="3139" w:type="dxa"/>
            <w:shd w:val="clear" w:color="auto" w:fill="auto"/>
            <w:vAlign w:val="center"/>
          </w:tcPr>
          <w:p w:rsidR="00B468E0" w:rsidRPr="00DD53D3" w:rsidRDefault="00B468E0" w:rsidP="00E36944">
            <w:pPr>
              <w:jc w:val="center"/>
              <w:rPr>
                <w:b/>
                <w:lang w:val="lv-LV"/>
              </w:rPr>
            </w:pPr>
            <w:r w:rsidRPr="00DD53D3">
              <w:rPr>
                <w:b/>
                <w:lang w:val="lv-LV"/>
              </w:rPr>
              <w:t>Iegūtais grāds vai kvalifikācija</w:t>
            </w:r>
          </w:p>
        </w:tc>
      </w:tr>
      <w:tr w:rsidR="00B468E0" w:rsidRPr="00DD53D3" w:rsidTr="00B468E0">
        <w:tc>
          <w:tcPr>
            <w:tcW w:w="3423" w:type="dxa"/>
            <w:shd w:val="clear" w:color="auto" w:fill="auto"/>
          </w:tcPr>
          <w:p w:rsidR="00B468E0" w:rsidRPr="00DD53D3" w:rsidRDefault="00B468E0" w:rsidP="00E36944">
            <w:pPr>
              <w:rPr>
                <w:sz w:val="26"/>
                <w:lang w:val="lv-LV"/>
              </w:rPr>
            </w:pPr>
          </w:p>
        </w:tc>
        <w:tc>
          <w:tcPr>
            <w:tcW w:w="3087" w:type="dxa"/>
            <w:shd w:val="clear" w:color="auto" w:fill="auto"/>
          </w:tcPr>
          <w:p w:rsidR="00B468E0" w:rsidRPr="00DD53D3" w:rsidRDefault="00B468E0" w:rsidP="00E36944">
            <w:pPr>
              <w:rPr>
                <w:sz w:val="26"/>
                <w:lang w:val="lv-LV"/>
              </w:rPr>
            </w:pPr>
          </w:p>
        </w:tc>
        <w:tc>
          <w:tcPr>
            <w:tcW w:w="3139" w:type="dxa"/>
            <w:shd w:val="clear" w:color="auto" w:fill="auto"/>
          </w:tcPr>
          <w:p w:rsidR="00B468E0" w:rsidRPr="00DD53D3" w:rsidRDefault="00B468E0" w:rsidP="00E36944">
            <w:pPr>
              <w:rPr>
                <w:sz w:val="26"/>
                <w:lang w:val="lv-LV"/>
              </w:rPr>
            </w:pPr>
          </w:p>
        </w:tc>
      </w:tr>
      <w:tr w:rsidR="00B468E0" w:rsidRPr="00DD53D3" w:rsidTr="00B468E0">
        <w:tc>
          <w:tcPr>
            <w:tcW w:w="3423" w:type="dxa"/>
            <w:shd w:val="clear" w:color="auto" w:fill="auto"/>
          </w:tcPr>
          <w:p w:rsidR="00B468E0" w:rsidRPr="00DD53D3" w:rsidRDefault="00B468E0" w:rsidP="00E36944">
            <w:pPr>
              <w:rPr>
                <w:sz w:val="26"/>
                <w:lang w:val="lv-LV"/>
              </w:rPr>
            </w:pPr>
          </w:p>
        </w:tc>
        <w:tc>
          <w:tcPr>
            <w:tcW w:w="3087" w:type="dxa"/>
            <w:shd w:val="clear" w:color="auto" w:fill="auto"/>
          </w:tcPr>
          <w:p w:rsidR="00B468E0" w:rsidRPr="00DD53D3" w:rsidRDefault="00B468E0" w:rsidP="00E36944">
            <w:pPr>
              <w:rPr>
                <w:sz w:val="26"/>
                <w:lang w:val="lv-LV"/>
              </w:rPr>
            </w:pPr>
          </w:p>
        </w:tc>
        <w:tc>
          <w:tcPr>
            <w:tcW w:w="3139" w:type="dxa"/>
            <w:shd w:val="clear" w:color="auto" w:fill="auto"/>
          </w:tcPr>
          <w:p w:rsidR="00B468E0" w:rsidRPr="00DD53D3" w:rsidRDefault="00B468E0" w:rsidP="00E36944">
            <w:pPr>
              <w:rPr>
                <w:sz w:val="26"/>
                <w:lang w:val="lv-LV"/>
              </w:rPr>
            </w:pPr>
          </w:p>
        </w:tc>
      </w:tr>
    </w:tbl>
    <w:p w:rsidR="00B468E0" w:rsidRPr="00DD53D3" w:rsidRDefault="00B468E0" w:rsidP="00B468E0">
      <w:pPr>
        <w:rPr>
          <w:sz w:val="26"/>
          <w:lang w:val="lv-LV"/>
        </w:rPr>
      </w:pPr>
    </w:p>
    <w:p w:rsidR="00B468E0" w:rsidRPr="00DD53D3" w:rsidRDefault="00B468E0" w:rsidP="00B468E0">
      <w:pPr>
        <w:numPr>
          <w:ilvl w:val="0"/>
          <w:numId w:val="11"/>
        </w:numPr>
        <w:rPr>
          <w:b/>
          <w:sz w:val="26"/>
          <w:lang w:val="lv-LV"/>
        </w:rPr>
      </w:pPr>
      <w:r w:rsidRPr="00DD53D3">
        <w:rPr>
          <w:b/>
          <w:sz w:val="26"/>
          <w:lang w:val="lv-LV"/>
        </w:rPr>
        <w:t>Pašreizējais amats un uzņēmumā nostrādātie gadi vai līgumattiecību nodibināšanas datums:</w:t>
      </w:r>
    </w:p>
    <w:p w:rsidR="00B468E0" w:rsidRPr="00DD53D3" w:rsidRDefault="00B468E0" w:rsidP="00B468E0">
      <w:pPr>
        <w:rPr>
          <w:b/>
          <w:sz w:val="26"/>
          <w:lang w:val="lv-LV"/>
        </w:rPr>
      </w:pPr>
    </w:p>
    <w:p w:rsidR="00B468E0" w:rsidRPr="00DD53D3" w:rsidRDefault="00B468E0" w:rsidP="00B468E0">
      <w:pPr>
        <w:numPr>
          <w:ilvl w:val="0"/>
          <w:numId w:val="11"/>
        </w:numPr>
        <w:rPr>
          <w:b/>
          <w:sz w:val="26"/>
          <w:lang w:val="lv-LV"/>
        </w:rPr>
      </w:pPr>
      <w:r w:rsidRPr="00DD53D3">
        <w:rPr>
          <w:b/>
          <w:sz w:val="26"/>
          <w:lang w:val="lv-LV"/>
        </w:rPr>
        <w:t xml:space="preserve">Darba pieredze: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842"/>
        <w:gridCol w:w="2127"/>
        <w:gridCol w:w="2551"/>
      </w:tblGrid>
      <w:tr w:rsidR="00B468E0" w:rsidRPr="00DD53D3" w:rsidTr="00B468E0">
        <w:tc>
          <w:tcPr>
            <w:tcW w:w="3120" w:type="dxa"/>
            <w:shd w:val="clear" w:color="auto" w:fill="auto"/>
            <w:vAlign w:val="center"/>
          </w:tcPr>
          <w:p w:rsidR="00B468E0" w:rsidRPr="00DD53D3" w:rsidRDefault="00B468E0" w:rsidP="00E36944">
            <w:pPr>
              <w:jc w:val="center"/>
              <w:rPr>
                <w:b/>
                <w:lang w:val="lv-LV"/>
              </w:rPr>
            </w:pPr>
            <w:r w:rsidRPr="00DD53D3">
              <w:rPr>
                <w:b/>
                <w:lang w:val="lv-LV"/>
              </w:rPr>
              <w:t>Uzņēmuma nosaukums</w:t>
            </w:r>
          </w:p>
        </w:tc>
        <w:tc>
          <w:tcPr>
            <w:tcW w:w="1842" w:type="dxa"/>
            <w:shd w:val="clear" w:color="auto" w:fill="auto"/>
            <w:vAlign w:val="center"/>
          </w:tcPr>
          <w:p w:rsidR="00B468E0" w:rsidRPr="00DD53D3" w:rsidRDefault="00B468E0" w:rsidP="00E36944">
            <w:pPr>
              <w:jc w:val="center"/>
              <w:rPr>
                <w:b/>
                <w:lang w:val="lv-LV"/>
              </w:rPr>
            </w:pPr>
            <w:r w:rsidRPr="00DD53D3">
              <w:rPr>
                <w:b/>
                <w:lang w:val="lv-LV"/>
              </w:rPr>
              <w:t>Adrese</w:t>
            </w:r>
          </w:p>
        </w:tc>
        <w:tc>
          <w:tcPr>
            <w:tcW w:w="2127" w:type="dxa"/>
            <w:shd w:val="clear" w:color="auto" w:fill="auto"/>
            <w:vAlign w:val="center"/>
          </w:tcPr>
          <w:p w:rsidR="00B468E0" w:rsidRPr="00DD53D3" w:rsidRDefault="00B468E0" w:rsidP="00E36944">
            <w:pPr>
              <w:jc w:val="center"/>
              <w:rPr>
                <w:b/>
                <w:lang w:val="lv-LV"/>
              </w:rPr>
            </w:pPr>
            <w:r w:rsidRPr="00DD53D3">
              <w:rPr>
                <w:b/>
                <w:lang w:val="lv-LV"/>
              </w:rPr>
              <w:t>Periods (no-līdz)</w:t>
            </w:r>
          </w:p>
        </w:tc>
        <w:tc>
          <w:tcPr>
            <w:tcW w:w="2551" w:type="dxa"/>
            <w:shd w:val="clear" w:color="auto" w:fill="auto"/>
            <w:vAlign w:val="center"/>
          </w:tcPr>
          <w:p w:rsidR="00B468E0" w:rsidRPr="00DD53D3" w:rsidRDefault="00B468E0" w:rsidP="00E36944">
            <w:pPr>
              <w:jc w:val="center"/>
              <w:rPr>
                <w:b/>
                <w:lang w:val="lv-LV"/>
              </w:rPr>
            </w:pPr>
            <w:r w:rsidRPr="00DD53D3">
              <w:rPr>
                <w:b/>
                <w:lang w:val="lv-LV"/>
              </w:rPr>
              <w:t>Amats / Galvenie pienākumi</w:t>
            </w:r>
          </w:p>
        </w:tc>
      </w:tr>
      <w:tr w:rsidR="00B468E0" w:rsidRPr="00DD53D3" w:rsidTr="00B468E0">
        <w:tc>
          <w:tcPr>
            <w:tcW w:w="3120" w:type="dxa"/>
            <w:shd w:val="clear" w:color="auto" w:fill="auto"/>
          </w:tcPr>
          <w:p w:rsidR="00B468E0" w:rsidRPr="00DD53D3" w:rsidRDefault="00B468E0" w:rsidP="00E36944">
            <w:pPr>
              <w:rPr>
                <w:sz w:val="26"/>
                <w:lang w:val="lv-LV"/>
              </w:rPr>
            </w:pPr>
          </w:p>
        </w:tc>
        <w:tc>
          <w:tcPr>
            <w:tcW w:w="1842" w:type="dxa"/>
            <w:shd w:val="clear" w:color="auto" w:fill="auto"/>
          </w:tcPr>
          <w:p w:rsidR="00B468E0" w:rsidRPr="00DD53D3" w:rsidRDefault="00B468E0" w:rsidP="00E36944">
            <w:pPr>
              <w:rPr>
                <w:sz w:val="26"/>
                <w:lang w:val="lv-LV"/>
              </w:rPr>
            </w:pPr>
          </w:p>
        </w:tc>
        <w:tc>
          <w:tcPr>
            <w:tcW w:w="2127" w:type="dxa"/>
            <w:shd w:val="clear" w:color="auto" w:fill="auto"/>
          </w:tcPr>
          <w:p w:rsidR="00B468E0" w:rsidRPr="00DD53D3" w:rsidRDefault="00B468E0" w:rsidP="00E36944">
            <w:pPr>
              <w:rPr>
                <w:sz w:val="26"/>
                <w:lang w:val="lv-LV"/>
              </w:rPr>
            </w:pPr>
          </w:p>
        </w:tc>
        <w:tc>
          <w:tcPr>
            <w:tcW w:w="2551" w:type="dxa"/>
            <w:shd w:val="clear" w:color="auto" w:fill="auto"/>
          </w:tcPr>
          <w:p w:rsidR="00B468E0" w:rsidRPr="00DD53D3" w:rsidRDefault="00B468E0" w:rsidP="00E36944">
            <w:pPr>
              <w:rPr>
                <w:sz w:val="26"/>
                <w:lang w:val="lv-LV"/>
              </w:rPr>
            </w:pPr>
          </w:p>
        </w:tc>
      </w:tr>
      <w:tr w:rsidR="00B468E0" w:rsidRPr="00DD53D3" w:rsidTr="00B468E0">
        <w:tc>
          <w:tcPr>
            <w:tcW w:w="3120" w:type="dxa"/>
            <w:shd w:val="clear" w:color="auto" w:fill="auto"/>
          </w:tcPr>
          <w:p w:rsidR="00B468E0" w:rsidRPr="00DD53D3" w:rsidRDefault="00B468E0" w:rsidP="00E36944">
            <w:pPr>
              <w:rPr>
                <w:sz w:val="26"/>
                <w:lang w:val="lv-LV"/>
              </w:rPr>
            </w:pPr>
          </w:p>
        </w:tc>
        <w:tc>
          <w:tcPr>
            <w:tcW w:w="1842" w:type="dxa"/>
            <w:shd w:val="clear" w:color="auto" w:fill="auto"/>
          </w:tcPr>
          <w:p w:rsidR="00B468E0" w:rsidRPr="00DD53D3" w:rsidRDefault="00B468E0" w:rsidP="00E36944">
            <w:pPr>
              <w:rPr>
                <w:sz w:val="26"/>
                <w:lang w:val="lv-LV"/>
              </w:rPr>
            </w:pPr>
          </w:p>
        </w:tc>
        <w:tc>
          <w:tcPr>
            <w:tcW w:w="2127" w:type="dxa"/>
            <w:shd w:val="clear" w:color="auto" w:fill="auto"/>
          </w:tcPr>
          <w:p w:rsidR="00B468E0" w:rsidRPr="00DD53D3" w:rsidRDefault="00B468E0" w:rsidP="00E36944">
            <w:pPr>
              <w:rPr>
                <w:sz w:val="26"/>
                <w:lang w:val="lv-LV"/>
              </w:rPr>
            </w:pPr>
          </w:p>
        </w:tc>
        <w:tc>
          <w:tcPr>
            <w:tcW w:w="2551" w:type="dxa"/>
            <w:shd w:val="clear" w:color="auto" w:fill="auto"/>
          </w:tcPr>
          <w:p w:rsidR="00B468E0" w:rsidRPr="00DD53D3" w:rsidRDefault="00B468E0" w:rsidP="00E36944">
            <w:pPr>
              <w:rPr>
                <w:sz w:val="26"/>
                <w:lang w:val="lv-LV"/>
              </w:rPr>
            </w:pPr>
          </w:p>
        </w:tc>
      </w:tr>
    </w:tbl>
    <w:p w:rsidR="00B468E0" w:rsidRPr="00DD53D3" w:rsidRDefault="00B468E0" w:rsidP="00B468E0">
      <w:pPr>
        <w:rPr>
          <w:sz w:val="26"/>
          <w:lang w:val="lv-LV"/>
        </w:rPr>
      </w:pPr>
    </w:p>
    <w:p w:rsidR="00B468E0" w:rsidRPr="00DD53D3" w:rsidRDefault="00B468E0" w:rsidP="00B468E0">
      <w:pPr>
        <w:numPr>
          <w:ilvl w:val="0"/>
          <w:numId w:val="11"/>
        </w:numPr>
        <w:rPr>
          <w:b/>
          <w:sz w:val="26"/>
          <w:lang w:val="lv-LV"/>
        </w:rPr>
      </w:pPr>
      <w:r w:rsidRPr="00DD53D3">
        <w:rPr>
          <w:b/>
          <w:sz w:val="26"/>
          <w:lang w:val="lv-LV"/>
        </w:rPr>
        <w:t xml:space="preserve">Pieredze: </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653"/>
        <w:gridCol w:w="1999"/>
        <w:gridCol w:w="1999"/>
        <w:gridCol w:w="1677"/>
      </w:tblGrid>
      <w:tr w:rsidR="00B468E0" w:rsidRPr="00DD53D3" w:rsidTr="00B468E0">
        <w:tc>
          <w:tcPr>
            <w:tcW w:w="2317" w:type="dxa"/>
            <w:shd w:val="clear" w:color="auto" w:fill="auto"/>
            <w:vAlign w:val="center"/>
          </w:tcPr>
          <w:p w:rsidR="00B468E0" w:rsidRPr="00DD53D3" w:rsidRDefault="00B468E0" w:rsidP="00E36944">
            <w:pPr>
              <w:jc w:val="center"/>
              <w:rPr>
                <w:b/>
                <w:lang w:val="lv-LV"/>
              </w:rPr>
            </w:pPr>
            <w:r w:rsidRPr="00DD53D3">
              <w:rPr>
                <w:b/>
                <w:lang w:val="lv-LV"/>
              </w:rPr>
              <w:t>Darbu izpildes uzsākšanas un pabeigšanas gads un mēnesis</w:t>
            </w:r>
          </w:p>
        </w:tc>
        <w:tc>
          <w:tcPr>
            <w:tcW w:w="1653" w:type="dxa"/>
            <w:shd w:val="clear" w:color="auto" w:fill="auto"/>
            <w:vAlign w:val="center"/>
          </w:tcPr>
          <w:p w:rsidR="00B468E0" w:rsidRPr="00DD53D3" w:rsidRDefault="00B468E0" w:rsidP="00E36944">
            <w:pPr>
              <w:jc w:val="center"/>
              <w:rPr>
                <w:b/>
                <w:lang w:val="lv-LV"/>
              </w:rPr>
            </w:pPr>
            <w:r w:rsidRPr="00DD53D3">
              <w:rPr>
                <w:b/>
                <w:lang w:val="lv-LV"/>
              </w:rPr>
              <w:t>Amats (pozīcija projektā)</w:t>
            </w:r>
          </w:p>
        </w:tc>
        <w:tc>
          <w:tcPr>
            <w:tcW w:w="1999" w:type="dxa"/>
            <w:shd w:val="clear" w:color="auto" w:fill="auto"/>
            <w:vAlign w:val="center"/>
          </w:tcPr>
          <w:p w:rsidR="00B468E0" w:rsidRPr="00DD53D3" w:rsidRDefault="00B468E0" w:rsidP="00E36944">
            <w:pPr>
              <w:jc w:val="center"/>
              <w:rPr>
                <w:b/>
                <w:lang w:val="lv-LV"/>
              </w:rPr>
            </w:pPr>
            <w:r w:rsidRPr="00DD53D3">
              <w:rPr>
                <w:b/>
                <w:lang w:val="lv-LV"/>
              </w:rPr>
              <w:t>Darba devējs vai Pasūtītājs (uzņēmuma līguma gadījumā)</w:t>
            </w:r>
          </w:p>
        </w:tc>
        <w:tc>
          <w:tcPr>
            <w:tcW w:w="1999" w:type="dxa"/>
            <w:shd w:val="clear" w:color="auto" w:fill="auto"/>
            <w:vAlign w:val="center"/>
          </w:tcPr>
          <w:p w:rsidR="00B468E0" w:rsidRPr="00DD53D3" w:rsidRDefault="00B468E0" w:rsidP="00E36944">
            <w:pPr>
              <w:jc w:val="center"/>
              <w:rPr>
                <w:b/>
                <w:lang w:val="lv-LV"/>
              </w:rPr>
            </w:pPr>
            <w:r w:rsidRPr="00DD53D3">
              <w:rPr>
                <w:b/>
                <w:lang w:val="lv-LV"/>
              </w:rPr>
              <w:t>Pasūtītāja (klienta) nosaukums, reģistrācijas Nr., adrese un kontaktpersona</w:t>
            </w:r>
          </w:p>
        </w:tc>
        <w:tc>
          <w:tcPr>
            <w:tcW w:w="1677" w:type="dxa"/>
            <w:shd w:val="clear" w:color="auto" w:fill="auto"/>
            <w:vAlign w:val="center"/>
          </w:tcPr>
          <w:p w:rsidR="00B468E0" w:rsidRPr="00DD53D3" w:rsidRDefault="00B468E0" w:rsidP="00E36944">
            <w:pPr>
              <w:jc w:val="center"/>
              <w:rPr>
                <w:b/>
                <w:sz w:val="22"/>
                <w:szCs w:val="22"/>
                <w:vertAlign w:val="superscript"/>
                <w:lang w:val="lv-LV"/>
              </w:rPr>
            </w:pPr>
            <w:r w:rsidRPr="00DD53D3">
              <w:rPr>
                <w:b/>
                <w:sz w:val="22"/>
                <w:szCs w:val="22"/>
                <w:lang w:val="lv-LV"/>
              </w:rPr>
              <w:t>Īss veikto darbu apraksts (objekta nosaukums un raksturojums, līguma summa bez PVN)</w:t>
            </w:r>
            <w:r w:rsidRPr="00DD53D3">
              <w:rPr>
                <w:b/>
                <w:sz w:val="22"/>
                <w:szCs w:val="22"/>
                <w:vertAlign w:val="superscript"/>
                <w:lang w:val="lv-LV"/>
              </w:rPr>
              <w:footnoteReference w:id="3"/>
            </w:r>
          </w:p>
        </w:tc>
      </w:tr>
      <w:tr w:rsidR="00B468E0" w:rsidRPr="00DD53D3" w:rsidTr="00B468E0">
        <w:tc>
          <w:tcPr>
            <w:tcW w:w="2317" w:type="dxa"/>
            <w:shd w:val="clear" w:color="auto" w:fill="auto"/>
          </w:tcPr>
          <w:p w:rsidR="00B468E0" w:rsidRPr="00DD53D3" w:rsidRDefault="00B468E0" w:rsidP="00E36944">
            <w:pPr>
              <w:rPr>
                <w:lang w:val="lv-LV"/>
              </w:rPr>
            </w:pPr>
          </w:p>
        </w:tc>
        <w:tc>
          <w:tcPr>
            <w:tcW w:w="1653" w:type="dxa"/>
            <w:shd w:val="clear" w:color="auto" w:fill="auto"/>
          </w:tcPr>
          <w:p w:rsidR="00B468E0" w:rsidRPr="00DD53D3" w:rsidRDefault="00B468E0" w:rsidP="00E36944">
            <w:pPr>
              <w:rPr>
                <w:lang w:val="lv-LV"/>
              </w:rPr>
            </w:pPr>
          </w:p>
        </w:tc>
        <w:tc>
          <w:tcPr>
            <w:tcW w:w="1999" w:type="dxa"/>
            <w:shd w:val="clear" w:color="auto" w:fill="auto"/>
          </w:tcPr>
          <w:p w:rsidR="00B468E0" w:rsidRPr="00DD53D3" w:rsidRDefault="00B468E0" w:rsidP="00E36944">
            <w:pPr>
              <w:rPr>
                <w:lang w:val="lv-LV"/>
              </w:rPr>
            </w:pPr>
          </w:p>
        </w:tc>
        <w:tc>
          <w:tcPr>
            <w:tcW w:w="1999" w:type="dxa"/>
            <w:shd w:val="clear" w:color="auto" w:fill="auto"/>
          </w:tcPr>
          <w:p w:rsidR="00B468E0" w:rsidRPr="00DD53D3" w:rsidRDefault="00B468E0" w:rsidP="00E36944">
            <w:pPr>
              <w:rPr>
                <w:lang w:val="lv-LV"/>
              </w:rPr>
            </w:pPr>
          </w:p>
        </w:tc>
        <w:tc>
          <w:tcPr>
            <w:tcW w:w="1677" w:type="dxa"/>
            <w:shd w:val="clear" w:color="auto" w:fill="auto"/>
          </w:tcPr>
          <w:p w:rsidR="00B468E0" w:rsidRPr="00DD53D3" w:rsidRDefault="00B468E0" w:rsidP="00E36944">
            <w:pPr>
              <w:rPr>
                <w:lang w:val="lv-LV"/>
              </w:rPr>
            </w:pPr>
          </w:p>
        </w:tc>
      </w:tr>
      <w:tr w:rsidR="00B468E0" w:rsidRPr="00DD53D3" w:rsidTr="00B468E0">
        <w:tc>
          <w:tcPr>
            <w:tcW w:w="2317" w:type="dxa"/>
            <w:shd w:val="clear" w:color="auto" w:fill="auto"/>
          </w:tcPr>
          <w:p w:rsidR="00B468E0" w:rsidRPr="00DD53D3" w:rsidRDefault="00B468E0" w:rsidP="00E36944">
            <w:pPr>
              <w:rPr>
                <w:lang w:val="lv-LV"/>
              </w:rPr>
            </w:pPr>
          </w:p>
        </w:tc>
        <w:tc>
          <w:tcPr>
            <w:tcW w:w="1653" w:type="dxa"/>
            <w:shd w:val="clear" w:color="auto" w:fill="auto"/>
          </w:tcPr>
          <w:p w:rsidR="00B468E0" w:rsidRPr="00DD53D3" w:rsidRDefault="00B468E0" w:rsidP="00E36944">
            <w:pPr>
              <w:rPr>
                <w:lang w:val="lv-LV"/>
              </w:rPr>
            </w:pPr>
          </w:p>
        </w:tc>
        <w:tc>
          <w:tcPr>
            <w:tcW w:w="1999" w:type="dxa"/>
            <w:shd w:val="clear" w:color="auto" w:fill="auto"/>
          </w:tcPr>
          <w:p w:rsidR="00B468E0" w:rsidRPr="00DD53D3" w:rsidRDefault="00B468E0" w:rsidP="00E36944">
            <w:pPr>
              <w:rPr>
                <w:lang w:val="lv-LV"/>
              </w:rPr>
            </w:pPr>
          </w:p>
        </w:tc>
        <w:tc>
          <w:tcPr>
            <w:tcW w:w="1999" w:type="dxa"/>
            <w:shd w:val="clear" w:color="auto" w:fill="auto"/>
          </w:tcPr>
          <w:p w:rsidR="00B468E0" w:rsidRPr="00DD53D3" w:rsidRDefault="00B468E0" w:rsidP="00E36944">
            <w:pPr>
              <w:rPr>
                <w:lang w:val="lv-LV"/>
              </w:rPr>
            </w:pPr>
          </w:p>
        </w:tc>
        <w:tc>
          <w:tcPr>
            <w:tcW w:w="1677" w:type="dxa"/>
            <w:shd w:val="clear" w:color="auto" w:fill="auto"/>
          </w:tcPr>
          <w:p w:rsidR="00B468E0" w:rsidRPr="00DD53D3" w:rsidRDefault="00B468E0" w:rsidP="00E36944">
            <w:pPr>
              <w:rPr>
                <w:lang w:val="lv-LV"/>
              </w:rPr>
            </w:pPr>
          </w:p>
        </w:tc>
      </w:tr>
    </w:tbl>
    <w:p w:rsidR="00B468E0" w:rsidRPr="00DD53D3" w:rsidRDefault="00B468E0" w:rsidP="00B468E0">
      <w:pPr>
        <w:rPr>
          <w:lang w:val="lv-LV"/>
        </w:rPr>
      </w:pPr>
    </w:p>
    <w:p w:rsidR="00B468E0" w:rsidRPr="00DD53D3" w:rsidRDefault="00B468E0" w:rsidP="00B468E0">
      <w:pPr>
        <w:ind w:firstLine="567"/>
        <w:jc w:val="both"/>
        <w:rPr>
          <w:sz w:val="26"/>
          <w:lang w:val="lv-LV"/>
        </w:rPr>
      </w:pPr>
      <w:r w:rsidRPr="00DD53D3">
        <w:rPr>
          <w:sz w:val="26"/>
          <w:lang w:val="lv-LV"/>
        </w:rPr>
        <w:t>Apliecinu, ka augstāk minētais patiesi atspoguļo manu pieredzi un kvalifikāciju.</w:t>
      </w:r>
    </w:p>
    <w:p w:rsidR="00B468E0" w:rsidRPr="00DD53D3" w:rsidRDefault="00B468E0" w:rsidP="00B468E0">
      <w:pPr>
        <w:pStyle w:val="Pamatteksts3"/>
        <w:ind w:firstLine="567"/>
        <w:jc w:val="both"/>
        <w:rPr>
          <w:bCs w:val="0"/>
        </w:rPr>
      </w:pPr>
      <w:r w:rsidRPr="00DD53D3">
        <w:rPr>
          <w:b w:val="0"/>
          <w:bCs w:val="0"/>
        </w:rPr>
        <w:t xml:space="preserve">Apliecinu, ka piekrītu piedalīties atklātajā konkursā </w:t>
      </w:r>
      <w:r w:rsidRPr="00DD53D3">
        <w:rPr>
          <w:b w:val="0"/>
        </w:rPr>
        <w:t>“</w:t>
      </w:r>
      <w:r w:rsidRPr="00DD53D3">
        <w:rPr>
          <w:b w:val="0"/>
          <w:szCs w:val="26"/>
        </w:rPr>
        <w:t>Alberta laukuma labiekārtošanas projekta izstrāde</w:t>
      </w:r>
      <w:r w:rsidRPr="00DD53D3">
        <w:rPr>
          <w:b w:val="0"/>
        </w:rPr>
        <w:t xml:space="preserve">” </w:t>
      </w:r>
      <w:r w:rsidRPr="00DD53D3">
        <w:rPr>
          <w:b w:val="0"/>
          <w:bCs w:val="0"/>
        </w:rPr>
        <w:t>identifikācijas Nr. RD DMV 2018/04</w:t>
      </w:r>
      <w:r w:rsidRPr="00DD53D3">
        <w:rPr>
          <w:b w:val="0"/>
        </w:rPr>
        <w:t>, kā &lt;</w:t>
      </w:r>
      <w:r w:rsidRPr="00DD53D3">
        <w:t>attiecīgais speciālists</w:t>
      </w:r>
      <w:r w:rsidRPr="00DD53D3">
        <w:rPr>
          <w:b w:val="0"/>
        </w:rPr>
        <w:t>&gt;, gadījumā, ja Pretendentam tiks piešķirtas tiesības slēgt vispārīgo vienošanos un vispārīgā vienošanās tiks noslēgta.</w:t>
      </w:r>
    </w:p>
    <w:p w:rsidR="00B468E0" w:rsidRPr="00DD53D3" w:rsidRDefault="00B468E0" w:rsidP="00B468E0">
      <w:pPr>
        <w:ind w:firstLine="567"/>
        <w:jc w:val="both"/>
        <w:rPr>
          <w:sz w:val="26"/>
          <w:lang w:val="lv-LV"/>
        </w:rPr>
      </w:pPr>
      <w:r w:rsidRPr="00DD53D3">
        <w:rPr>
          <w:sz w:val="26"/>
          <w:lang w:val="lv-LV"/>
        </w:rPr>
        <w:t>Apliecinu, ka būšu pieejams piedāvājumā norādīto uzdevumu izpildei no vispārīgās vienošanās parakstīšanas dienas līdz galīgā pieņemšanas akta parakstīšanas dienai.</w:t>
      </w:r>
    </w:p>
    <w:p w:rsidR="00B468E0" w:rsidRPr="00DD53D3" w:rsidRDefault="00B468E0" w:rsidP="00B468E0">
      <w:pPr>
        <w:ind w:firstLine="567"/>
        <w:jc w:val="both"/>
        <w:rPr>
          <w:sz w:val="26"/>
          <w:lang w:val="lv-LV"/>
        </w:rPr>
      </w:pPr>
      <w:r w:rsidRPr="00DD53D3">
        <w:rPr>
          <w:sz w:val="26"/>
          <w:lang w:val="lv-LV"/>
        </w:rPr>
        <w:t>Apliecinu, ka neesmu interešu konflikta situācijā.</w:t>
      </w:r>
    </w:p>
    <w:p w:rsidR="00B468E0" w:rsidRPr="00DD53D3" w:rsidRDefault="00B468E0" w:rsidP="00B468E0">
      <w:pPr>
        <w:jc w:val="both"/>
        <w:rPr>
          <w:sz w:val="26"/>
          <w:szCs w:val="26"/>
          <w:lang w:val="lv-LV"/>
        </w:rPr>
      </w:pPr>
    </w:p>
    <w:tbl>
      <w:tblPr>
        <w:tblW w:w="8520" w:type="dxa"/>
        <w:tblLook w:val="01E0" w:firstRow="1" w:lastRow="1" w:firstColumn="1" w:lastColumn="1" w:noHBand="0" w:noVBand="0"/>
      </w:tblPr>
      <w:tblGrid>
        <w:gridCol w:w="2376"/>
        <w:gridCol w:w="3072"/>
        <w:gridCol w:w="3072"/>
      </w:tblGrid>
      <w:tr w:rsidR="00B468E0" w:rsidRPr="00DD53D3" w:rsidTr="00E36944">
        <w:tc>
          <w:tcPr>
            <w:tcW w:w="2376" w:type="dxa"/>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r w:rsidRPr="00DD53D3">
              <w:rPr>
                <w:sz w:val="26"/>
                <w:szCs w:val="26"/>
                <w:lang w:val="lv-LV"/>
              </w:rPr>
              <w:t>Vārds, uzvārds:</w:t>
            </w:r>
          </w:p>
        </w:tc>
        <w:tc>
          <w:tcPr>
            <w:tcW w:w="3072" w:type="dxa"/>
            <w:tcBorders>
              <w:bottom w:val="single" w:sz="4" w:space="0" w:color="auto"/>
            </w:tcBorders>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p>
        </w:tc>
        <w:tc>
          <w:tcPr>
            <w:tcW w:w="3072" w:type="dxa"/>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r w:rsidRPr="00DD53D3">
              <w:rPr>
                <w:sz w:val="26"/>
                <w:szCs w:val="26"/>
                <w:lang w:val="lv-LV"/>
              </w:rPr>
              <w:t xml:space="preserve">   (datums)</w:t>
            </w:r>
          </w:p>
        </w:tc>
      </w:tr>
      <w:tr w:rsidR="00B468E0" w:rsidRPr="00DD53D3" w:rsidTr="00E36944">
        <w:tc>
          <w:tcPr>
            <w:tcW w:w="2376" w:type="dxa"/>
            <w:shd w:val="clear" w:color="auto" w:fill="auto"/>
          </w:tcPr>
          <w:p w:rsidR="00B468E0" w:rsidRPr="00DD53D3" w:rsidRDefault="00B468E0" w:rsidP="00E36944">
            <w:pPr>
              <w:widowControl w:val="0"/>
              <w:tabs>
                <w:tab w:val="num" w:pos="360"/>
              </w:tabs>
              <w:autoSpaceDE w:val="0"/>
              <w:autoSpaceDN w:val="0"/>
              <w:adjustRightInd w:val="0"/>
              <w:jc w:val="right"/>
              <w:rPr>
                <w:sz w:val="26"/>
                <w:szCs w:val="26"/>
                <w:lang w:val="lv-LV"/>
              </w:rPr>
            </w:pPr>
          </w:p>
        </w:tc>
        <w:tc>
          <w:tcPr>
            <w:tcW w:w="3072" w:type="dxa"/>
            <w:tcBorders>
              <w:top w:val="single" w:sz="4" w:space="0" w:color="auto"/>
            </w:tcBorders>
            <w:shd w:val="clear" w:color="auto" w:fill="auto"/>
          </w:tcPr>
          <w:p w:rsidR="00B468E0" w:rsidRPr="00DD53D3" w:rsidRDefault="00B468E0" w:rsidP="00E36944">
            <w:pPr>
              <w:widowControl w:val="0"/>
              <w:tabs>
                <w:tab w:val="num" w:pos="360"/>
              </w:tabs>
              <w:autoSpaceDE w:val="0"/>
              <w:autoSpaceDN w:val="0"/>
              <w:adjustRightInd w:val="0"/>
              <w:jc w:val="center"/>
              <w:rPr>
                <w:sz w:val="26"/>
                <w:szCs w:val="26"/>
                <w:lang w:val="lv-LV"/>
              </w:rPr>
            </w:pPr>
            <w:r w:rsidRPr="00DD53D3">
              <w:rPr>
                <w:sz w:val="26"/>
                <w:szCs w:val="26"/>
                <w:lang w:val="lv-LV"/>
              </w:rPr>
              <w:t>(paraksta vieta)</w:t>
            </w:r>
          </w:p>
        </w:tc>
        <w:tc>
          <w:tcPr>
            <w:tcW w:w="3072" w:type="dxa"/>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p>
        </w:tc>
      </w:tr>
      <w:tr w:rsidR="00B468E0" w:rsidRPr="00DD53D3" w:rsidTr="00E36944">
        <w:tc>
          <w:tcPr>
            <w:tcW w:w="2376" w:type="dxa"/>
            <w:shd w:val="clear" w:color="auto" w:fill="auto"/>
          </w:tcPr>
          <w:p w:rsidR="00B468E0" w:rsidRPr="00DD53D3" w:rsidRDefault="00B468E0" w:rsidP="00E36944">
            <w:pPr>
              <w:widowControl w:val="0"/>
              <w:tabs>
                <w:tab w:val="num" w:pos="360"/>
              </w:tabs>
              <w:autoSpaceDE w:val="0"/>
              <w:autoSpaceDN w:val="0"/>
              <w:adjustRightInd w:val="0"/>
              <w:jc w:val="right"/>
              <w:rPr>
                <w:sz w:val="26"/>
                <w:szCs w:val="26"/>
                <w:lang w:val="lv-LV"/>
              </w:rPr>
            </w:pPr>
          </w:p>
        </w:tc>
        <w:tc>
          <w:tcPr>
            <w:tcW w:w="3072" w:type="dxa"/>
            <w:shd w:val="clear" w:color="auto" w:fill="auto"/>
          </w:tcPr>
          <w:p w:rsidR="00B468E0" w:rsidRPr="00DD53D3" w:rsidRDefault="00B468E0" w:rsidP="00E36944">
            <w:pPr>
              <w:widowControl w:val="0"/>
              <w:tabs>
                <w:tab w:val="num" w:pos="360"/>
              </w:tabs>
              <w:autoSpaceDE w:val="0"/>
              <w:autoSpaceDN w:val="0"/>
              <w:adjustRightInd w:val="0"/>
              <w:jc w:val="center"/>
              <w:rPr>
                <w:sz w:val="26"/>
                <w:szCs w:val="26"/>
                <w:lang w:val="lv-LV"/>
              </w:rPr>
            </w:pPr>
          </w:p>
        </w:tc>
        <w:tc>
          <w:tcPr>
            <w:tcW w:w="3072" w:type="dxa"/>
            <w:shd w:val="clear" w:color="auto" w:fill="auto"/>
          </w:tcPr>
          <w:p w:rsidR="00B468E0" w:rsidRPr="00DD53D3" w:rsidRDefault="00B468E0" w:rsidP="00E36944">
            <w:pPr>
              <w:widowControl w:val="0"/>
              <w:tabs>
                <w:tab w:val="num" w:pos="360"/>
              </w:tabs>
              <w:autoSpaceDE w:val="0"/>
              <w:autoSpaceDN w:val="0"/>
              <w:adjustRightInd w:val="0"/>
              <w:rPr>
                <w:sz w:val="26"/>
                <w:szCs w:val="26"/>
                <w:lang w:val="lv-LV"/>
              </w:rPr>
            </w:pPr>
          </w:p>
        </w:tc>
      </w:tr>
    </w:tbl>
    <w:p w:rsidR="00B468E0" w:rsidRPr="00DD53D3" w:rsidRDefault="00B468E0" w:rsidP="00637302">
      <w:pPr>
        <w:jc w:val="right"/>
        <w:rPr>
          <w:sz w:val="26"/>
          <w:lang w:val="lv-LV"/>
        </w:rPr>
      </w:pPr>
      <w:r w:rsidRPr="00DD53D3">
        <w:rPr>
          <w:sz w:val="26"/>
          <w:lang w:val="lv-LV"/>
        </w:rPr>
        <w:t>Pielikums Nr.6</w:t>
      </w:r>
    </w:p>
    <w:p w:rsidR="00B468E0" w:rsidRPr="00DD53D3" w:rsidRDefault="00B468E0" w:rsidP="00B468E0">
      <w:pPr>
        <w:pStyle w:val="Virsraksts1"/>
      </w:pPr>
      <w:r w:rsidRPr="00DD53D3">
        <w:t>LĪGUMA IZPILDES NODROŠINĀJUMA</w:t>
      </w:r>
    </w:p>
    <w:p w:rsidR="00B468E0" w:rsidRPr="00DD53D3" w:rsidRDefault="00B468E0" w:rsidP="00B468E0">
      <w:pPr>
        <w:pStyle w:val="Virsraksts1"/>
      </w:pPr>
      <w:r w:rsidRPr="00DD53D3">
        <w:t>BANKAS BEZNOSACĪJUMU GARANTIJA Nr.____________</w:t>
      </w:r>
    </w:p>
    <w:p w:rsidR="00B468E0" w:rsidRPr="00DD53D3" w:rsidRDefault="00B468E0" w:rsidP="00B468E0">
      <w:pPr>
        <w:jc w:val="center"/>
        <w:rPr>
          <w:b/>
          <w:bCs/>
          <w:sz w:val="26"/>
          <w:szCs w:val="26"/>
          <w:lang w:val="lv-LV"/>
        </w:rPr>
      </w:pPr>
    </w:p>
    <w:p w:rsidR="00B468E0" w:rsidRPr="00DD53D3" w:rsidRDefault="00B468E0" w:rsidP="00B468E0">
      <w:pPr>
        <w:jc w:val="center"/>
        <w:rPr>
          <w:b/>
          <w:bCs/>
          <w:sz w:val="26"/>
          <w:szCs w:val="26"/>
          <w:lang w:val="lv-LV"/>
        </w:rPr>
      </w:pPr>
    </w:p>
    <w:p w:rsidR="00B468E0" w:rsidRPr="00DD53D3" w:rsidRDefault="00B468E0" w:rsidP="00B468E0">
      <w:pPr>
        <w:ind w:firstLine="720"/>
        <w:jc w:val="both"/>
        <w:rPr>
          <w:sz w:val="26"/>
          <w:lang w:val="lv-LV"/>
        </w:rPr>
      </w:pPr>
      <w:r w:rsidRPr="00DD53D3">
        <w:rPr>
          <w:sz w:val="26"/>
          <w:lang w:val="lv-LV"/>
        </w:rPr>
        <w:t xml:space="preserve">Ievērojot to, ka ______, kas reģistrēts Latvijas Republikas Komercreģistrā ar vienoto reģistrācijas Nr.______, juridiskā adrese – Latvijas Republika, LV-_____, Rīga, _____ (te un turpmāk saukts </w:t>
      </w:r>
      <w:r w:rsidRPr="00DD53D3">
        <w:rPr>
          <w:i/>
          <w:sz w:val="26"/>
          <w:lang w:val="lv-LV"/>
        </w:rPr>
        <w:t>Uzņēmējs</w:t>
      </w:r>
      <w:r w:rsidRPr="00DD53D3">
        <w:rPr>
          <w:sz w:val="26"/>
          <w:lang w:val="lv-LV"/>
        </w:rPr>
        <w:t xml:space="preserve">), un _______, kas reģistrēts Latvijas Republikas Komercreģistrā ar vienoto reģistrācijas Nr.______, juridiskā adrese – Latvijas Republika, LV-_____, Rīga, _____ (te un turpmāk saukts </w:t>
      </w:r>
      <w:r w:rsidRPr="00DD53D3">
        <w:rPr>
          <w:i/>
          <w:sz w:val="26"/>
          <w:lang w:val="lv-LV"/>
        </w:rPr>
        <w:t>Pasūtītājs</w:t>
      </w:r>
      <w:r w:rsidRPr="00DD53D3">
        <w:rPr>
          <w:sz w:val="26"/>
          <w:lang w:val="lv-LV"/>
        </w:rPr>
        <w:t xml:space="preserve">), 201_.gada __._________ ir noslēguši līgumu Nr.__________ (te un turpmāk saukts </w:t>
      </w:r>
      <w:r w:rsidRPr="00DD53D3">
        <w:rPr>
          <w:i/>
          <w:sz w:val="26"/>
          <w:lang w:val="lv-LV"/>
        </w:rPr>
        <w:t>Līgums</w:t>
      </w:r>
      <w:r w:rsidRPr="00DD53D3">
        <w:rPr>
          <w:sz w:val="26"/>
          <w:lang w:val="lv-LV"/>
        </w:rPr>
        <w:t xml:space="preserve">), saskaņā ar kuru </w:t>
      </w:r>
      <w:r w:rsidRPr="00DD53D3">
        <w:rPr>
          <w:i/>
          <w:sz w:val="26"/>
          <w:lang w:val="lv-LV"/>
        </w:rPr>
        <w:t>Uzņēmējs</w:t>
      </w:r>
      <w:r w:rsidRPr="00DD53D3">
        <w:rPr>
          <w:sz w:val="26"/>
          <w:lang w:val="lv-LV"/>
        </w:rPr>
        <w:t xml:space="preserve"> ir uzņēmies veikt ______ (te un turpmāk saukts </w:t>
      </w:r>
      <w:r w:rsidRPr="00DD53D3">
        <w:rPr>
          <w:i/>
          <w:sz w:val="26"/>
          <w:lang w:val="lv-LV"/>
        </w:rPr>
        <w:t>Pasūtījums</w:t>
      </w:r>
      <w:r w:rsidRPr="00DD53D3">
        <w:rPr>
          <w:sz w:val="26"/>
          <w:lang w:val="lv-LV"/>
        </w:rPr>
        <w:t>),</w:t>
      </w:r>
    </w:p>
    <w:p w:rsidR="00B468E0" w:rsidRPr="00DD53D3" w:rsidRDefault="00B468E0" w:rsidP="00B468E0">
      <w:pPr>
        <w:ind w:firstLine="720"/>
        <w:jc w:val="both"/>
        <w:rPr>
          <w:sz w:val="26"/>
          <w:lang w:val="lv-LV"/>
        </w:rPr>
      </w:pPr>
    </w:p>
    <w:p w:rsidR="00B468E0" w:rsidRPr="00DD53D3" w:rsidRDefault="00B468E0" w:rsidP="00B468E0">
      <w:pPr>
        <w:ind w:firstLine="720"/>
        <w:jc w:val="both"/>
        <w:rPr>
          <w:sz w:val="26"/>
          <w:lang w:val="lv-LV"/>
        </w:rPr>
      </w:pPr>
      <w:r w:rsidRPr="00DD53D3">
        <w:rPr>
          <w:sz w:val="26"/>
          <w:lang w:val="lv-LV"/>
        </w:rPr>
        <w:t xml:space="preserve">Ievērojot to, ka </w:t>
      </w:r>
      <w:r w:rsidRPr="00DD53D3">
        <w:rPr>
          <w:i/>
          <w:sz w:val="26"/>
          <w:lang w:val="lv-LV"/>
        </w:rPr>
        <w:t>Līgumā</w:t>
      </w:r>
      <w:r w:rsidRPr="00DD53D3">
        <w:rPr>
          <w:sz w:val="26"/>
          <w:lang w:val="lv-LV"/>
        </w:rPr>
        <w:t xml:space="preserve"> ir noteikts, ka </w:t>
      </w:r>
      <w:r w:rsidRPr="00DD53D3">
        <w:rPr>
          <w:i/>
          <w:sz w:val="26"/>
          <w:lang w:val="lv-LV"/>
        </w:rPr>
        <w:t>Uzņēmējam</w:t>
      </w:r>
      <w:r w:rsidRPr="00DD53D3">
        <w:rPr>
          <w:sz w:val="26"/>
          <w:lang w:val="lv-LV"/>
        </w:rPr>
        <w:t xml:space="preserve"> ir jāiesniedz bankas </w:t>
      </w:r>
      <w:r w:rsidRPr="00DD53D3">
        <w:rPr>
          <w:i/>
          <w:sz w:val="26"/>
          <w:lang w:val="lv-LV"/>
        </w:rPr>
        <w:t>Līguma</w:t>
      </w:r>
      <w:r w:rsidRPr="00DD53D3">
        <w:rPr>
          <w:sz w:val="26"/>
          <w:lang w:val="lv-LV"/>
        </w:rPr>
        <w:t xml:space="preserve"> izpildes nodrošinājuma garantija,</w:t>
      </w:r>
    </w:p>
    <w:p w:rsidR="00B468E0" w:rsidRPr="00DD53D3" w:rsidRDefault="00B468E0" w:rsidP="00B468E0">
      <w:pPr>
        <w:ind w:firstLine="720"/>
        <w:jc w:val="both"/>
        <w:rPr>
          <w:sz w:val="26"/>
          <w:lang w:val="lv-LV"/>
        </w:rPr>
      </w:pPr>
    </w:p>
    <w:p w:rsidR="00B468E0" w:rsidRPr="00DD53D3" w:rsidRDefault="00B468E0" w:rsidP="00B468E0">
      <w:pPr>
        <w:jc w:val="both"/>
        <w:rPr>
          <w:sz w:val="26"/>
          <w:lang w:val="lv-LV"/>
        </w:rPr>
      </w:pPr>
      <w:r w:rsidRPr="00DD53D3">
        <w:rPr>
          <w:sz w:val="26"/>
          <w:lang w:val="lv-LV"/>
        </w:rPr>
        <w:t xml:space="preserve">mēs [bankas nosaukums], vienotais reģistrācijas Nr.____________, juridiskā adrese _________________ (te un turpmāk saukta </w:t>
      </w:r>
      <w:r w:rsidRPr="00DD53D3">
        <w:rPr>
          <w:i/>
          <w:sz w:val="26"/>
          <w:lang w:val="lv-LV"/>
        </w:rPr>
        <w:t>Garantijas sniedzējs</w:t>
      </w:r>
      <w:r w:rsidRPr="00DD53D3">
        <w:rPr>
          <w:sz w:val="26"/>
          <w:lang w:val="lv-LV"/>
        </w:rPr>
        <w:t xml:space="preserve">), neatkarīgi no augstāk minētā </w:t>
      </w:r>
      <w:r w:rsidRPr="00DD53D3">
        <w:rPr>
          <w:i/>
          <w:sz w:val="26"/>
          <w:lang w:val="lv-LV"/>
        </w:rPr>
        <w:t>Līguma</w:t>
      </w:r>
      <w:r w:rsidRPr="00DD53D3">
        <w:rPr>
          <w:sz w:val="26"/>
          <w:lang w:val="lv-LV"/>
        </w:rPr>
        <w:t xml:space="preserve"> juridiskā spēka un atsakoties no jebkādām ierunu tiesībām, apņemamies maksāt </w:t>
      </w:r>
      <w:r w:rsidRPr="00DD53D3">
        <w:rPr>
          <w:i/>
          <w:sz w:val="26"/>
          <w:lang w:val="lv-LV"/>
        </w:rPr>
        <w:t>Pasūtītājam</w:t>
      </w:r>
      <w:r w:rsidRPr="00DD53D3">
        <w:rPr>
          <w:sz w:val="26"/>
          <w:lang w:val="lv-LV"/>
        </w:rPr>
        <w:t xml:space="preserve"> ne vairāk kā summu </w:t>
      </w:r>
      <w:r w:rsidRPr="00DD53D3">
        <w:rPr>
          <w:b/>
          <w:sz w:val="26"/>
          <w:lang w:val="lv-LV"/>
        </w:rPr>
        <w:t xml:space="preserve">EUR </w:t>
      </w:r>
      <w:r w:rsidRPr="00DD53D3">
        <w:rPr>
          <w:sz w:val="26"/>
          <w:lang w:val="lv-LV"/>
        </w:rPr>
        <w:t xml:space="preserve">_____ (_________), saņemot </w:t>
      </w:r>
      <w:r w:rsidRPr="00DD53D3">
        <w:rPr>
          <w:i/>
          <w:sz w:val="26"/>
          <w:lang w:val="lv-LV"/>
        </w:rPr>
        <w:t>Pasūtītāja</w:t>
      </w:r>
      <w:r w:rsidRPr="00DD53D3">
        <w:rPr>
          <w:sz w:val="26"/>
          <w:lang w:val="lv-LV"/>
        </w:rPr>
        <w:t xml:space="preserve"> pirmo rakstisko pieprasījumu un rakstisku apgalvojumu, ka </w:t>
      </w:r>
      <w:r w:rsidRPr="00DD53D3">
        <w:rPr>
          <w:i/>
          <w:sz w:val="26"/>
          <w:lang w:val="lv-LV"/>
        </w:rPr>
        <w:t>Uzņēmējs</w:t>
      </w:r>
      <w:r w:rsidRPr="00DD53D3">
        <w:rPr>
          <w:sz w:val="26"/>
          <w:lang w:val="lv-LV"/>
        </w:rPr>
        <w:t xml:space="preserve"> nav izpildījis saistības saskaņā ar </w:t>
      </w:r>
      <w:r w:rsidRPr="00DD53D3">
        <w:rPr>
          <w:i/>
          <w:sz w:val="26"/>
          <w:lang w:val="lv-LV"/>
        </w:rPr>
        <w:t>Līgumu</w:t>
      </w:r>
      <w:r w:rsidRPr="00DD53D3">
        <w:rPr>
          <w:sz w:val="26"/>
          <w:lang w:val="lv-LV"/>
        </w:rPr>
        <w:t>.</w:t>
      </w: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 xml:space="preserve">Šī garantija ir spēkā līdz </w:t>
      </w:r>
      <w:r w:rsidRPr="00DD53D3">
        <w:rPr>
          <w:i/>
          <w:sz w:val="26"/>
          <w:lang w:val="lv-LV"/>
        </w:rPr>
        <w:t>Līguma</w:t>
      </w:r>
      <w:r w:rsidRPr="00DD53D3">
        <w:rPr>
          <w:sz w:val="26"/>
          <w:lang w:val="lv-LV"/>
        </w:rPr>
        <w:t xml:space="preserve"> saistību pilnīgai izpildei.</w:t>
      </w: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i/>
          <w:sz w:val="26"/>
          <w:lang w:val="lv-LV"/>
        </w:rPr>
        <w:t>Garantijas sniedzējs</w:t>
      </w:r>
      <w:r w:rsidRPr="00DD53D3">
        <w:rPr>
          <w:sz w:val="26"/>
          <w:lang w:val="lv-LV"/>
        </w:rPr>
        <w:t xml:space="preserve"> anulēs garantiju pirms garantijā noteiktā termiņa beigām, ja </w:t>
      </w:r>
      <w:r w:rsidRPr="00DD53D3">
        <w:rPr>
          <w:i/>
          <w:sz w:val="26"/>
          <w:lang w:val="lv-LV"/>
        </w:rPr>
        <w:t>Pasūtītājs</w:t>
      </w:r>
      <w:r w:rsidRPr="00DD53D3">
        <w:rPr>
          <w:sz w:val="26"/>
          <w:lang w:val="lv-LV"/>
        </w:rPr>
        <w:t xml:space="preserve"> atgriezīs </w:t>
      </w:r>
      <w:r w:rsidRPr="00DD53D3">
        <w:rPr>
          <w:i/>
          <w:sz w:val="26"/>
          <w:lang w:val="lv-LV"/>
        </w:rPr>
        <w:t>Garantijas sniedzējam</w:t>
      </w:r>
      <w:r w:rsidRPr="00DD53D3">
        <w:rPr>
          <w:sz w:val="26"/>
          <w:lang w:val="lv-LV"/>
        </w:rPr>
        <w:t xml:space="preserve"> savu garantijas oriģinālu un iesniegs </w:t>
      </w:r>
      <w:r w:rsidRPr="00DD53D3">
        <w:rPr>
          <w:i/>
          <w:sz w:val="26"/>
          <w:lang w:val="lv-LV"/>
        </w:rPr>
        <w:t>Garantijas sniedzējam</w:t>
      </w:r>
      <w:r w:rsidRPr="00DD53D3">
        <w:rPr>
          <w:sz w:val="26"/>
          <w:lang w:val="lv-LV"/>
        </w:rPr>
        <w:t xml:space="preserve"> lūgumu anulēt garantiju.</w:t>
      </w: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Šai garantijai tiek piemēroti Starptautiskās Tirdzniecības palātas izdotie Vienotie noteikumi par pieprasījuma garantijām („</w:t>
      </w:r>
      <w:proofErr w:type="spellStart"/>
      <w:r w:rsidRPr="00DD53D3">
        <w:rPr>
          <w:sz w:val="26"/>
          <w:lang w:val="lv-LV"/>
        </w:rPr>
        <w:t>The</w:t>
      </w:r>
      <w:proofErr w:type="spellEnd"/>
      <w:r w:rsidRPr="00DD53D3">
        <w:rPr>
          <w:sz w:val="26"/>
          <w:lang w:val="lv-LV"/>
        </w:rPr>
        <w:t xml:space="preserve"> ICC </w:t>
      </w:r>
      <w:proofErr w:type="spellStart"/>
      <w:r w:rsidRPr="00DD53D3">
        <w:rPr>
          <w:sz w:val="26"/>
          <w:lang w:val="lv-LV"/>
        </w:rPr>
        <w:t>Uniform</w:t>
      </w:r>
      <w:proofErr w:type="spellEnd"/>
      <w:r w:rsidRPr="00DD53D3">
        <w:rPr>
          <w:sz w:val="26"/>
          <w:lang w:val="lv-LV"/>
        </w:rPr>
        <w:t xml:space="preserve"> </w:t>
      </w:r>
      <w:proofErr w:type="spellStart"/>
      <w:r w:rsidRPr="00DD53D3">
        <w:rPr>
          <w:sz w:val="26"/>
          <w:lang w:val="lv-LV"/>
        </w:rPr>
        <w:t>Rules</w:t>
      </w:r>
      <w:proofErr w:type="spellEnd"/>
      <w:r w:rsidRPr="00DD53D3">
        <w:rPr>
          <w:sz w:val="26"/>
          <w:lang w:val="lv-LV"/>
        </w:rPr>
        <w:t xml:space="preserve"> </w:t>
      </w:r>
      <w:proofErr w:type="spellStart"/>
      <w:r w:rsidRPr="00DD53D3">
        <w:rPr>
          <w:sz w:val="26"/>
          <w:lang w:val="lv-LV"/>
        </w:rPr>
        <w:t>for</w:t>
      </w:r>
      <w:proofErr w:type="spellEnd"/>
      <w:r w:rsidRPr="00DD53D3">
        <w:rPr>
          <w:sz w:val="26"/>
          <w:lang w:val="lv-LV"/>
        </w:rPr>
        <w:t xml:space="preserve"> </w:t>
      </w:r>
      <w:proofErr w:type="spellStart"/>
      <w:r w:rsidRPr="00DD53D3">
        <w:rPr>
          <w:sz w:val="26"/>
          <w:lang w:val="lv-LV"/>
        </w:rPr>
        <w:t>Demand</w:t>
      </w:r>
      <w:proofErr w:type="spellEnd"/>
      <w:r w:rsidRPr="00DD53D3">
        <w:rPr>
          <w:sz w:val="26"/>
          <w:lang w:val="lv-LV"/>
        </w:rPr>
        <w:t xml:space="preserve"> </w:t>
      </w:r>
      <w:proofErr w:type="spellStart"/>
      <w:r w:rsidRPr="00DD53D3">
        <w:rPr>
          <w:sz w:val="26"/>
          <w:lang w:val="lv-LV"/>
        </w:rPr>
        <w:t>Guaranties</w:t>
      </w:r>
      <w:proofErr w:type="spellEnd"/>
      <w:r w:rsidRPr="00DD53D3">
        <w:rPr>
          <w:sz w:val="26"/>
          <w:lang w:val="lv-LV"/>
        </w:rPr>
        <w:t xml:space="preserve">”, ICC </w:t>
      </w:r>
      <w:proofErr w:type="spellStart"/>
      <w:r w:rsidRPr="00DD53D3">
        <w:rPr>
          <w:sz w:val="26"/>
          <w:lang w:val="lv-LV"/>
        </w:rPr>
        <w:t>Publication</w:t>
      </w:r>
      <w:proofErr w:type="spellEnd"/>
      <w:r w:rsidRPr="00DD53D3">
        <w:rPr>
          <w:sz w:val="26"/>
          <w:lang w:val="lv-LV"/>
        </w:rPr>
        <w:t>, No.758).</w:t>
      </w: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 xml:space="preserve">Šī garantija ir sastādīta divos eksemplāros, no kuriem </w:t>
      </w:r>
      <w:r w:rsidRPr="00DD53D3">
        <w:rPr>
          <w:i/>
          <w:sz w:val="26"/>
          <w:lang w:val="lv-LV"/>
        </w:rPr>
        <w:t>Pasūtītājs</w:t>
      </w:r>
      <w:r w:rsidRPr="00DD53D3">
        <w:rPr>
          <w:sz w:val="26"/>
          <w:lang w:val="lv-LV"/>
        </w:rPr>
        <w:t xml:space="preserve"> un </w:t>
      </w:r>
      <w:r w:rsidRPr="00DD53D3">
        <w:rPr>
          <w:i/>
          <w:sz w:val="26"/>
          <w:lang w:val="lv-LV"/>
        </w:rPr>
        <w:t>Garantijas sniedzējs</w:t>
      </w:r>
      <w:r w:rsidRPr="00DD53D3">
        <w:rPr>
          <w:sz w:val="26"/>
          <w:lang w:val="lv-LV"/>
        </w:rPr>
        <w:t xml:space="preserve"> saņem pa vienam.</w:t>
      </w:r>
    </w:p>
    <w:p w:rsidR="00B468E0" w:rsidRPr="00DD53D3" w:rsidRDefault="00B468E0" w:rsidP="00B468E0">
      <w:pPr>
        <w:jc w:val="both"/>
        <w:rPr>
          <w:sz w:val="26"/>
          <w:lang w:val="lv-LV"/>
        </w:rPr>
      </w:pP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Rīgā, 2018.gada _________</w:t>
      </w:r>
    </w:p>
    <w:p w:rsidR="00B468E0" w:rsidRPr="00DD53D3" w:rsidRDefault="00B468E0" w:rsidP="00B468E0">
      <w:pPr>
        <w:jc w:val="both"/>
        <w:rPr>
          <w:sz w:val="26"/>
          <w:lang w:val="lv-LV"/>
        </w:rPr>
      </w:pPr>
    </w:p>
    <w:p w:rsidR="00B468E0" w:rsidRPr="00DD53D3" w:rsidRDefault="00B468E0" w:rsidP="00B468E0">
      <w:pPr>
        <w:jc w:val="both"/>
        <w:rPr>
          <w:sz w:val="26"/>
          <w:lang w:val="lv-LV"/>
        </w:rPr>
      </w:pPr>
    </w:p>
    <w:p w:rsidR="00B468E0" w:rsidRPr="00DD53D3" w:rsidRDefault="00B468E0" w:rsidP="00B468E0">
      <w:pPr>
        <w:jc w:val="both"/>
        <w:rPr>
          <w:sz w:val="26"/>
          <w:lang w:val="lv-LV"/>
        </w:rPr>
      </w:pPr>
      <w:r w:rsidRPr="00DD53D3">
        <w:rPr>
          <w:sz w:val="26"/>
          <w:lang w:val="lv-LV"/>
        </w:rPr>
        <w:t>[</w:t>
      </w:r>
      <w:r w:rsidRPr="00DD53D3">
        <w:rPr>
          <w:i/>
          <w:sz w:val="26"/>
          <w:lang w:val="lv-LV"/>
        </w:rPr>
        <w:t>Garantijas sniedzējs</w:t>
      </w:r>
      <w:r w:rsidRPr="00DD53D3">
        <w:rPr>
          <w:sz w:val="26"/>
          <w:lang w:val="lv-LV"/>
        </w:rPr>
        <w:t xml:space="preserve"> nosaukums] vārdā: </w:t>
      </w:r>
    </w:p>
    <w:p w:rsidR="00B468E0" w:rsidRPr="00DD53D3" w:rsidRDefault="00B468E0" w:rsidP="00B468E0">
      <w:pPr>
        <w:rPr>
          <w:lang w:val="lv-LV"/>
        </w:rPr>
      </w:pPr>
    </w:p>
    <w:p w:rsidR="00B468E0" w:rsidRPr="00DD53D3" w:rsidRDefault="00B468E0" w:rsidP="00B468E0">
      <w:pPr>
        <w:rPr>
          <w:lang w:val="lv-LV"/>
        </w:rPr>
      </w:pPr>
      <w:r w:rsidRPr="00DD53D3">
        <w:rPr>
          <w:lang w:val="lv-LV"/>
        </w:rPr>
        <w:t>Z.V.</w:t>
      </w:r>
    </w:p>
    <w:p w:rsidR="00DD53D3" w:rsidRDefault="00DD53D3">
      <w:pPr>
        <w:spacing w:after="200" w:line="276" w:lineRule="auto"/>
        <w:rPr>
          <w:sz w:val="26"/>
        </w:rPr>
      </w:pPr>
      <w:r>
        <w:rPr>
          <w:sz w:val="26"/>
        </w:rPr>
        <w:br w:type="page"/>
      </w:r>
    </w:p>
    <w:p w:rsidR="00DD53D3" w:rsidRPr="00350995" w:rsidRDefault="00DD53D3" w:rsidP="00DD53D3">
      <w:pPr>
        <w:jc w:val="right"/>
        <w:rPr>
          <w:sz w:val="26"/>
          <w:szCs w:val="26"/>
          <w:lang w:val="lv-LV"/>
        </w:rPr>
      </w:pPr>
      <w:r w:rsidRPr="00350995">
        <w:rPr>
          <w:sz w:val="26"/>
          <w:szCs w:val="26"/>
          <w:lang w:val="lv-LV"/>
        </w:rPr>
        <w:lastRenderedPageBreak/>
        <w:t>Pielikums Nr.7</w:t>
      </w:r>
    </w:p>
    <w:p w:rsidR="00DD53D3" w:rsidRPr="00350995" w:rsidRDefault="00DD53D3" w:rsidP="00DD53D3">
      <w:pPr>
        <w:pStyle w:val="Virsraksts1"/>
        <w:rPr>
          <w:b w:val="0"/>
          <w:sz w:val="26"/>
          <w:szCs w:val="26"/>
        </w:rPr>
      </w:pPr>
    </w:p>
    <w:p w:rsidR="00DD53D3" w:rsidRPr="00350995" w:rsidRDefault="00DD53D3" w:rsidP="00DD53D3">
      <w:pPr>
        <w:pStyle w:val="Virsraksts1"/>
        <w:rPr>
          <w:sz w:val="26"/>
          <w:szCs w:val="26"/>
        </w:rPr>
      </w:pPr>
      <w:r w:rsidRPr="00350995">
        <w:rPr>
          <w:sz w:val="26"/>
          <w:szCs w:val="26"/>
        </w:rPr>
        <w:t>PAKALPOJUMA LĪGUMA  PROJEKTS</w:t>
      </w:r>
    </w:p>
    <w:p w:rsidR="00DD53D3" w:rsidRPr="00350995" w:rsidRDefault="00DD53D3" w:rsidP="00DD53D3">
      <w:pPr>
        <w:jc w:val="center"/>
        <w:rPr>
          <w:b/>
          <w:bCs/>
          <w:sz w:val="26"/>
          <w:szCs w:val="26"/>
          <w:lang w:val="lv-LV"/>
        </w:rPr>
      </w:pPr>
      <w:r w:rsidRPr="00350995">
        <w:rPr>
          <w:b/>
          <w:bCs/>
          <w:sz w:val="26"/>
          <w:szCs w:val="26"/>
          <w:lang w:val="lv-LV"/>
        </w:rPr>
        <w:t>Atklātajam konkursam</w:t>
      </w:r>
    </w:p>
    <w:p w:rsidR="00DD53D3" w:rsidRPr="00350995" w:rsidRDefault="00DD53D3" w:rsidP="00DD53D3">
      <w:pPr>
        <w:pStyle w:val="Pamatteksts3"/>
        <w:rPr>
          <w:szCs w:val="26"/>
        </w:rPr>
      </w:pPr>
      <w:r w:rsidRPr="00350995">
        <w:rPr>
          <w:szCs w:val="26"/>
        </w:rPr>
        <w:t>“Alberta laukuma labiekārtošanas projekta izstrāde”</w:t>
      </w:r>
    </w:p>
    <w:p w:rsidR="00DD53D3" w:rsidRPr="00350995" w:rsidRDefault="00DD53D3" w:rsidP="00DD53D3">
      <w:pPr>
        <w:pStyle w:val="Pamatteksts3"/>
        <w:rPr>
          <w:bCs w:val="0"/>
          <w:szCs w:val="26"/>
        </w:rPr>
      </w:pPr>
      <w:r w:rsidRPr="00350995">
        <w:rPr>
          <w:bCs w:val="0"/>
          <w:szCs w:val="26"/>
        </w:rPr>
        <w:t>identifikācijas Nr. RD DMV 2018/04</w:t>
      </w:r>
    </w:p>
    <w:p w:rsidR="00DD53D3" w:rsidRPr="00350995" w:rsidRDefault="00DD53D3" w:rsidP="00DD53D3">
      <w:pPr>
        <w:pStyle w:val="Pamatteksts3"/>
        <w:rPr>
          <w:szCs w:val="16"/>
        </w:rPr>
      </w:pPr>
    </w:p>
    <w:p w:rsidR="00DD53D3" w:rsidRPr="00350995" w:rsidRDefault="00DD53D3" w:rsidP="00DD53D3">
      <w:pPr>
        <w:widowControl w:val="0"/>
        <w:jc w:val="center"/>
        <w:outlineLvl w:val="0"/>
        <w:rPr>
          <w:b/>
          <w:snapToGrid w:val="0"/>
          <w:lang w:val="lv-LV"/>
        </w:rPr>
      </w:pPr>
      <w:r w:rsidRPr="00350995">
        <w:rPr>
          <w:b/>
          <w:snapToGrid w:val="0"/>
          <w:lang w:val="lv-LV"/>
        </w:rPr>
        <w:t>PUBLISKAIS PAKALPOJUMA LĪGUMS Nr. DMV-18-____-lī</w:t>
      </w:r>
    </w:p>
    <w:p w:rsidR="00DD53D3" w:rsidRPr="00350995" w:rsidRDefault="00DD53D3" w:rsidP="00DD53D3">
      <w:pPr>
        <w:widowControl w:val="0"/>
        <w:jc w:val="center"/>
        <w:rPr>
          <w:snapToGrid w:val="0"/>
          <w:lang w:val="lv-LV"/>
        </w:rPr>
      </w:pPr>
      <w:r w:rsidRPr="00350995">
        <w:rPr>
          <w:snapToGrid w:val="0"/>
          <w:lang w:val="lv-LV"/>
        </w:rPr>
        <w:t xml:space="preserve">Par </w:t>
      </w:r>
      <w:r w:rsidRPr="00350995">
        <w:rPr>
          <w:szCs w:val="26"/>
          <w:lang w:val="lv-LV"/>
        </w:rPr>
        <w:t xml:space="preserve">Alberta laukuma labiekārtošanas projekta </w:t>
      </w:r>
      <w:r w:rsidRPr="00350995">
        <w:rPr>
          <w:snapToGrid w:val="0"/>
          <w:lang w:val="lv-LV"/>
        </w:rPr>
        <w:t>izstrādi</w:t>
      </w:r>
    </w:p>
    <w:p w:rsidR="00DD53D3" w:rsidRPr="00350995" w:rsidRDefault="00DD53D3" w:rsidP="00DD53D3">
      <w:pPr>
        <w:widowControl w:val="0"/>
        <w:jc w:val="center"/>
        <w:rPr>
          <w:snapToGrid w:val="0"/>
          <w:lang w:val="lv-LV"/>
        </w:rPr>
      </w:pPr>
    </w:p>
    <w:tbl>
      <w:tblPr>
        <w:tblW w:w="0" w:type="auto"/>
        <w:tblLayout w:type="fixed"/>
        <w:tblLook w:val="0000" w:firstRow="0" w:lastRow="0" w:firstColumn="0" w:lastColumn="0" w:noHBand="0" w:noVBand="0"/>
      </w:tblPr>
      <w:tblGrid>
        <w:gridCol w:w="4909"/>
        <w:gridCol w:w="4739"/>
      </w:tblGrid>
      <w:tr w:rsidR="00DD53D3" w:rsidRPr="00350995" w:rsidTr="00E36944">
        <w:tc>
          <w:tcPr>
            <w:tcW w:w="4909" w:type="dxa"/>
          </w:tcPr>
          <w:p w:rsidR="00DD53D3" w:rsidRPr="00350995" w:rsidRDefault="00DD53D3" w:rsidP="00E36944">
            <w:pPr>
              <w:rPr>
                <w:lang w:val="lv-LV"/>
              </w:rPr>
            </w:pPr>
            <w:r w:rsidRPr="00350995">
              <w:rPr>
                <w:lang w:val="lv-LV"/>
              </w:rPr>
              <w:t>Rīgā,</w:t>
            </w:r>
          </w:p>
        </w:tc>
        <w:tc>
          <w:tcPr>
            <w:tcW w:w="4739" w:type="dxa"/>
          </w:tcPr>
          <w:p w:rsidR="00DD53D3" w:rsidRPr="00350995" w:rsidRDefault="00DD53D3" w:rsidP="00E36944">
            <w:pPr>
              <w:jc w:val="right"/>
              <w:rPr>
                <w:lang w:val="lv-LV"/>
              </w:rPr>
            </w:pPr>
            <w:r w:rsidRPr="00350995">
              <w:rPr>
                <w:lang w:val="lv-LV"/>
              </w:rPr>
              <w:t>2018.gada ___._______</w:t>
            </w:r>
          </w:p>
        </w:tc>
      </w:tr>
    </w:tbl>
    <w:p w:rsidR="00DD53D3" w:rsidRPr="00350995" w:rsidRDefault="00DD53D3" w:rsidP="00DD53D3">
      <w:pPr>
        <w:tabs>
          <w:tab w:val="left" w:pos="7371"/>
        </w:tabs>
        <w:rPr>
          <w:lang w:val="lv-LV"/>
        </w:rPr>
      </w:pPr>
    </w:p>
    <w:p w:rsidR="00DD53D3" w:rsidRPr="00350995" w:rsidRDefault="00DD53D3" w:rsidP="00DD53D3">
      <w:pPr>
        <w:ind w:firstLine="720"/>
        <w:jc w:val="both"/>
        <w:rPr>
          <w:b/>
          <w:lang w:val="lv-LV" w:eastAsia="lv-LV"/>
        </w:rPr>
      </w:pPr>
      <w:r w:rsidRPr="00350995">
        <w:rPr>
          <w:b/>
          <w:lang w:val="lv-LV" w:eastAsia="lv-LV"/>
        </w:rPr>
        <w:t xml:space="preserve">Rīgas domes Mājokļu un vides departaments, </w:t>
      </w:r>
      <w:r w:rsidRPr="00350995">
        <w:rPr>
          <w:lang w:val="lv-LV" w:eastAsia="lv-LV"/>
        </w:rPr>
        <w:t xml:space="preserve">________________________  personā, kurš/a rīkojas saskaņā ar Rīgas domes 2011.gada 18.janvāra nolikumu Nr.92 „Rīgas domes Mājokļu un vides departamenta nolikums”, turpmāk tekstā – </w:t>
      </w:r>
      <w:r w:rsidRPr="00350995">
        <w:rPr>
          <w:b/>
          <w:lang w:val="lv-LV" w:eastAsia="lv-LV"/>
        </w:rPr>
        <w:t>Pasūtītājs</w:t>
      </w:r>
      <w:r w:rsidRPr="00350995">
        <w:rPr>
          <w:lang w:val="lv-LV" w:eastAsia="lv-LV"/>
        </w:rPr>
        <w:t>, no vienas puses, un</w:t>
      </w:r>
      <w:r w:rsidRPr="00350995">
        <w:rPr>
          <w:b/>
          <w:lang w:val="lv-LV" w:eastAsia="lv-LV"/>
        </w:rPr>
        <w:t xml:space="preserve"> </w:t>
      </w:r>
    </w:p>
    <w:p w:rsidR="00DD53D3" w:rsidRPr="00350995" w:rsidRDefault="00DD53D3" w:rsidP="00DD53D3">
      <w:pPr>
        <w:ind w:firstLine="720"/>
        <w:jc w:val="both"/>
        <w:rPr>
          <w:lang w:val="lv-LV" w:eastAsia="lv-LV"/>
        </w:rPr>
      </w:pPr>
      <w:r w:rsidRPr="00350995">
        <w:rPr>
          <w:b/>
          <w:lang w:val="lv-LV" w:eastAsia="lv-LV"/>
        </w:rPr>
        <w:t xml:space="preserve">__________________, </w:t>
      </w:r>
      <w:r w:rsidRPr="00350995">
        <w:rPr>
          <w:lang w:val="lv-LV" w:eastAsia="lv-LV"/>
        </w:rPr>
        <w:t xml:space="preserve">__________________ personā, </w:t>
      </w:r>
      <w:r w:rsidRPr="00350995">
        <w:rPr>
          <w:bCs/>
          <w:lang w:val="lv-LV" w:eastAsia="lv-LV"/>
        </w:rPr>
        <w:t>kurš/a rīkojas saskaņā ar statūtiem</w:t>
      </w:r>
      <w:r w:rsidRPr="00350995">
        <w:rPr>
          <w:lang w:val="lv-LV" w:eastAsia="lv-LV"/>
        </w:rPr>
        <w:t xml:space="preserve">, turpmāk tekstā – </w:t>
      </w:r>
      <w:r w:rsidRPr="00350995">
        <w:rPr>
          <w:b/>
          <w:lang w:val="lv-LV" w:eastAsia="lv-LV"/>
        </w:rPr>
        <w:t>Pakalpojuma sniedzējs</w:t>
      </w:r>
      <w:r w:rsidRPr="00350995">
        <w:rPr>
          <w:lang w:val="lv-LV" w:eastAsia="lv-LV"/>
        </w:rPr>
        <w:t xml:space="preserve">, no otras puses, bet abi kopā turpmāk tekstā – Puses un katrs atsevišķi - Puse, pamatojoties uz </w:t>
      </w:r>
      <w:r w:rsidRPr="00350995">
        <w:rPr>
          <w:lang w:val="lv-LV"/>
        </w:rPr>
        <w:t>Rīgas domes 2016.gada 17.maija lēmuma Nr.3772 „Par Rīgas vides aizsardzības fonda līdzekļu izlietojuma programmas 2016.gada pirmās kārtas projektiem apstiprināšanu” pielikuma 11.punktu</w:t>
      </w:r>
      <w:r w:rsidRPr="00350995">
        <w:rPr>
          <w:lang w:val="lv-LV" w:eastAsia="lv-LV"/>
        </w:rPr>
        <w:t>, iepirkuma “</w:t>
      </w:r>
      <w:r w:rsidRPr="00350995">
        <w:rPr>
          <w:szCs w:val="26"/>
          <w:lang w:val="lv-LV"/>
        </w:rPr>
        <w:t>Alberta laukuma labiekārtošanas projekta izstrāde</w:t>
      </w:r>
      <w:r w:rsidRPr="00350995">
        <w:rPr>
          <w:lang w:val="lv-LV" w:eastAsia="lv-LV"/>
        </w:rPr>
        <w:t>” (identifikācijas Nr.</w:t>
      </w:r>
      <w:r w:rsidR="00637302">
        <w:rPr>
          <w:lang w:val="lv-LV" w:eastAsia="lv-LV"/>
        </w:rPr>
        <w:t xml:space="preserve"> </w:t>
      </w:r>
      <w:r w:rsidRPr="00350995">
        <w:rPr>
          <w:lang w:val="lv-LV" w:eastAsia="lv-LV"/>
        </w:rPr>
        <w:t>RD DMV2018/04) rezultātiem, noslēdz šādu līgumu:</w:t>
      </w:r>
    </w:p>
    <w:p w:rsidR="00DD53D3" w:rsidRPr="006C3909" w:rsidRDefault="00DD53D3" w:rsidP="00DD53D3">
      <w:pPr>
        <w:ind w:firstLine="720"/>
        <w:jc w:val="both"/>
        <w:rPr>
          <w:lang w:val="lv-LV" w:eastAsia="lv-LV"/>
        </w:rPr>
      </w:pPr>
    </w:p>
    <w:p w:rsidR="00DD53D3" w:rsidRPr="006C3909" w:rsidRDefault="00DD53D3" w:rsidP="00DD53D3">
      <w:pPr>
        <w:numPr>
          <w:ilvl w:val="0"/>
          <w:numId w:val="19"/>
        </w:numPr>
        <w:tabs>
          <w:tab w:val="num" w:pos="780"/>
        </w:tabs>
        <w:jc w:val="center"/>
        <w:rPr>
          <w:b/>
          <w:lang w:val="lv-LV" w:eastAsia="lv-LV"/>
        </w:rPr>
      </w:pPr>
      <w:r w:rsidRPr="006C3909">
        <w:rPr>
          <w:b/>
          <w:lang w:val="lv-LV" w:eastAsia="lv-LV"/>
        </w:rPr>
        <w:t>Līguma priekšmets</w:t>
      </w:r>
    </w:p>
    <w:p w:rsidR="00DD53D3" w:rsidRPr="006C3909" w:rsidRDefault="00DD53D3" w:rsidP="00DD53D3">
      <w:pPr>
        <w:numPr>
          <w:ilvl w:val="1"/>
          <w:numId w:val="19"/>
        </w:numPr>
        <w:tabs>
          <w:tab w:val="left" w:pos="1080"/>
        </w:tabs>
        <w:ind w:left="0" w:firstLine="540"/>
        <w:jc w:val="both"/>
        <w:rPr>
          <w:b/>
          <w:lang w:val="lv-LV"/>
        </w:rPr>
      </w:pPr>
      <w:r w:rsidRPr="006C3909">
        <w:rPr>
          <w:b/>
          <w:lang w:val="lv-LV"/>
        </w:rPr>
        <w:t xml:space="preserve">Pasūtītājs uzdod, bet Pakalpojuma sniedzējs apņemas veikt </w:t>
      </w:r>
      <w:r>
        <w:rPr>
          <w:b/>
          <w:lang w:val="lv-LV"/>
        </w:rPr>
        <w:t xml:space="preserve">Alberta laukuma labiekārtošanas būvprojekta izstrādi </w:t>
      </w:r>
      <w:r w:rsidRPr="006C3909">
        <w:rPr>
          <w:b/>
          <w:lang w:val="lv-LV"/>
        </w:rPr>
        <w:t>(turpmāk tekstā - Darbs), atbilstoši šī līguma noteikumiem.</w:t>
      </w:r>
    </w:p>
    <w:p w:rsidR="00DD53D3" w:rsidRPr="006C3909" w:rsidRDefault="00DD53D3" w:rsidP="00DD53D3">
      <w:pPr>
        <w:numPr>
          <w:ilvl w:val="1"/>
          <w:numId w:val="19"/>
        </w:numPr>
        <w:tabs>
          <w:tab w:val="left" w:pos="1080"/>
          <w:tab w:val="num" w:pos="3060"/>
        </w:tabs>
        <w:ind w:left="0" w:firstLine="540"/>
        <w:jc w:val="both"/>
        <w:rPr>
          <w:lang w:val="lv-LV"/>
        </w:rPr>
      </w:pPr>
      <w:r w:rsidRPr="006C3909">
        <w:rPr>
          <w:lang w:val="lv-LV"/>
        </w:rPr>
        <w:t>Šī līguma 1.1.punktā noteiktais Darbs izpildāms saskaņā ar:</w:t>
      </w:r>
    </w:p>
    <w:p w:rsidR="00DD53D3" w:rsidRPr="006C3909" w:rsidRDefault="00DD53D3" w:rsidP="00DD53D3">
      <w:pPr>
        <w:numPr>
          <w:ilvl w:val="0"/>
          <w:numId w:val="23"/>
        </w:numPr>
        <w:tabs>
          <w:tab w:val="left" w:pos="720"/>
        </w:tabs>
        <w:ind w:left="0" w:firstLine="540"/>
        <w:jc w:val="both"/>
        <w:rPr>
          <w:lang w:val="lv-LV"/>
        </w:rPr>
      </w:pPr>
      <w:r w:rsidRPr="006C3909">
        <w:rPr>
          <w:b/>
          <w:lang w:val="lv-LV"/>
        </w:rPr>
        <w:t>pielikumu Nr.1</w:t>
      </w:r>
      <w:r w:rsidRPr="006C3909">
        <w:rPr>
          <w:lang w:val="lv-LV"/>
        </w:rPr>
        <w:t xml:space="preserve"> – „Tehniskā specifikācija”;</w:t>
      </w:r>
    </w:p>
    <w:p w:rsidR="00DD53D3" w:rsidRDefault="00DD53D3" w:rsidP="00DD53D3">
      <w:pPr>
        <w:numPr>
          <w:ilvl w:val="0"/>
          <w:numId w:val="23"/>
        </w:numPr>
        <w:tabs>
          <w:tab w:val="left" w:pos="720"/>
        </w:tabs>
        <w:ind w:left="0" w:firstLine="540"/>
        <w:jc w:val="both"/>
        <w:rPr>
          <w:lang w:val="lv-LV"/>
        </w:rPr>
      </w:pPr>
      <w:r w:rsidRPr="006C3909">
        <w:rPr>
          <w:b/>
          <w:lang w:val="lv-LV"/>
        </w:rPr>
        <w:t>pielikumu Nr.2</w:t>
      </w:r>
      <w:r>
        <w:rPr>
          <w:lang w:val="lv-LV"/>
        </w:rPr>
        <w:t xml:space="preserve"> – “Finanšu piedāvājums”;</w:t>
      </w:r>
    </w:p>
    <w:p w:rsidR="00DD53D3" w:rsidRDefault="00DD53D3" w:rsidP="00DD53D3">
      <w:pPr>
        <w:numPr>
          <w:ilvl w:val="0"/>
          <w:numId w:val="23"/>
        </w:numPr>
        <w:tabs>
          <w:tab w:val="left" w:pos="720"/>
        </w:tabs>
        <w:ind w:left="0" w:firstLine="540"/>
        <w:jc w:val="both"/>
        <w:rPr>
          <w:lang w:val="lv-LV"/>
        </w:rPr>
      </w:pPr>
      <w:r w:rsidRPr="00DE08F7">
        <w:rPr>
          <w:b/>
          <w:lang w:val="lv-LV"/>
        </w:rPr>
        <w:t>pielikumu Nr</w:t>
      </w:r>
      <w:r w:rsidRPr="00DE08F7">
        <w:rPr>
          <w:lang w:val="lv-LV"/>
        </w:rPr>
        <w:t>.</w:t>
      </w:r>
      <w:r w:rsidRPr="00DE08F7">
        <w:rPr>
          <w:b/>
          <w:lang w:val="lv-LV"/>
        </w:rPr>
        <w:t>3</w:t>
      </w:r>
      <w:r>
        <w:rPr>
          <w:b/>
          <w:lang w:val="lv-LV"/>
        </w:rPr>
        <w:t xml:space="preserve"> – </w:t>
      </w:r>
      <w:r w:rsidRPr="00A97A3B">
        <w:rPr>
          <w:lang w:val="lv-LV"/>
        </w:rPr>
        <w:t>“Pakalpojuma sniegšanas un veicamo darbu apraksts saskaņā ar tehnisko specifikāciju”;</w:t>
      </w:r>
    </w:p>
    <w:p w:rsidR="00DD53D3" w:rsidRPr="00637302" w:rsidRDefault="00DD53D3" w:rsidP="00DD53D3">
      <w:pPr>
        <w:numPr>
          <w:ilvl w:val="0"/>
          <w:numId w:val="23"/>
        </w:numPr>
        <w:tabs>
          <w:tab w:val="left" w:pos="720"/>
        </w:tabs>
        <w:ind w:left="0" w:firstLine="540"/>
        <w:jc w:val="both"/>
        <w:rPr>
          <w:lang w:val="lv-LV"/>
        </w:rPr>
      </w:pPr>
      <w:r w:rsidRPr="00637302">
        <w:rPr>
          <w:b/>
          <w:lang w:val="lv-LV"/>
        </w:rPr>
        <w:t>pielikumu Nr</w:t>
      </w:r>
      <w:r w:rsidRPr="00637302">
        <w:rPr>
          <w:lang w:val="lv-LV"/>
        </w:rPr>
        <w:t>.</w:t>
      </w:r>
      <w:r w:rsidRPr="00637302">
        <w:rPr>
          <w:b/>
          <w:lang w:val="lv-LV"/>
        </w:rPr>
        <w:t>4</w:t>
      </w:r>
      <w:r w:rsidRPr="00637302">
        <w:rPr>
          <w:lang w:val="lv-LV"/>
        </w:rPr>
        <w:t xml:space="preserve"> – “Atklātā ideju konkursa “Alberta laukuma attīstības koncepcija un </w:t>
      </w:r>
      <w:proofErr w:type="spellStart"/>
      <w:r w:rsidRPr="00637302">
        <w:rPr>
          <w:lang w:val="lv-LV"/>
        </w:rPr>
        <w:t>Abrahama</w:t>
      </w:r>
      <w:proofErr w:type="spellEnd"/>
      <w:r w:rsidRPr="00637302">
        <w:rPr>
          <w:lang w:val="lv-LV"/>
        </w:rPr>
        <w:t xml:space="preserve"> </w:t>
      </w:r>
      <w:proofErr w:type="spellStart"/>
      <w:r w:rsidRPr="00637302">
        <w:rPr>
          <w:lang w:val="lv-LV"/>
        </w:rPr>
        <w:t>Kunces</w:t>
      </w:r>
      <w:proofErr w:type="spellEnd"/>
      <w:r w:rsidRPr="00637302">
        <w:rPr>
          <w:lang w:val="lv-LV"/>
        </w:rPr>
        <w:t xml:space="preserve"> piemiņas vieta Rīgā, Alberta laukumā” uzvarētāja SIA “U-R-A Studio” izstrādātā koncepcija”;</w:t>
      </w:r>
    </w:p>
    <w:p w:rsidR="00DD53D3" w:rsidRPr="006C3909" w:rsidRDefault="00DD53D3" w:rsidP="00DD53D3">
      <w:pPr>
        <w:numPr>
          <w:ilvl w:val="0"/>
          <w:numId w:val="23"/>
        </w:numPr>
        <w:tabs>
          <w:tab w:val="left" w:pos="720"/>
        </w:tabs>
        <w:ind w:left="0" w:firstLine="540"/>
        <w:jc w:val="both"/>
        <w:rPr>
          <w:lang w:val="lv-LV"/>
        </w:rPr>
      </w:pPr>
      <w:r>
        <w:rPr>
          <w:b/>
          <w:lang w:val="lv-LV"/>
        </w:rPr>
        <w:t>pielikumu Nr.5</w:t>
      </w:r>
      <w:r w:rsidRPr="00DE08F7">
        <w:rPr>
          <w:b/>
          <w:lang w:val="lv-LV"/>
        </w:rPr>
        <w:t xml:space="preserve"> – </w:t>
      </w:r>
      <w:r w:rsidRPr="00DE08F7">
        <w:rPr>
          <w:lang w:val="lv-LV"/>
        </w:rPr>
        <w:t>“Atklātā konkursa nolikums”</w:t>
      </w:r>
      <w:r>
        <w:rPr>
          <w:lang w:val="lv-LV"/>
        </w:rPr>
        <w:t>;</w:t>
      </w:r>
    </w:p>
    <w:p w:rsidR="00DD53D3" w:rsidRPr="00DE08F7" w:rsidRDefault="00DD53D3" w:rsidP="00DD53D3">
      <w:pPr>
        <w:tabs>
          <w:tab w:val="left" w:pos="1080"/>
          <w:tab w:val="num" w:pos="3060"/>
        </w:tabs>
        <w:jc w:val="both"/>
        <w:rPr>
          <w:lang w:val="lv-LV"/>
        </w:rPr>
      </w:pPr>
      <w:r w:rsidRPr="006C3909">
        <w:rPr>
          <w:lang w:val="lv-LV"/>
        </w:rPr>
        <w:t>kas ir šī līguma neatņemamas sastāvdaļas.</w:t>
      </w:r>
    </w:p>
    <w:p w:rsidR="00DD53D3" w:rsidRPr="00DE08F7" w:rsidRDefault="00DD53D3" w:rsidP="00DD53D3">
      <w:pPr>
        <w:numPr>
          <w:ilvl w:val="1"/>
          <w:numId w:val="19"/>
        </w:numPr>
        <w:tabs>
          <w:tab w:val="clear" w:pos="570"/>
          <w:tab w:val="left" w:pos="1080"/>
        </w:tabs>
        <w:ind w:left="0" w:firstLine="567"/>
        <w:jc w:val="both"/>
        <w:rPr>
          <w:lang w:val="lv-LV"/>
        </w:rPr>
      </w:pPr>
      <w:r w:rsidRPr="00DE08F7">
        <w:rPr>
          <w:lang w:val="lv-LV"/>
        </w:rPr>
        <w:t>Pakalpojuma sniedzēja šī līguma ietvaros izstrādātie produkti ir Pasūtītāja īpašums un Pakalpojuma sniedzējam ir pienākums tos nodot Pasūtītājam. Pakalpojuma sniedzējs nav tiesīgs minēto produktu izmantot ar šo līgumu nesaistītiem mērķiem bez iepriekšējas rakstiskas Pasūtītāja piekrišanas saņemšanas.</w:t>
      </w:r>
    </w:p>
    <w:p w:rsidR="00DD53D3" w:rsidRPr="00DE08F7" w:rsidRDefault="00DD53D3" w:rsidP="00DD53D3">
      <w:pPr>
        <w:numPr>
          <w:ilvl w:val="1"/>
          <w:numId w:val="19"/>
        </w:numPr>
        <w:tabs>
          <w:tab w:val="clear" w:pos="570"/>
          <w:tab w:val="left" w:pos="1080"/>
        </w:tabs>
        <w:ind w:left="0" w:firstLine="567"/>
        <w:jc w:val="both"/>
        <w:rPr>
          <w:lang w:val="lv-LV"/>
        </w:rPr>
      </w:pPr>
      <w:r w:rsidRPr="00DE08F7">
        <w:rPr>
          <w:lang w:val="lv-LV"/>
        </w:rPr>
        <w:t xml:space="preserve"> Intelektuālā īpašuma tiesības, kas attiecas uz dokumentāciju vai jebkuru citu Pakalpojuma sniedzēja  šī līguma ietvaros izstrādāto produktu, ar tā radīšanas brīdi pāriet Pasūtītājam, kas šīs tiesības var izmantot pēc saviem ieskatiem, bez jebkādiem ģeogrāfiskiem vai citiem ierobežojumiem.</w:t>
      </w:r>
    </w:p>
    <w:p w:rsidR="00DD53D3" w:rsidRPr="006C3909" w:rsidRDefault="00350995" w:rsidP="00DD53D3">
      <w:pPr>
        <w:numPr>
          <w:ilvl w:val="1"/>
          <w:numId w:val="19"/>
        </w:numPr>
        <w:tabs>
          <w:tab w:val="clear" w:pos="570"/>
          <w:tab w:val="left" w:pos="1080"/>
        </w:tabs>
        <w:ind w:left="0" w:firstLine="567"/>
        <w:jc w:val="both"/>
        <w:rPr>
          <w:lang w:val="lv-LV"/>
        </w:rPr>
      </w:pPr>
      <w:r>
        <w:rPr>
          <w:lang w:val="lv-LV"/>
        </w:rPr>
        <w:t>Pakalpojuma sniedzēj</w:t>
      </w:r>
      <w:r w:rsidR="00DD53D3" w:rsidRPr="00DE08F7">
        <w:rPr>
          <w:lang w:val="lv-LV"/>
        </w:rPr>
        <w:t>s ir atbildīgs par jebkuriem trešo personu intelektuālā īpašuma tiesību aizskārumiem, kas varētu rasties sakarā ar Darba izpildi vai Pakalpojuma sniedzēja šī līguma ietvaros izstrādātā produkta turpmāku izmantošanu.</w:t>
      </w:r>
    </w:p>
    <w:p w:rsidR="00DD53D3" w:rsidRPr="006C3909" w:rsidRDefault="00DD53D3" w:rsidP="00DD53D3">
      <w:pPr>
        <w:tabs>
          <w:tab w:val="left" w:pos="284"/>
          <w:tab w:val="left" w:pos="900"/>
        </w:tabs>
        <w:rPr>
          <w:lang w:val="lv-LV"/>
        </w:rPr>
      </w:pPr>
    </w:p>
    <w:p w:rsidR="00DD53D3" w:rsidRPr="006C3909" w:rsidRDefault="00DD53D3" w:rsidP="00DD53D3">
      <w:pPr>
        <w:numPr>
          <w:ilvl w:val="0"/>
          <w:numId w:val="20"/>
        </w:numPr>
        <w:tabs>
          <w:tab w:val="left" w:pos="900"/>
          <w:tab w:val="left" w:pos="1260"/>
        </w:tabs>
        <w:jc w:val="center"/>
        <w:rPr>
          <w:b/>
          <w:color w:val="000000"/>
          <w:lang w:val="lv-LV" w:eastAsia="lv-LV"/>
        </w:rPr>
      </w:pPr>
      <w:r w:rsidRPr="006C3909">
        <w:rPr>
          <w:b/>
          <w:color w:val="000000"/>
          <w:lang w:val="lv-LV" w:eastAsia="lv-LV"/>
        </w:rPr>
        <w:t>Pakalpojuma sniedzēja pienākumi</w:t>
      </w:r>
    </w:p>
    <w:p w:rsidR="00DD53D3" w:rsidRPr="006C3909" w:rsidRDefault="00DD53D3" w:rsidP="00DD53D3">
      <w:pPr>
        <w:numPr>
          <w:ilvl w:val="1"/>
          <w:numId w:val="20"/>
        </w:numPr>
        <w:tabs>
          <w:tab w:val="left" w:pos="567"/>
          <w:tab w:val="left" w:pos="1080"/>
          <w:tab w:val="left" w:pos="1260"/>
        </w:tabs>
        <w:ind w:left="57" w:firstLine="483"/>
        <w:jc w:val="both"/>
        <w:rPr>
          <w:color w:val="000000"/>
          <w:lang w:val="lv-LV" w:eastAsia="lv-LV"/>
        </w:rPr>
      </w:pPr>
      <w:r w:rsidRPr="006C3909">
        <w:rPr>
          <w:color w:val="000000"/>
          <w:lang w:val="lv-LV" w:eastAsia="lv-LV"/>
        </w:rPr>
        <w:t>Pakalpojuma sniedzējs uzņemas veikt sekojošus pienākumus:</w:t>
      </w:r>
    </w:p>
    <w:p w:rsidR="00DD53D3" w:rsidRPr="00DD53D3" w:rsidRDefault="00DD53D3" w:rsidP="00DD53D3">
      <w:pPr>
        <w:numPr>
          <w:ilvl w:val="2"/>
          <w:numId w:val="20"/>
        </w:numPr>
        <w:tabs>
          <w:tab w:val="clear" w:pos="1800"/>
        </w:tabs>
        <w:ind w:left="0" w:firstLine="567"/>
        <w:jc w:val="both"/>
        <w:rPr>
          <w:lang w:val="lv-LV"/>
        </w:rPr>
      </w:pPr>
      <w:r w:rsidRPr="00DD53D3">
        <w:rPr>
          <w:lang w:val="lv-LV"/>
        </w:rPr>
        <w:lastRenderedPageBreak/>
        <w:t>izstrād</w:t>
      </w:r>
      <w:r w:rsidR="00350995">
        <w:rPr>
          <w:lang w:val="lv-LV"/>
        </w:rPr>
        <w:t>ā</w:t>
      </w:r>
      <w:r w:rsidRPr="00DD53D3">
        <w:rPr>
          <w:lang w:val="lv-LV"/>
        </w:rPr>
        <w:t xml:space="preserve">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rsidR="00DD53D3" w:rsidRPr="00DD53D3" w:rsidRDefault="00DD53D3" w:rsidP="00DD53D3">
      <w:pPr>
        <w:numPr>
          <w:ilvl w:val="2"/>
          <w:numId w:val="20"/>
        </w:numPr>
        <w:tabs>
          <w:tab w:val="clear" w:pos="1800"/>
        </w:tabs>
        <w:ind w:left="0" w:firstLine="567"/>
        <w:jc w:val="both"/>
        <w:rPr>
          <w:lang w:val="lv-LV" w:eastAsia="lv-LV"/>
        </w:rPr>
      </w:pPr>
      <w:r w:rsidRPr="00DD53D3">
        <w:rPr>
          <w:lang w:val="lv-LV"/>
        </w:rPr>
        <w:t>nekavējoties novērš Pasūtītāja norādītās Darba nepilnības;</w:t>
      </w:r>
    </w:p>
    <w:p w:rsidR="00DD53D3" w:rsidRPr="00DD53D3" w:rsidRDefault="00DD53D3" w:rsidP="00DD53D3">
      <w:pPr>
        <w:numPr>
          <w:ilvl w:val="2"/>
          <w:numId w:val="20"/>
        </w:numPr>
        <w:tabs>
          <w:tab w:val="clear" w:pos="1800"/>
        </w:tabs>
        <w:ind w:left="0" w:firstLine="567"/>
        <w:jc w:val="both"/>
        <w:rPr>
          <w:lang w:val="lv-LV" w:eastAsia="lv-LV"/>
        </w:rPr>
      </w:pPr>
      <w:r w:rsidRPr="00DD53D3">
        <w:rPr>
          <w:lang w:val="lv-LV"/>
        </w:rPr>
        <w:t xml:space="preserve"> ja projekta realizācijas laikā tiek konstatēti papildu darbi, ko Pakalpojuma sniedzējs varēja konstatēt Darba sagatavošanas laikā, bet nav tos paredzējis, tas nes atbildību par Pasūtītājam nodarītajiem zaudējumiem;</w:t>
      </w:r>
    </w:p>
    <w:p w:rsidR="00DD53D3" w:rsidRPr="00DD53D3" w:rsidRDefault="00DD53D3" w:rsidP="00DD53D3">
      <w:pPr>
        <w:numPr>
          <w:ilvl w:val="2"/>
          <w:numId w:val="20"/>
        </w:numPr>
        <w:tabs>
          <w:tab w:val="clear" w:pos="1800"/>
        </w:tabs>
        <w:ind w:left="0" w:firstLine="567"/>
        <w:jc w:val="both"/>
        <w:rPr>
          <w:lang w:val="lv-LV" w:eastAsia="lv-LV"/>
        </w:rPr>
      </w:pPr>
      <w:r w:rsidRPr="00DD53D3">
        <w:rPr>
          <w:lang w:val="lv-LV"/>
        </w:rPr>
        <w:t>ievēro un pilda Pasūtītāja likumīgās prasības;</w:t>
      </w:r>
    </w:p>
    <w:p w:rsidR="00DD53D3" w:rsidRPr="00DD53D3" w:rsidRDefault="00DD53D3" w:rsidP="00DD53D3">
      <w:pPr>
        <w:numPr>
          <w:ilvl w:val="2"/>
          <w:numId w:val="20"/>
        </w:numPr>
        <w:tabs>
          <w:tab w:val="clear" w:pos="1800"/>
        </w:tabs>
        <w:ind w:left="0" w:firstLine="567"/>
        <w:jc w:val="both"/>
        <w:rPr>
          <w:lang w:val="lv-LV" w:eastAsia="lv-LV"/>
        </w:rPr>
      </w:pPr>
      <w:r w:rsidRPr="00DD53D3">
        <w:rPr>
          <w:lang w:val="lv-LV"/>
        </w:rPr>
        <w:t>atļauj Pasūtītājam pēc Darba nodošanas un pieņemšanas akta abpusējas parakstīšanas, nesaskaņojot ar Pakalpojuma sniedzēju, veikt jebkādus pārveidojumus, grozījumus un papildinājumus projektā;</w:t>
      </w:r>
    </w:p>
    <w:p w:rsidR="00DD53D3" w:rsidRPr="00DD53D3" w:rsidRDefault="00DD53D3" w:rsidP="00DD53D3">
      <w:pPr>
        <w:numPr>
          <w:ilvl w:val="2"/>
          <w:numId w:val="20"/>
        </w:numPr>
        <w:tabs>
          <w:tab w:val="clear" w:pos="1800"/>
        </w:tabs>
        <w:ind w:left="0" w:firstLine="567"/>
        <w:jc w:val="both"/>
        <w:rPr>
          <w:lang w:val="lv-LV" w:eastAsia="lv-LV"/>
        </w:rPr>
      </w:pPr>
      <w:r w:rsidRPr="00DD53D3">
        <w:rPr>
          <w:lang w:val="lv-LV"/>
        </w:rPr>
        <w:t>pirms projekta iesniegšanas Būvvaldē, izstrādāto projektu saskaņo ar Pasūtītāju. Pasūtītājs 10  (desmit) darba dienu laikā no projekta saņemšanas dienas to saskaņo vai arī nosūta Pakalpojuma sniedzējam motivētu atteikumu, saskaņot projektu. Pakalpojuma sniedzējs novērš visus atteikumā minētos projekta trūkumus Pasūtītāja norādītajā termiņā;</w:t>
      </w:r>
    </w:p>
    <w:p w:rsidR="00DD53D3" w:rsidRPr="006C3909" w:rsidRDefault="00DD53D3" w:rsidP="00DD53D3">
      <w:pPr>
        <w:numPr>
          <w:ilvl w:val="2"/>
          <w:numId w:val="20"/>
        </w:numPr>
        <w:tabs>
          <w:tab w:val="clear" w:pos="1800"/>
        </w:tabs>
        <w:ind w:left="0" w:firstLine="567"/>
        <w:jc w:val="both"/>
        <w:rPr>
          <w:lang w:val="lv-LV" w:eastAsia="lv-LV"/>
        </w:rPr>
      </w:pPr>
      <w:r w:rsidRPr="006C3909">
        <w:rPr>
          <w:snapToGrid w:val="0"/>
          <w:lang w:val="lv-LV"/>
        </w:rPr>
        <w:t>pēc visa Darba pabeigšanas, nodot veikto Darbu Pasūtītājam, sastādot par to attiecīgu Darba pieņemšanas aktu par faktiski izpildīto Darbu saskaņā ar šī līguma noteikumiem;</w:t>
      </w:r>
    </w:p>
    <w:p w:rsidR="00DD53D3" w:rsidRPr="006C3909" w:rsidRDefault="00DD53D3" w:rsidP="00DD53D3">
      <w:pPr>
        <w:widowControl w:val="0"/>
        <w:tabs>
          <w:tab w:val="left" w:pos="540"/>
        </w:tabs>
        <w:jc w:val="both"/>
        <w:rPr>
          <w:snapToGrid w:val="0"/>
          <w:lang w:val="lv-LV"/>
        </w:rPr>
      </w:pPr>
      <w:r w:rsidRPr="006C3909">
        <w:rPr>
          <w:snapToGrid w:val="0"/>
          <w:lang w:val="lv-LV"/>
        </w:rPr>
        <w:tab/>
        <w:t>2.1.4.</w:t>
      </w:r>
      <w:r w:rsidRPr="006C3909">
        <w:rPr>
          <w:snapToGrid w:val="0"/>
          <w:lang w:val="lv-LV"/>
        </w:rPr>
        <w:tab/>
        <w:t>izpildīt citus šajā līgumā paredzētos noteikumus un pienākumus.</w:t>
      </w:r>
    </w:p>
    <w:p w:rsidR="00DD53D3" w:rsidRPr="006C3909" w:rsidRDefault="00DD53D3" w:rsidP="00DD53D3">
      <w:pPr>
        <w:widowControl w:val="0"/>
        <w:tabs>
          <w:tab w:val="left" w:pos="1080"/>
        </w:tabs>
        <w:ind w:firstLine="540"/>
        <w:jc w:val="both"/>
        <w:rPr>
          <w:snapToGrid w:val="0"/>
          <w:lang w:val="lv-LV"/>
        </w:rPr>
      </w:pPr>
      <w:r w:rsidRPr="006C3909">
        <w:rPr>
          <w:snapToGrid w:val="0"/>
          <w:lang w:val="lv-LV"/>
        </w:rPr>
        <w:t>2.2.</w:t>
      </w:r>
      <w:r w:rsidRPr="006C3909">
        <w:rPr>
          <w:snapToGrid w:val="0"/>
          <w:lang w:val="lv-LV"/>
        </w:rPr>
        <w:tab/>
        <w:t>Pakalpojuma sniedzējs apņemas:</w:t>
      </w:r>
    </w:p>
    <w:p w:rsidR="00DD53D3" w:rsidRPr="006C3909" w:rsidRDefault="00DD53D3" w:rsidP="00DD53D3">
      <w:pPr>
        <w:widowControl w:val="0"/>
        <w:tabs>
          <w:tab w:val="left" w:pos="1260"/>
        </w:tabs>
        <w:ind w:firstLine="540"/>
        <w:jc w:val="both"/>
        <w:rPr>
          <w:snapToGrid w:val="0"/>
          <w:lang w:val="lv-LV"/>
        </w:rPr>
      </w:pPr>
      <w:r w:rsidRPr="006C3909">
        <w:rPr>
          <w:snapToGrid w:val="0"/>
          <w:lang w:val="lv-LV"/>
        </w:rPr>
        <w:t>2.2.1.</w:t>
      </w:r>
      <w:r w:rsidRPr="006C3909">
        <w:rPr>
          <w:snapToGrid w:val="0"/>
          <w:lang w:val="lv-LV"/>
        </w:rPr>
        <w:tab/>
        <w:t xml:space="preserve">veikt Darba izpildi šajā līgumā paredzētajā termiņā, apjomā un kvalitātē. Ja Pasūtītājs konstatē Darbā  trūkumus, tad Pakalpojuma sniedzējam tie jānovērš par saviem finanšu līdzekļiem, un </w:t>
      </w:r>
      <w:r w:rsidRPr="006C3909">
        <w:rPr>
          <w:lang w:val="lv-LV"/>
        </w:rPr>
        <w:t>šo līdzekļu piedziņu Pakalpojuma sniedzējs nevar vērst pret Pasūtītāju vai prasīt atlīdzināt šos izdevumus</w:t>
      </w:r>
      <w:r w:rsidRPr="006C3909">
        <w:rPr>
          <w:snapToGrid w:val="0"/>
          <w:lang w:val="lv-LV"/>
        </w:rPr>
        <w:t>;</w:t>
      </w:r>
    </w:p>
    <w:p w:rsidR="00DD53D3" w:rsidRPr="006C3909" w:rsidRDefault="00DD53D3" w:rsidP="00DD53D3">
      <w:pPr>
        <w:widowControl w:val="0"/>
        <w:tabs>
          <w:tab w:val="left" w:pos="1260"/>
        </w:tabs>
        <w:ind w:firstLine="540"/>
        <w:jc w:val="both"/>
        <w:rPr>
          <w:snapToGrid w:val="0"/>
          <w:lang w:val="lv-LV"/>
        </w:rPr>
      </w:pPr>
      <w:r w:rsidRPr="006C3909">
        <w:rPr>
          <w:snapToGrid w:val="0"/>
          <w:lang w:val="lv-LV"/>
        </w:rPr>
        <w:t>2.2.2.</w:t>
      </w:r>
      <w:r w:rsidRPr="006C3909">
        <w:rPr>
          <w:snapToGrid w:val="0"/>
          <w:lang w:val="lv-LV"/>
        </w:rPr>
        <w:tab/>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rsidR="00DD53D3" w:rsidRPr="006C3909" w:rsidRDefault="00DD53D3" w:rsidP="00DD53D3">
      <w:pPr>
        <w:widowControl w:val="0"/>
        <w:tabs>
          <w:tab w:val="left" w:pos="1260"/>
        </w:tabs>
        <w:ind w:firstLine="540"/>
        <w:jc w:val="both"/>
        <w:rPr>
          <w:lang w:val="lv-LV"/>
        </w:rPr>
      </w:pPr>
      <w:r w:rsidRPr="006C3909">
        <w:rPr>
          <w:snapToGrid w:val="0"/>
          <w:lang w:val="lv-LV"/>
        </w:rPr>
        <w:t>2.2.3.</w:t>
      </w:r>
      <w:r w:rsidRPr="006C3909">
        <w:rPr>
          <w:lang w:val="lv-LV"/>
        </w:rPr>
        <w:t xml:space="preserve"> 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DD53D3" w:rsidRPr="00DD53D3" w:rsidRDefault="00DD53D3" w:rsidP="00DD53D3">
      <w:pPr>
        <w:widowControl w:val="0"/>
        <w:tabs>
          <w:tab w:val="left" w:pos="1260"/>
        </w:tabs>
        <w:ind w:firstLine="540"/>
        <w:jc w:val="both"/>
        <w:rPr>
          <w:color w:val="000000"/>
          <w:lang w:val="lv-LV"/>
        </w:rPr>
      </w:pPr>
      <w:r w:rsidRPr="006C3909">
        <w:rPr>
          <w:lang w:val="lv-LV"/>
        </w:rPr>
        <w:t xml:space="preserve">2.2.4. </w:t>
      </w:r>
      <w:r w:rsidRPr="006C3909">
        <w:rPr>
          <w:color w:val="000000"/>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Izņēmumu gadījumi ir noteikti </w:t>
      </w:r>
      <w:r>
        <w:rPr>
          <w:color w:val="000000"/>
          <w:lang w:val="lv-LV"/>
        </w:rPr>
        <w:t xml:space="preserve">Informācijas atklātības likumā, </w:t>
      </w:r>
      <w:r w:rsidRPr="006C3909">
        <w:rPr>
          <w:color w:val="000000"/>
          <w:lang w:val="lv-LV"/>
        </w:rPr>
        <w:t xml:space="preserve">Fizisko </w:t>
      </w:r>
      <w:r>
        <w:rPr>
          <w:color w:val="000000"/>
          <w:lang w:val="lv-LV"/>
        </w:rPr>
        <w:t xml:space="preserve">personu datu </w:t>
      </w:r>
      <w:r w:rsidRPr="00DD53D3">
        <w:rPr>
          <w:color w:val="000000"/>
          <w:lang w:val="lv-LV"/>
        </w:rPr>
        <w:t>aizsardzības likumā un citos likumos un Ministru kabineta noteikumos;</w:t>
      </w:r>
    </w:p>
    <w:p w:rsidR="00DD53D3" w:rsidRPr="00DD53D3" w:rsidRDefault="00DD53D3" w:rsidP="00DD53D3">
      <w:pPr>
        <w:widowControl w:val="0"/>
        <w:tabs>
          <w:tab w:val="left" w:pos="1260"/>
        </w:tabs>
        <w:ind w:firstLine="540"/>
        <w:jc w:val="both"/>
        <w:rPr>
          <w:spacing w:val="3"/>
          <w:lang w:val="lv-LV"/>
        </w:rPr>
      </w:pPr>
      <w:r w:rsidRPr="00DD53D3">
        <w:rPr>
          <w:color w:val="000000"/>
          <w:lang w:val="lv-LV"/>
        </w:rPr>
        <w:t xml:space="preserve">2.2.5. </w:t>
      </w:r>
      <w:r w:rsidRPr="00DD53D3">
        <w:rPr>
          <w:spacing w:val="3"/>
          <w:lang w:val="lv-LV"/>
        </w:rPr>
        <w:t>pēc Pasūtītāja pieprasījuma sniegt informāciju par Darba izpildes gaitu.</w:t>
      </w:r>
    </w:p>
    <w:p w:rsidR="00DD53D3" w:rsidRPr="00DD53D3" w:rsidRDefault="00DD53D3" w:rsidP="00DD53D3">
      <w:pPr>
        <w:widowControl w:val="0"/>
        <w:tabs>
          <w:tab w:val="left" w:pos="1260"/>
        </w:tabs>
        <w:ind w:firstLine="540"/>
        <w:jc w:val="both"/>
        <w:rPr>
          <w:b/>
          <w:spacing w:val="3"/>
          <w:lang w:val="lv-LV"/>
        </w:rPr>
      </w:pPr>
      <w:r w:rsidRPr="00DD53D3">
        <w:rPr>
          <w:spacing w:val="3"/>
          <w:lang w:val="lv-LV"/>
        </w:rPr>
        <w:t>2.3.</w:t>
      </w:r>
      <w:r w:rsidRPr="00DD53D3">
        <w:rPr>
          <w:b/>
          <w:spacing w:val="3"/>
          <w:lang w:val="lv-LV"/>
        </w:rPr>
        <w:t xml:space="preserve"> Pakalpojuma sniedzējam šī līguma izpildes nodrošinājums - k</w:t>
      </w:r>
      <w:r w:rsidRPr="00DD53D3">
        <w:rPr>
          <w:b/>
          <w:lang w:val="lv-LV"/>
        </w:rPr>
        <w:t xml:space="preserve">redītiestādes neatsaucamu beznosacījumu garantija -  5%  (piecu procentu) apmērā no piedāvātās līguma cenas bez PVN </w:t>
      </w:r>
      <w:r w:rsidRPr="00DD53D3">
        <w:rPr>
          <w:b/>
          <w:spacing w:val="3"/>
          <w:lang w:val="lv-LV"/>
        </w:rPr>
        <w:t xml:space="preserve">ir jāiesniedz ne vēlāk kā 5 (piecu) darba dienu laikā pēc šī līguma noslēgšanas, saskaņā ar atklātā konkursa </w:t>
      </w:r>
      <w:r w:rsidRPr="00DD53D3">
        <w:rPr>
          <w:b/>
          <w:szCs w:val="26"/>
          <w:lang w:val="lv-LV"/>
        </w:rPr>
        <w:t>Alberta laukuma labiekārtošanas projekta izstrāde</w:t>
      </w:r>
      <w:r w:rsidRPr="00DD53D3">
        <w:rPr>
          <w:b/>
          <w:lang w:val="lv-LV" w:eastAsia="lv-LV"/>
        </w:rPr>
        <w:t>” (identifikācijas Nr.</w:t>
      </w:r>
      <w:r w:rsidR="00637302">
        <w:rPr>
          <w:b/>
          <w:lang w:val="lv-LV" w:eastAsia="lv-LV"/>
        </w:rPr>
        <w:t xml:space="preserve"> </w:t>
      </w:r>
      <w:r w:rsidRPr="00DD53D3">
        <w:rPr>
          <w:b/>
          <w:lang w:val="lv-LV" w:eastAsia="lv-LV"/>
        </w:rPr>
        <w:t>RD DMV2018/04)</w:t>
      </w:r>
      <w:r w:rsidRPr="00DD53D3">
        <w:rPr>
          <w:b/>
          <w:lang w:val="lv-LV"/>
        </w:rPr>
        <w:t xml:space="preserve"> </w:t>
      </w:r>
      <w:r w:rsidRPr="00DD53D3">
        <w:rPr>
          <w:b/>
          <w:spacing w:val="3"/>
          <w:lang w:val="lv-LV"/>
        </w:rPr>
        <w:t xml:space="preserve">nolikuma 6.1.punktu. Gadījumā, ja šī saistība netiks izpildīta, Pasūtītājs būs tiesīgs pieprasīt atklātā konkursa </w:t>
      </w:r>
      <w:r w:rsidRPr="00DD53D3">
        <w:rPr>
          <w:b/>
          <w:szCs w:val="26"/>
          <w:lang w:val="lv-LV"/>
        </w:rPr>
        <w:t>Alberta laukuma labiekārtošanas projekta izstrāde</w:t>
      </w:r>
      <w:r w:rsidRPr="00DD53D3">
        <w:rPr>
          <w:b/>
          <w:lang w:val="lv-LV" w:eastAsia="lv-LV"/>
        </w:rPr>
        <w:t>” (identifikācijas Nr.</w:t>
      </w:r>
      <w:r w:rsidR="00637302">
        <w:rPr>
          <w:b/>
          <w:lang w:val="lv-LV" w:eastAsia="lv-LV"/>
        </w:rPr>
        <w:t xml:space="preserve"> </w:t>
      </w:r>
      <w:r w:rsidRPr="00DD53D3">
        <w:rPr>
          <w:b/>
          <w:lang w:val="lv-LV" w:eastAsia="lv-LV"/>
        </w:rPr>
        <w:t>RD DMV2018/04)</w:t>
      </w:r>
      <w:r w:rsidRPr="00DD53D3">
        <w:rPr>
          <w:b/>
          <w:lang w:val="lv-LV"/>
        </w:rPr>
        <w:t xml:space="preserve"> </w:t>
      </w:r>
      <w:r w:rsidRPr="00DD53D3">
        <w:rPr>
          <w:b/>
          <w:spacing w:val="3"/>
          <w:lang w:val="lv-LV"/>
        </w:rPr>
        <w:t xml:space="preserve">nolikuma 4.1.3.punktā minēto piedāvājuma nodrošinājumu – 1000.00 EUR (viens tūkstotis </w:t>
      </w:r>
      <w:proofErr w:type="spellStart"/>
      <w:r w:rsidRPr="00DD53D3">
        <w:rPr>
          <w:b/>
          <w:i/>
          <w:spacing w:val="3"/>
          <w:lang w:val="lv-LV"/>
        </w:rPr>
        <w:t>euro</w:t>
      </w:r>
      <w:proofErr w:type="spellEnd"/>
      <w:r w:rsidRPr="00DD53D3">
        <w:rPr>
          <w:b/>
          <w:spacing w:val="3"/>
          <w:lang w:val="lv-LV"/>
        </w:rPr>
        <w:t>, 00 centi) par šīs saistības neizpildi.</w:t>
      </w:r>
      <w:r w:rsidRPr="00DD53D3">
        <w:rPr>
          <w:lang w:val="lv-LV"/>
        </w:rPr>
        <w:t xml:space="preserve"> Pakalpojuma sniedzējam ir jānodrošina, lai līguma izpildes garantija būtu spēkā līdz projekta (Darba) nodošanas un </w:t>
      </w:r>
      <w:r w:rsidRPr="00DD53D3">
        <w:rPr>
          <w:lang w:val="lv-LV"/>
        </w:rPr>
        <w:lastRenderedPageBreak/>
        <w:t>pieņemšanas akta parakstīšanai.</w:t>
      </w:r>
    </w:p>
    <w:p w:rsidR="00DD53D3" w:rsidRPr="006C3909" w:rsidRDefault="00DD53D3" w:rsidP="00DD53D3">
      <w:pPr>
        <w:widowControl w:val="0"/>
        <w:tabs>
          <w:tab w:val="left" w:pos="1260"/>
        </w:tabs>
        <w:ind w:firstLine="540"/>
        <w:jc w:val="both"/>
        <w:rPr>
          <w:b/>
          <w:spacing w:val="3"/>
          <w:lang w:val="lv-LV"/>
        </w:rPr>
      </w:pPr>
    </w:p>
    <w:p w:rsidR="00DD53D3" w:rsidRPr="006C3909" w:rsidRDefault="00DD53D3" w:rsidP="00DD53D3">
      <w:pPr>
        <w:numPr>
          <w:ilvl w:val="0"/>
          <w:numId w:val="21"/>
        </w:numPr>
        <w:jc w:val="center"/>
        <w:rPr>
          <w:b/>
          <w:color w:val="000000"/>
          <w:lang w:val="lv-LV" w:eastAsia="lv-LV"/>
        </w:rPr>
      </w:pPr>
      <w:r w:rsidRPr="006C3909">
        <w:rPr>
          <w:b/>
          <w:color w:val="000000"/>
          <w:lang w:val="lv-LV" w:eastAsia="lv-LV"/>
        </w:rPr>
        <w:t>Pasūtītāja pienākumi un tiesības</w:t>
      </w:r>
    </w:p>
    <w:p w:rsidR="00DD53D3" w:rsidRPr="006C3909" w:rsidRDefault="00DD53D3" w:rsidP="00DD53D3">
      <w:pPr>
        <w:numPr>
          <w:ilvl w:val="1"/>
          <w:numId w:val="21"/>
        </w:numPr>
        <w:tabs>
          <w:tab w:val="num" w:pos="567"/>
          <w:tab w:val="left" w:pos="1080"/>
        </w:tabs>
        <w:ind w:left="0" w:firstLine="540"/>
        <w:jc w:val="both"/>
        <w:rPr>
          <w:color w:val="000000"/>
          <w:lang w:val="lv-LV" w:eastAsia="lv-LV"/>
        </w:rPr>
      </w:pPr>
      <w:r w:rsidRPr="006C3909">
        <w:rPr>
          <w:color w:val="000000"/>
          <w:lang w:val="lv-LV" w:eastAsia="lv-LV"/>
        </w:rPr>
        <w:t xml:space="preserve">Pasūtītājs nodrošina </w:t>
      </w:r>
      <w:r w:rsidRPr="006C3909">
        <w:rPr>
          <w:lang w:val="lv-LV" w:eastAsia="lv-LV"/>
        </w:rPr>
        <w:t>Pasūtītāja pārstāvja klātbūtni Darba procesā radušos jautājumu risināšanai.</w:t>
      </w:r>
    </w:p>
    <w:p w:rsidR="00DD53D3" w:rsidRPr="006C3909" w:rsidRDefault="00DD53D3" w:rsidP="00DD53D3">
      <w:pPr>
        <w:tabs>
          <w:tab w:val="left" w:pos="1080"/>
        </w:tabs>
        <w:ind w:firstLine="540"/>
        <w:jc w:val="both"/>
        <w:rPr>
          <w:lang w:val="lv-LV" w:eastAsia="lv-LV"/>
        </w:rPr>
      </w:pPr>
      <w:r w:rsidRPr="006C3909">
        <w:rPr>
          <w:snapToGrid w:val="0"/>
          <w:lang w:val="lv-LV" w:eastAsia="lv-LV"/>
        </w:rPr>
        <w:t>3.2.</w:t>
      </w:r>
      <w:r w:rsidRPr="006C3909">
        <w:rPr>
          <w:snapToGrid w:val="0"/>
          <w:lang w:val="lv-LV" w:eastAsia="lv-LV"/>
        </w:rPr>
        <w:tab/>
        <w:t>Pasūtītājs apņemas šī līguma darbības laikā pēc Pakalpojuma sniedzēja rakstiska pieprasījuma sniegt Pakalpojuma sniedzējam Darba kvalitatīvai izpildei visu savā rīcībā esošo informāciju par darbu un ar to saistītajiem apstākļiem.</w:t>
      </w:r>
    </w:p>
    <w:p w:rsidR="00DD53D3" w:rsidRPr="006C3909" w:rsidRDefault="00DD53D3" w:rsidP="00DD53D3">
      <w:pPr>
        <w:widowControl w:val="0"/>
        <w:tabs>
          <w:tab w:val="left" w:pos="1080"/>
        </w:tabs>
        <w:ind w:firstLine="540"/>
        <w:jc w:val="both"/>
        <w:rPr>
          <w:snapToGrid w:val="0"/>
          <w:lang w:val="lv-LV"/>
        </w:rPr>
      </w:pPr>
      <w:r w:rsidRPr="006C3909">
        <w:rPr>
          <w:snapToGrid w:val="0"/>
          <w:lang w:val="lv-LV"/>
        </w:rPr>
        <w:t>3.3.</w:t>
      </w:r>
      <w:r w:rsidRPr="006C3909">
        <w:rPr>
          <w:snapToGrid w:val="0"/>
          <w:lang w:val="lv-LV"/>
        </w:rPr>
        <w:tab/>
        <w:t>Pasūtītājs pēc Darba pabeigšanas apņemas savlaicīgi tos pieņemt no Pakalpojuma sniedzēja šajā līgumā noteiktajā kārtībā.</w:t>
      </w:r>
    </w:p>
    <w:p w:rsidR="00DD53D3" w:rsidRPr="006C3909" w:rsidRDefault="00DD53D3" w:rsidP="00DD53D3">
      <w:pPr>
        <w:widowControl w:val="0"/>
        <w:tabs>
          <w:tab w:val="left" w:pos="1080"/>
        </w:tabs>
        <w:ind w:firstLine="540"/>
        <w:jc w:val="both"/>
        <w:rPr>
          <w:snapToGrid w:val="0"/>
          <w:lang w:val="lv-LV"/>
        </w:rPr>
      </w:pPr>
      <w:r w:rsidRPr="006C3909">
        <w:rPr>
          <w:snapToGrid w:val="0"/>
          <w:lang w:val="lv-LV"/>
        </w:rPr>
        <w:t>3.4.</w:t>
      </w:r>
      <w:r w:rsidRPr="006C3909">
        <w:rPr>
          <w:snapToGrid w:val="0"/>
          <w:lang w:val="lv-LV"/>
        </w:rPr>
        <w:tab/>
        <w:t xml:space="preserve">Pasūtītājs apņemas veikt samaksu par kvalitatīvi un laikā veiktu Darbu šajā līgumā noteiktajos termiņos un kārtībā. </w:t>
      </w:r>
    </w:p>
    <w:p w:rsidR="00DD53D3" w:rsidRDefault="00DD53D3" w:rsidP="00DD53D3">
      <w:pPr>
        <w:tabs>
          <w:tab w:val="left" w:pos="1080"/>
        </w:tabs>
        <w:ind w:firstLine="540"/>
        <w:jc w:val="both"/>
        <w:rPr>
          <w:snapToGrid w:val="0"/>
          <w:lang w:val="lv-LV" w:eastAsia="lv-LV"/>
        </w:rPr>
      </w:pPr>
      <w:r w:rsidRPr="006C3909">
        <w:rPr>
          <w:snapToGrid w:val="0"/>
          <w:lang w:val="lv-LV" w:eastAsia="lv-LV"/>
        </w:rPr>
        <w:t>3.5.</w:t>
      </w:r>
      <w:r w:rsidRPr="006C3909">
        <w:rPr>
          <w:snapToGrid w:val="0"/>
          <w:lang w:val="lv-LV" w:eastAsia="lv-LV"/>
        </w:rPr>
        <w:tab/>
        <w:t>Pasūtītājs nav atbildīgs par zaudējumiem, kas var rasties (radušies) trešajai personai jebkāda iemesla un/vai jebkādas Pakalpojuma sniedzēja rīcības dēļ, t.sk. arī ja Pakalpojuma sniedzējs neievēro šī līguma noteikumus, šī līguma darbības laikā.</w:t>
      </w:r>
    </w:p>
    <w:p w:rsidR="00DD53D3" w:rsidRPr="00DD53D3" w:rsidRDefault="00DD53D3" w:rsidP="00DD53D3">
      <w:pPr>
        <w:tabs>
          <w:tab w:val="left" w:pos="1080"/>
        </w:tabs>
        <w:ind w:firstLine="540"/>
        <w:jc w:val="both"/>
        <w:rPr>
          <w:lang w:val="lv-LV"/>
        </w:rPr>
      </w:pPr>
      <w:r>
        <w:rPr>
          <w:snapToGrid w:val="0"/>
          <w:lang w:val="lv-LV" w:eastAsia="lv-LV"/>
        </w:rPr>
        <w:t>3.6.</w:t>
      </w:r>
      <w:r w:rsidRPr="006C3909">
        <w:rPr>
          <w:lang w:val="lv-LV"/>
        </w:rPr>
        <w:t xml:space="preserve"> </w:t>
      </w:r>
      <w:r w:rsidRPr="006C3909">
        <w:rPr>
          <w:snapToGrid w:val="0"/>
          <w:lang w:val="lv-LV"/>
        </w:rPr>
        <w:t xml:space="preserve">Pasūtītājam ir tiesības kontrolēt šī līguma izpildes gaitu un pieprasīt no Pakalpojuma </w:t>
      </w:r>
      <w:r w:rsidRPr="00DD53D3">
        <w:rPr>
          <w:snapToGrid w:val="0"/>
          <w:lang w:val="lv-LV"/>
        </w:rPr>
        <w:t>sniedzēja kontroles veikšanai nepieciešamo informāciju.</w:t>
      </w:r>
    </w:p>
    <w:p w:rsidR="00DD53D3" w:rsidRPr="00DD53D3" w:rsidRDefault="00DD53D3" w:rsidP="00DD53D3">
      <w:pPr>
        <w:tabs>
          <w:tab w:val="left" w:pos="1080"/>
        </w:tabs>
        <w:ind w:left="566" w:hanging="283"/>
        <w:jc w:val="both"/>
        <w:rPr>
          <w:color w:val="000000"/>
          <w:lang w:val="lv-LV" w:eastAsia="lv-LV"/>
        </w:rPr>
      </w:pPr>
    </w:p>
    <w:p w:rsidR="00DD53D3" w:rsidRPr="00DD53D3" w:rsidRDefault="00DD53D3" w:rsidP="00DD53D3">
      <w:pPr>
        <w:numPr>
          <w:ilvl w:val="0"/>
          <w:numId w:val="21"/>
        </w:numPr>
        <w:tabs>
          <w:tab w:val="left" w:pos="426"/>
        </w:tabs>
        <w:jc w:val="center"/>
        <w:rPr>
          <w:b/>
          <w:color w:val="000000"/>
          <w:lang w:val="lv-LV" w:eastAsia="lv-LV"/>
        </w:rPr>
      </w:pPr>
      <w:r w:rsidRPr="00DD53D3">
        <w:rPr>
          <w:b/>
          <w:color w:val="000000"/>
          <w:lang w:val="lv-LV" w:eastAsia="lv-LV"/>
        </w:rPr>
        <w:t>Samaksa, darba pieņemšanas un norēķinu kārtība</w:t>
      </w:r>
    </w:p>
    <w:p w:rsidR="00DD53D3" w:rsidRPr="00DD53D3" w:rsidRDefault="00DD53D3" w:rsidP="00DD53D3">
      <w:pPr>
        <w:numPr>
          <w:ilvl w:val="1"/>
          <w:numId w:val="21"/>
        </w:numPr>
        <w:tabs>
          <w:tab w:val="clear" w:pos="360"/>
          <w:tab w:val="left" w:pos="0"/>
          <w:tab w:val="left" w:pos="1080"/>
        </w:tabs>
        <w:ind w:left="0" w:firstLine="567"/>
        <w:jc w:val="both"/>
        <w:rPr>
          <w:lang w:val="lv-LV" w:eastAsia="lv-LV"/>
        </w:rPr>
      </w:pPr>
      <w:r w:rsidRPr="00DD53D3">
        <w:rPr>
          <w:lang w:val="lv-LV" w:eastAsia="lv-LV"/>
        </w:rPr>
        <w:t>Atlīdzības samaksu par šajā līgumā paveikto Darbu  veic dalīti:</w:t>
      </w:r>
    </w:p>
    <w:p w:rsidR="00DD53D3" w:rsidRPr="00DD53D3" w:rsidRDefault="00DD53D3" w:rsidP="00DD53D3">
      <w:pPr>
        <w:numPr>
          <w:ilvl w:val="1"/>
          <w:numId w:val="21"/>
        </w:numPr>
        <w:tabs>
          <w:tab w:val="clear" w:pos="360"/>
          <w:tab w:val="left" w:pos="0"/>
          <w:tab w:val="left" w:pos="1080"/>
        </w:tabs>
        <w:ind w:left="0" w:firstLine="567"/>
        <w:jc w:val="both"/>
        <w:rPr>
          <w:lang w:val="lv-LV" w:eastAsia="lv-LV"/>
        </w:rPr>
      </w:pPr>
      <w:r w:rsidRPr="00DD53D3">
        <w:rPr>
          <w:lang w:val="lv-LV" w:eastAsia="lv-LV"/>
        </w:rPr>
        <w:t xml:space="preserve">atlīdzību, kas noteikta kā līgumcena – </w:t>
      </w:r>
      <w:r w:rsidRPr="00DD53D3">
        <w:rPr>
          <w:b/>
          <w:lang w:val="lv-LV" w:eastAsia="lv-LV"/>
        </w:rPr>
        <w:t>___________ EUR</w:t>
      </w:r>
      <w:r w:rsidRPr="00DD53D3">
        <w:rPr>
          <w:lang w:val="lv-LV" w:eastAsia="lv-LV"/>
        </w:rPr>
        <w:t xml:space="preserve"> (__________ </w:t>
      </w:r>
      <w:proofErr w:type="spellStart"/>
      <w:r w:rsidRPr="00DD53D3">
        <w:rPr>
          <w:i/>
          <w:lang w:val="lv-LV" w:eastAsia="lv-LV"/>
        </w:rPr>
        <w:t>euro</w:t>
      </w:r>
      <w:proofErr w:type="spellEnd"/>
      <w:r w:rsidRPr="00DD53D3">
        <w:rPr>
          <w:i/>
          <w:lang w:val="lv-LV" w:eastAsia="lv-LV"/>
        </w:rPr>
        <w:t xml:space="preserve"> </w:t>
      </w:r>
      <w:r w:rsidRPr="00DD53D3">
        <w:rPr>
          <w:lang w:val="lv-LV" w:eastAsia="lv-LV"/>
        </w:rPr>
        <w:t xml:space="preserve">un ________ centi) un PVN 21% - </w:t>
      </w:r>
      <w:r w:rsidRPr="00DD53D3">
        <w:rPr>
          <w:b/>
          <w:lang w:val="lv-LV" w:eastAsia="lv-LV"/>
        </w:rPr>
        <w:t>___________ EUR</w:t>
      </w:r>
      <w:r w:rsidRPr="00DD53D3">
        <w:rPr>
          <w:lang w:val="lv-LV" w:eastAsia="lv-LV"/>
        </w:rPr>
        <w:t xml:space="preserve"> (__________ </w:t>
      </w:r>
      <w:proofErr w:type="spellStart"/>
      <w:r w:rsidRPr="00DD53D3">
        <w:rPr>
          <w:i/>
          <w:lang w:val="lv-LV" w:eastAsia="lv-LV"/>
        </w:rPr>
        <w:t>euro</w:t>
      </w:r>
      <w:proofErr w:type="spellEnd"/>
      <w:r w:rsidRPr="00DD53D3">
        <w:rPr>
          <w:i/>
          <w:lang w:val="lv-LV" w:eastAsia="lv-LV"/>
        </w:rPr>
        <w:t xml:space="preserve"> </w:t>
      </w:r>
      <w:r w:rsidRPr="00DD53D3">
        <w:rPr>
          <w:lang w:val="lv-LV" w:eastAsia="lv-LV"/>
        </w:rPr>
        <w:t>un ________ centi),</w:t>
      </w:r>
      <w:r w:rsidRPr="00DD53D3">
        <w:rPr>
          <w:i/>
          <w:lang w:val="lv-LV" w:eastAsia="lv-LV"/>
        </w:rPr>
        <w:t xml:space="preserve"> </w:t>
      </w:r>
      <w:r w:rsidRPr="00DD53D3">
        <w:rPr>
          <w:b/>
          <w:lang w:val="lv-LV" w:eastAsia="lv-LV"/>
        </w:rPr>
        <w:t>kopā (t.sk. PVN 21%) – ___________ EUR</w:t>
      </w:r>
      <w:r w:rsidRPr="00DD53D3">
        <w:rPr>
          <w:lang w:val="lv-LV" w:eastAsia="lv-LV"/>
        </w:rPr>
        <w:t xml:space="preserve"> (__________ </w:t>
      </w:r>
      <w:proofErr w:type="spellStart"/>
      <w:r w:rsidRPr="00DD53D3">
        <w:rPr>
          <w:i/>
          <w:lang w:val="lv-LV" w:eastAsia="lv-LV"/>
        </w:rPr>
        <w:t>euro</w:t>
      </w:r>
      <w:proofErr w:type="spellEnd"/>
      <w:r w:rsidRPr="00DD53D3">
        <w:rPr>
          <w:i/>
          <w:lang w:val="lv-LV" w:eastAsia="lv-LV"/>
        </w:rPr>
        <w:t xml:space="preserve"> </w:t>
      </w:r>
      <w:r w:rsidRPr="00DD53D3">
        <w:rPr>
          <w:lang w:val="lv-LV" w:eastAsia="lv-LV"/>
        </w:rPr>
        <w:t>un ________ centi)  apmērā veic Rīgas domes Finanšu departaments, reģistrācijas Nr.90000064250, LUMINOR BANK AS, kods: NDEALV2X, konta Nr.</w:t>
      </w:r>
      <w:r w:rsidRPr="00DD53D3">
        <w:rPr>
          <w:lang w:val="lv-LV"/>
        </w:rPr>
        <w:t xml:space="preserve"> LV02NDEA0080100001110</w:t>
      </w:r>
      <w:r w:rsidRPr="00DD53D3">
        <w:rPr>
          <w:lang w:val="lv-LV" w:eastAsia="lv-LV"/>
        </w:rPr>
        <w:t>. Pakalpojuma sniedzējs, sagatavojot rēķinu speciālajās atzīmēs, izmanto šajā punktā norādītos maksātāja rekvizītus. Līgumcenā iekļautas visas izmaksas, kas saistītas ar šī līguma izpildi.</w:t>
      </w:r>
    </w:p>
    <w:p w:rsidR="00DD53D3" w:rsidRPr="00DD53D3" w:rsidRDefault="00DD53D3" w:rsidP="00DD53D3">
      <w:pPr>
        <w:numPr>
          <w:ilvl w:val="1"/>
          <w:numId w:val="21"/>
        </w:numPr>
        <w:tabs>
          <w:tab w:val="clear" w:pos="360"/>
          <w:tab w:val="left" w:pos="0"/>
          <w:tab w:val="left" w:pos="1080"/>
        </w:tabs>
        <w:ind w:left="0" w:firstLine="567"/>
        <w:jc w:val="both"/>
        <w:rPr>
          <w:lang w:val="lv-LV" w:eastAsia="lv-LV"/>
        </w:rPr>
      </w:pPr>
      <w:r w:rsidRPr="00DD53D3">
        <w:rPr>
          <w:lang w:val="lv-LV" w:eastAsia="lv-LV"/>
        </w:rPr>
        <w:t xml:space="preserve">atlīdzību, kas noteikta kā līgumcena – </w:t>
      </w:r>
      <w:r w:rsidRPr="00DD53D3">
        <w:rPr>
          <w:b/>
          <w:lang w:val="lv-LV" w:eastAsia="lv-LV"/>
        </w:rPr>
        <w:t>___________ EUR</w:t>
      </w:r>
      <w:r w:rsidRPr="00DD53D3">
        <w:rPr>
          <w:lang w:val="lv-LV" w:eastAsia="lv-LV"/>
        </w:rPr>
        <w:t xml:space="preserve"> (__________ </w:t>
      </w:r>
      <w:proofErr w:type="spellStart"/>
      <w:r w:rsidRPr="00DD53D3">
        <w:rPr>
          <w:i/>
          <w:lang w:val="lv-LV" w:eastAsia="lv-LV"/>
        </w:rPr>
        <w:t>euro</w:t>
      </w:r>
      <w:proofErr w:type="spellEnd"/>
      <w:r w:rsidRPr="00DD53D3">
        <w:rPr>
          <w:i/>
          <w:lang w:val="lv-LV" w:eastAsia="lv-LV"/>
        </w:rPr>
        <w:t xml:space="preserve"> </w:t>
      </w:r>
      <w:r w:rsidRPr="00DD53D3">
        <w:rPr>
          <w:lang w:val="lv-LV" w:eastAsia="lv-LV"/>
        </w:rPr>
        <w:t xml:space="preserve">un ________ centi) un PVN 21% - </w:t>
      </w:r>
      <w:r w:rsidRPr="00DD53D3">
        <w:rPr>
          <w:b/>
          <w:lang w:val="lv-LV" w:eastAsia="lv-LV"/>
        </w:rPr>
        <w:t>___________ EUR</w:t>
      </w:r>
      <w:r w:rsidRPr="00DD53D3">
        <w:rPr>
          <w:lang w:val="lv-LV" w:eastAsia="lv-LV"/>
        </w:rPr>
        <w:t xml:space="preserve"> (__________ </w:t>
      </w:r>
      <w:proofErr w:type="spellStart"/>
      <w:r w:rsidRPr="00DD53D3">
        <w:rPr>
          <w:i/>
          <w:lang w:val="lv-LV" w:eastAsia="lv-LV"/>
        </w:rPr>
        <w:t>euro</w:t>
      </w:r>
      <w:proofErr w:type="spellEnd"/>
      <w:r w:rsidRPr="00DD53D3">
        <w:rPr>
          <w:i/>
          <w:lang w:val="lv-LV" w:eastAsia="lv-LV"/>
        </w:rPr>
        <w:t xml:space="preserve"> </w:t>
      </w:r>
      <w:r w:rsidRPr="00DD53D3">
        <w:rPr>
          <w:lang w:val="lv-LV" w:eastAsia="lv-LV"/>
        </w:rPr>
        <w:t>un ________ centi),</w:t>
      </w:r>
      <w:r w:rsidRPr="00DD53D3">
        <w:rPr>
          <w:i/>
          <w:lang w:val="lv-LV" w:eastAsia="lv-LV"/>
        </w:rPr>
        <w:t xml:space="preserve"> </w:t>
      </w:r>
      <w:r w:rsidRPr="00DD53D3">
        <w:rPr>
          <w:b/>
          <w:lang w:val="lv-LV" w:eastAsia="lv-LV"/>
        </w:rPr>
        <w:t>kopā (t.sk. PVN 21%) – ___________ EUR</w:t>
      </w:r>
      <w:r w:rsidRPr="00DD53D3">
        <w:rPr>
          <w:lang w:val="lv-LV" w:eastAsia="lv-LV"/>
        </w:rPr>
        <w:t xml:space="preserve"> (__________ </w:t>
      </w:r>
      <w:proofErr w:type="spellStart"/>
      <w:r w:rsidRPr="00DD53D3">
        <w:rPr>
          <w:i/>
          <w:lang w:val="lv-LV" w:eastAsia="lv-LV"/>
        </w:rPr>
        <w:t>euro</w:t>
      </w:r>
      <w:proofErr w:type="spellEnd"/>
      <w:r w:rsidRPr="00DD53D3">
        <w:rPr>
          <w:i/>
          <w:lang w:val="lv-LV" w:eastAsia="lv-LV"/>
        </w:rPr>
        <w:t xml:space="preserve"> </w:t>
      </w:r>
      <w:r w:rsidRPr="00DD53D3">
        <w:rPr>
          <w:lang w:val="lv-LV" w:eastAsia="lv-LV"/>
        </w:rPr>
        <w:t xml:space="preserve">un ________ centi) apmērā veic Rīgas domes Finanšu departaments, reģistrācijas Nr.90000064250, LUMINOR BANK AS, kods: NDEALV2X, konta Nr.LV62NDEA0020100001100, saskaņā ar saskaņā ar </w:t>
      </w:r>
      <w:r w:rsidRPr="00DD53D3">
        <w:rPr>
          <w:lang w:val="lv-LV"/>
        </w:rPr>
        <w:t>Rīgas domes 2016.gada 17.maija lēmuma Nr.3772 „Par Rīgas vides aizsardzības fonda līdzekļu izlietojuma programmas 2016.gada pirmās kārtas projektiem apstiprināšanu” pielikuma 11.punktu.</w:t>
      </w:r>
      <w:r w:rsidRPr="00DD53D3">
        <w:rPr>
          <w:lang w:val="lv-LV" w:eastAsia="lv-LV"/>
        </w:rPr>
        <w:t xml:space="preserve"> Pakalpojuma sniedzējs, sagatavojot rēķinu speciālajās atzīmēs, izmanto šajā punktā norādītos maksātāja rekvizītus. Līgumcenā iekļautas visas izmaksas, kas saistītas ar šī līguma izpildi.</w:t>
      </w:r>
    </w:p>
    <w:p w:rsidR="00DD53D3" w:rsidRPr="00DD53D3" w:rsidRDefault="00DD53D3" w:rsidP="00DD53D3">
      <w:pPr>
        <w:widowControl w:val="0"/>
        <w:numPr>
          <w:ilvl w:val="1"/>
          <w:numId w:val="21"/>
        </w:numPr>
        <w:tabs>
          <w:tab w:val="num" w:pos="-180"/>
          <w:tab w:val="left" w:pos="1080"/>
        </w:tabs>
        <w:ind w:left="0" w:firstLine="540"/>
        <w:jc w:val="both"/>
        <w:rPr>
          <w:lang w:val="lv-LV"/>
        </w:rPr>
      </w:pPr>
      <w:r w:rsidRPr="00DD53D3">
        <w:rPr>
          <w:lang w:val="lv-LV"/>
        </w:rPr>
        <w:t>Darba pieņemšanas un apmaksas kārtība:</w:t>
      </w:r>
    </w:p>
    <w:p w:rsidR="00DD53D3" w:rsidRPr="006C3909" w:rsidRDefault="00DD53D3" w:rsidP="00DD53D3">
      <w:pPr>
        <w:widowControl w:val="0"/>
        <w:numPr>
          <w:ilvl w:val="2"/>
          <w:numId w:val="21"/>
        </w:numPr>
        <w:tabs>
          <w:tab w:val="num" w:pos="-180"/>
          <w:tab w:val="left" w:pos="1080"/>
        </w:tabs>
        <w:ind w:left="0" w:firstLine="540"/>
        <w:jc w:val="both"/>
        <w:rPr>
          <w:snapToGrid w:val="0"/>
          <w:lang w:val="lv-LV"/>
        </w:rPr>
      </w:pPr>
      <w:r w:rsidRPr="006C3909">
        <w:rPr>
          <w:lang w:val="lv-LV"/>
        </w:rPr>
        <w:t>Pasūtītājs par izpildītā Darba pieņemšanu paraksta attiecīgu Darba pieņemšanas aktu;</w:t>
      </w:r>
    </w:p>
    <w:p w:rsidR="00DD53D3" w:rsidRPr="006C3909" w:rsidRDefault="00DD53D3" w:rsidP="00DD53D3">
      <w:pPr>
        <w:widowControl w:val="0"/>
        <w:numPr>
          <w:ilvl w:val="2"/>
          <w:numId w:val="21"/>
        </w:numPr>
        <w:tabs>
          <w:tab w:val="num" w:pos="-180"/>
          <w:tab w:val="left" w:pos="1080"/>
        </w:tabs>
        <w:ind w:left="0" w:firstLine="540"/>
        <w:jc w:val="both"/>
        <w:rPr>
          <w:snapToGrid w:val="0"/>
          <w:lang w:val="lv-LV"/>
        </w:rPr>
      </w:pPr>
      <w:r w:rsidRPr="006C3909">
        <w:rPr>
          <w:lang w:val="lv-LV"/>
        </w:rPr>
        <w:t>Pasūtītāja apstiprinātais Darba pieņemšanas akts ir pamatojums Pakalpojuma sniedzēja rēķina iesniegšanai par Darba samaksu;</w:t>
      </w:r>
    </w:p>
    <w:p w:rsidR="00DD53D3" w:rsidRPr="006C3909" w:rsidRDefault="00DD53D3" w:rsidP="00DD53D3">
      <w:pPr>
        <w:widowControl w:val="0"/>
        <w:numPr>
          <w:ilvl w:val="2"/>
          <w:numId w:val="21"/>
        </w:numPr>
        <w:tabs>
          <w:tab w:val="num" w:pos="-180"/>
          <w:tab w:val="left" w:pos="1080"/>
        </w:tabs>
        <w:ind w:left="0" w:firstLine="540"/>
        <w:jc w:val="both"/>
        <w:rPr>
          <w:snapToGrid w:val="0"/>
          <w:lang w:val="lv-LV"/>
        </w:rPr>
      </w:pPr>
      <w:r w:rsidRPr="006C3909">
        <w:rPr>
          <w:lang w:val="lv-LV"/>
        </w:rPr>
        <w:t>Pasūtītājs nodrošina apmaksu Pakalpojuma sniedzējam par izpildīto Darbu pēc Pušu parakstītā Darba pieņemšanas akta par paveikto Darbu un uz tā pamata izrakstītā maksājuma dokumenta (rēķina) saņemšanas no Izpildītāja;</w:t>
      </w:r>
    </w:p>
    <w:p w:rsidR="00DD53D3" w:rsidRPr="006C3909" w:rsidRDefault="00DD53D3" w:rsidP="00DD53D3">
      <w:pPr>
        <w:widowControl w:val="0"/>
        <w:numPr>
          <w:ilvl w:val="2"/>
          <w:numId w:val="21"/>
        </w:numPr>
        <w:tabs>
          <w:tab w:val="num" w:pos="-180"/>
          <w:tab w:val="left" w:pos="1080"/>
        </w:tabs>
        <w:ind w:left="0" w:firstLine="540"/>
        <w:jc w:val="both"/>
        <w:rPr>
          <w:snapToGrid w:val="0"/>
          <w:lang w:val="lv-LV"/>
        </w:rPr>
      </w:pPr>
      <w:r w:rsidRPr="006C3909">
        <w:rPr>
          <w:lang w:val="lv-LV"/>
        </w:rPr>
        <w:t>Pakalpojuma sniedzējam samaksa par izpildīto Darbu tiek nodrošināta 20 (divdesmit) kalendāro dienu laikā pēc maksājuma dokumenta (rēķina) saņemšanas Pasūtītāja grāmatvedībā.</w:t>
      </w:r>
    </w:p>
    <w:p w:rsidR="00DD53D3" w:rsidRPr="006C3909" w:rsidRDefault="00DD53D3" w:rsidP="00DD53D3">
      <w:pPr>
        <w:widowControl w:val="0"/>
        <w:numPr>
          <w:ilvl w:val="2"/>
          <w:numId w:val="21"/>
        </w:numPr>
        <w:tabs>
          <w:tab w:val="num" w:pos="-180"/>
          <w:tab w:val="left" w:pos="1080"/>
        </w:tabs>
        <w:ind w:left="0" w:firstLine="540"/>
        <w:jc w:val="both"/>
        <w:rPr>
          <w:snapToGrid w:val="0"/>
          <w:lang w:val="lv-LV"/>
        </w:rPr>
      </w:pPr>
      <w:r w:rsidRPr="006C3909">
        <w:rPr>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DD53D3" w:rsidRPr="006C3909" w:rsidRDefault="00DD53D3" w:rsidP="00DD53D3">
      <w:pPr>
        <w:widowControl w:val="0"/>
        <w:numPr>
          <w:ilvl w:val="1"/>
          <w:numId w:val="21"/>
        </w:numPr>
        <w:tabs>
          <w:tab w:val="num" w:pos="-180"/>
          <w:tab w:val="left" w:pos="1080"/>
        </w:tabs>
        <w:ind w:left="0" w:firstLine="540"/>
        <w:jc w:val="both"/>
        <w:rPr>
          <w:snapToGrid w:val="0"/>
          <w:lang w:val="lv-LV"/>
        </w:rPr>
      </w:pPr>
      <w:r w:rsidRPr="006C3909">
        <w:rPr>
          <w:lang w:val="lv-LV"/>
        </w:rPr>
        <w:lastRenderedPageBreak/>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0,2% apmērā no Darba kopējās līgumcenas par katru nokavēto dienu, bet ne vairāk kā 10% no līgumcenas. Līgumsoda samaksa neatbrīvo no pienākuma pienācīgi novērst trūkumus Darbā.</w:t>
      </w:r>
    </w:p>
    <w:p w:rsidR="00DD53D3" w:rsidRPr="006C3909" w:rsidRDefault="00DD53D3" w:rsidP="00DD53D3">
      <w:pPr>
        <w:widowControl w:val="0"/>
        <w:numPr>
          <w:ilvl w:val="1"/>
          <w:numId w:val="21"/>
        </w:numPr>
        <w:tabs>
          <w:tab w:val="num" w:pos="-180"/>
          <w:tab w:val="left" w:pos="1080"/>
        </w:tabs>
        <w:ind w:left="0" w:firstLine="540"/>
        <w:jc w:val="both"/>
        <w:rPr>
          <w:snapToGrid w:val="0"/>
          <w:lang w:val="lv-LV"/>
        </w:rPr>
      </w:pPr>
      <w:r w:rsidRPr="006C3909">
        <w:rPr>
          <w:snapToGrid w:val="0"/>
          <w:lang w:val="lv-LV"/>
        </w:rPr>
        <w:t>Jebkura šajā līgumā noteiktā līgumsoda samaksa neatbrīvo Puses no to saistību pilnīgas izpildes.</w:t>
      </w:r>
    </w:p>
    <w:p w:rsidR="00DD53D3" w:rsidRPr="006C3909" w:rsidRDefault="00DD53D3" w:rsidP="00DD53D3">
      <w:pPr>
        <w:widowControl w:val="0"/>
        <w:numPr>
          <w:ilvl w:val="1"/>
          <w:numId w:val="21"/>
        </w:numPr>
        <w:tabs>
          <w:tab w:val="num" w:pos="-180"/>
          <w:tab w:val="left" w:pos="1080"/>
        </w:tabs>
        <w:ind w:left="0" w:firstLine="540"/>
        <w:jc w:val="both"/>
        <w:rPr>
          <w:snapToGrid w:val="0"/>
          <w:lang w:val="lv-LV"/>
        </w:rPr>
      </w:pPr>
      <w:r w:rsidRPr="006C3909">
        <w:rPr>
          <w:lang w:val="lv-LV"/>
        </w:rPr>
        <w:t>Ja Darba izpildes laikā rodas situācijas, kad šī līguma 1.1.punktā noteiktais izpildāmā Darba apjoms faktiski ir mazāks vai lielāks, Pusēm ir pienākums, savstarpēji vienojoties, veikt atbilstošu līgumcenas korekciju.</w:t>
      </w:r>
    </w:p>
    <w:p w:rsidR="00DD53D3" w:rsidRPr="006C3909" w:rsidRDefault="00DD53D3" w:rsidP="00DD53D3">
      <w:pPr>
        <w:widowControl w:val="0"/>
        <w:numPr>
          <w:ilvl w:val="1"/>
          <w:numId w:val="21"/>
        </w:numPr>
        <w:tabs>
          <w:tab w:val="left" w:pos="1080"/>
          <w:tab w:val="left" w:pos="1276"/>
        </w:tabs>
        <w:ind w:left="0" w:firstLine="567"/>
        <w:jc w:val="both"/>
        <w:rPr>
          <w:snapToGrid w:val="0"/>
          <w:lang w:val="lv-LV"/>
        </w:rPr>
      </w:pPr>
      <w:r w:rsidRPr="006C3909">
        <w:rPr>
          <w:snapToGrid w:val="0"/>
          <w:lang w:val="lv-LV"/>
        </w:rPr>
        <w:t>Rēķina formāts un iesniegšanas kārtība:</w:t>
      </w:r>
    </w:p>
    <w:p w:rsidR="00DD53D3" w:rsidRPr="006C3909"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 xml:space="preserve">Pakalpojuma sniedzējs sagatavo grāmatvedības attaisnojuma dokumentus elektroniskā formātā (turpmāk - elektronisks rēķins), atbilstoši Rīgas pilsētas pašvaldības portālā </w:t>
      </w:r>
      <w:proofErr w:type="spellStart"/>
      <w:r w:rsidRPr="006C3909">
        <w:rPr>
          <w:snapToGrid w:val="0"/>
          <w:lang w:val="lv-LV"/>
        </w:rPr>
        <w:t>www.eriga.lv</w:t>
      </w:r>
      <w:proofErr w:type="spellEnd"/>
      <w:r w:rsidRPr="006C3909">
        <w:rPr>
          <w:snapToGrid w:val="0"/>
          <w:lang w:val="lv-LV"/>
        </w:rPr>
        <w:t>, sadaļā „Rēķinu iesniegšana” norādītajai informācijai par elektroniskā rēķina formātu;</w:t>
      </w:r>
    </w:p>
    <w:p w:rsidR="00DD53D3" w:rsidRPr="006C3909"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Elektroniskos rēķinus apmaksai Pakalpojuma sniedzējs iesniedz Pasūtītājam, izvēloties  vienu no sekojošiem rēķina piegādes kanāliem:</w:t>
      </w:r>
    </w:p>
    <w:p w:rsidR="00DD53D3" w:rsidRPr="006C3909" w:rsidRDefault="00DD53D3" w:rsidP="00DD53D3">
      <w:pPr>
        <w:widowControl w:val="0"/>
        <w:numPr>
          <w:ilvl w:val="3"/>
          <w:numId w:val="21"/>
        </w:numPr>
        <w:tabs>
          <w:tab w:val="left" w:pos="1080"/>
          <w:tab w:val="left" w:pos="1276"/>
        </w:tabs>
        <w:ind w:left="0" w:firstLine="567"/>
        <w:jc w:val="both"/>
        <w:rPr>
          <w:snapToGrid w:val="0"/>
          <w:lang w:val="lv-LV"/>
        </w:rPr>
      </w:pPr>
      <w:r w:rsidRPr="006C3909">
        <w:rPr>
          <w:snapToGrid w:val="0"/>
          <w:lang w:val="lv-LV"/>
        </w:rPr>
        <w:t>izveido programmatūru datu apmaiņai starp Pakalpojuma sniedzēja norēķinu sistēmu un pašvaldības vienoto informācijas sistēmu;</w:t>
      </w:r>
    </w:p>
    <w:p w:rsidR="00DD53D3" w:rsidRPr="006C3909" w:rsidRDefault="00DD53D3" w:rsidP="00DD53D3">
      <w:pPr>
        <w:widowControl w:val="0"/>
        <w:numPr>
          <w:ilvl w:val="3"/>
          <w:numId w:val="21"/>
        </w:numPr>
        <w:tabs>
          <w:tab w:val="left" w:pos="1080"/>
          <w:tab w:val="left" w:pos="1276"/>
        </w:tabs>
        <w:ind w:left="0" w:firstLine="567"/>
        <w:jc w:val="both"/>
        <w:rPr>
          <w:snapToGrid w:val="0"/>
          <w:lang w:val="lv-LV"/>
        </w:rPr>
      </w:pPr>
      <w:r w:rsidRPr="006C3909">
        <w:rPr>
          <w:snapToGrid w:val="0"/>
          <w:lang w:val="lv-LV"/>
        </w:rPr>
        <w:t xml:space="preserve">augšupielādē rēķinu failus portālā </w:t>
      </w:r>
      <w:proofErr w:type="spellStart"/>
      <w:r w:rsidRPr="006C3909">
        <w:rPr>
          <w:snapToGrid w:val="0"/>
          <w:lang w:val="lv-LV"/>
        </w:rPr>
        <w:t>www.eriga.lv</w:t>
      </w:r>
      <w:proofErr w:type="spellEnd"/>
      <w:r w:rsidRPr="006C3909">
        <w:rPr>
          <w:snapToGrid w:val="0"/>
          <w:lang w:val="lv-LV"/>
        </w:rPr>
        <w:t xml:space="preserve">, atbilstoši portālā </w:t>
      </w:r>
      <w:proofErr w:type="spellStart"/>
      <w:r w:rsidRPr="006C3909">
        <w:rPr>
          <w:snapToGrid w:val="0"/>
          <w:lang w:val="lv-LV"/>
        </w:rPr>
        <w:t>www.eriga.lv</w:t>
      </w:r>
      <w:proofErr w:type="spellEnd"/>
      <w:r w:rsidRPr="006C3909">
        <w:rPr>
          <w:snapToGrid w:val="0"/>
          <w:lang w:val="lv-LV"/>
        </w:rPr>
        <w:t>, sadaļā „Rēķinu iesniegšana” norādītajai informācijai par elektroniskā rēķina formātu;</w:t>
      </w:r>
    </w:p>
    <w:p w:rsidR="00DD53D3" w:rsidRPr="006C3909" w:rsidRDefault="00DD53D3" w:rsidP="00DD53D3">
      <w:pPr>
        <w:widowControl w:val="0"/>
        <w:numPr>
          <w:ilvl w:val="3"/>
          <w:numId w:val="21"/>
        </w:numPr>
        <w:tabs>
          <w:tab w:val="left" w:pos="1080"/>
          <w:tab w:val="left" w:pos="1276"/>
        </w:tabs>
        <w:ind w:left="0" w:firstLine="567"/>
        <w:jc w:val="both"/>
        <w:rPr>
          <w:snapToGrid w:val="0"/>
          <w:lang w:val="lv-LV"/>
        </w:rPr>
      </w:pPr>
      <w:r w:rsidRPr="006C3909">
        <w:rPr>
          <w:snapToGrid w:val="0"/>
          <w:lang w:val="lv-LV"/>
        </w:rPr>
        <w:t xml:space="preserve">izmanto Web formas portālā </w:t>
      </w:r>
      <w:proofErr w:type="spellStart"/>
      <w:r w:rsidRPr="006C3909">
        <w:rPr>
          <w:snapToGrid w:val="0"/>
          <w:lang w:val="lv-LV"/>
        </w:rPr>
        <w:t>www.eriga.lv</w:t>
      </w:r>
      <w:proofErr w:type="spellEnd"/>
      <w:r w:rsidRPr="006C3909">
        <w:rPr>
          <w:snapToGrid w:val="0"/>
          <w:lang w:val="lv-LV"/>
        </w:rPr>
        <w:t>, sadaļā „Rēķinu iesniegšana” manuālai rēķinu ievadei.</w:t>
      </w:r>
    </w:p>
    <w:p w:rsidR="00DD53D3" w:rsidRPr="006C3909"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Šajā līgumā noteiktā kārtībā iesniegts elektronisks rēķins nodrošina Pusēm elektroniskā rēķina izcelsmes autentiskumu un satura integritāti.</w:t>
      </w:r>
    </w:p>
    <w:p w:rsidR="00DD53D3" w:rsidRPr="006C3909"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 xml:space="preserve">Elektroniskā rēķina apmaksas termiņš ir 20 (divdesmit) kalendāro dienu laikā no dienas, kad Pakalpojuma sniedzējs iesniedzis Pasūtītājam elektronisku rēķinu, atbilstoši portālā </w:t>
      </w:r>
      <w:proofErr w:type="spellStart"/>
      <w:r w:rsidRPr="006C3909">
        <w:rPr>
          <w:snapToGrid w:val="0"/>
          <w:lang w:val="lv-LV"/>
        </w:rPr>
        <w:t>www.eriga.lv</w:t>
      </w:r>
      <w:proofErr w:type="spellEnd"/>
      <w:r w:rsidRPr="006C3909">
        <w:rPr>
          <w:snapToGrid w:val="0"/>
          <w:lang w:val="lv-LV"/>
        </w:rPr>
        <w:t>, sadaļā „Rēķinu iesniegšana” norādītajai informācijai par elektroniskā rēķina formātu;</w:t>
      </w:r>
    </w:p>
    <w:p w:rsidR="00DD53D3" w:rsidRPr="006C3909"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 xml:space="preserve">Elektroniskā rēķina apmaksas termiņu skaita no dienas, kad Pakalpojuma sniedzējs, atbilstoši pašvaldības portālā </w:t>
      </w:r>
      <w:proofErr w:type="spellStart"/>
      <w:r w:rsidRPr="006C3909">
        <w:rPr>
          <w:snapToGrid w:val="0"/>
          <w:lang w:val="lv-LV"/>
        </w:rPr>
        <w:t>www.eriga.lv</w:t>
      </w:r>
      <w:proofErr w:type="spellEnd"/>
      <w:r w:rsidRPr="006C3909">
        <w:rPr>
          <w:snapToGrid w:val="0"/>
          <w:lang w:val="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DD53D3" w:rsidRPr="006C3909"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 xml:space="preserve">Pakalpojuma sniedzējam ir pienākums pašvaldības portālā </w:t>
      </w:r>
      <w:proofErr w:type="spellStart"/>
      <w:r w:rsidRPr="006C3909">
        <w:rPr>
          <w:snapToGrid w:val="0"/>
          <w:lang w:val="lv-LV"/>
        </w:rPr>
        <w:t>www.eriga.lv</w:t>
      </w:r>
      <w:proofErr w:type="spellEnd"/>
      <w:r w:rsidRPr="006C3909">
        <w:rPr>
          <w:snapToGrid w:val="0"/>
          <w:lang w:val="lv-LV"/>
        </w:rPr>
        <w:t xml:space="preserve"> sekot līdzi iesniegtā elektroniskā rēķina apstrādes statusam;</w:t>
      </w:r>
    </w:p>
    <w:p w:rsidR="00DD53D3" w:rsidRDefault="00DD53D3" w:rsidP="00DD53D3">
      <w:pPr>
        <w:widowControl w:val="0"/>
        <w:numPr>
          <w:ilvl w:val="2"/>
          <w:numId w:val="21"/>
        </w:numPr>
        <w:tabs>
          <w:tab w:val="left" w:pos="1080"/>
          <w:tab w:val="left" w:pos="1276"/>
        </w:tabs>
        <w:ind w:left="0" w:firstLine="567"/>
        <w:jc w:val="both"/>
        <w:rPr>
          <w:snapToGrid w:val="0"/>
          <w:lang w:val="lv-LV"/>
        </w:rPr>
      </w:pPr>
      <w:r w:rsidRPr="006C3909">
        <w:rPr>
          <w:snapToGrid w:val="0"/>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DD53D3" w:rsidRPr="006C3909" w:rsidRDefault="00DD53D3" w:rsidP="00DD53D3">
      <w:pPr>
        <w:widowControl w:val="0"/>
        <w:numPr>
          <w:ilvl w:val="1"/>
          <w:numId w:val="21"/>
        </w:numPr>
        <w:tabs>
          <w:tab w:val="clear" w:pos="360"/>
          <w:tab w:val="left" w:pos="1080"/>
          <w:tab w:val="left" w:pos="1276"/>
        </w:tabs>
        <w:ind w:left="0" w:firstLine="567"/>
        <w:jc w:val="both"/>
        <w:rPr>
          <w:snapToGrid w:val="0"/>
          <w:lang w:val="lv-LV"/>
        </w:rPr>
      </w:pPr>
      <w:r>
        <w:rPr>
          <w:snapToGrid w:val="0"/>
          <w:lang w:val="lv-LV"/>
        </w:rPr>
        <w:t xml:space="preserve">Autoruzraudzības izmaksas šī līguma 4.1.punktā nav iekļautas. Par autoruzraudzību Pasūtītājs slēgs atsevišķu līgumu ar Pakalpojuma sniedzēju būvniecības procesa laikā. </w:t>
      </w:r>
    </w:p>
    <w:p w:rsidR="00DD53D3" w:rsidRDefault="00DD53D3" w:rsidP="00DD53D3">
      <w:pPr>
        <w:widowControl w:val="0"/>
        <w:tabs>
          <w:tab w:val="left" w:pos="1080"/>
        </w:tabs>
        <w:jc w:val="both"/>
        <w:rPr>
          <w:snapToGrid w:val="0"/>
          <w:lang w:val="lv-LV"/>
        </w:rPr>
      </w:pPr>
    </w:p>
    <w:p w:rsidR="00350995" w:rsidRDefault="00350995" w:rsidP="00DD53D3">
      <w:pPr>
        <w:widowControl w:val="0"/>
        <w:tabs>
          <w:tab w:val="left" w:pos="1080"/>
        </w:tabs>
        <w:jc w:val="both"/>
        <w:rPr>
          <w:snapToGrid w:val="0"/>
          <w:lang w:val="lv-LV"/>
        </w:rPr>
      </w:pPr>
    </w:p>
    <w:p w:rsidR="00350995" w:rsidRPr="006C3909" w:rsidRDefault="00350995" w:rsidP="00DD53D3">
      <w:pPr>
        <w:widowControl w:val="0"/>
        <w:tabs>
          <w:tab w:val="left" w:pos="1080"/>
        </w:tabs>
        <w:jc w:val="both"/>
        <w:rPr>
          <w:snapToGrid w:val="0"/>
          <w:lang w:val="lv-LV"/>
        </w:rPr>
      </w:pPr>
    </w:p>
    <w:p w:rsidR="00DD53D3" w:rsidRPr="006C3909" w:rsidRDefault="00DD53D3" w:rsidP="00DD53D3">
      <w:pPr>
        <w:numPr>
          <w:ilvl w:val="0"/>
          <w:numId w:val="22"/>
        </w:numPr>
        <w:tabs>
          <w:tab w:val="left" w:pos="426"/>
        </w:tabs>
        <w:jc w:val="center"/>
        <w:rPr>
          <w:b/>
          <w:color w:val="000000"/>
          <w:lang w:val="lv-LV"/>
        </w:rPr>
      </w:pPr>
      <w:r w:rsidRPr="006C3909">
        <w:rPr>
          <w:b/>
          <w:color w:val="000000"/>
          <w:lang w:val="lv-LV"/>
        </w:rPr>
        <w:lastRenderedPageBreak/>
        <w:t>Līguma izpildes termiņš</w:t>
      </w:r>
      <w:r>
        <w:rPr>
          <w:b/>
          <w:color w:val="000000"/>
          <w:lang w:val="lv-LV"/>
        </w:rPr>
        <w:t xml:space="preserve">, </w:t>
      </w:r>
      <w:r w:rsidRPr="006C3909">
        <w:rPr>
          <w:b/>
          <w:color w:val="000000"/>
          <w:lang w:val="lv-LV"/>
        </w:rPr>
        <w:t>līgumsods</w:t>
      </w:r>
      <w:r>
        <w:rPr>
          <w:b/>
          <w:color w:val="000000"/>
          <w:lang w:val="lv-LV"/>
        </w:rPr>
        <w:t xml:space="preserve"> un līguma pārtraukšanas kārtība</w:t>
      </w:r>
    </w:p>
    <w:p w:rsidR="00DD53D3" w:rsidRPr="006C3909" w:rsidRDefault="00DD53D3" w:rsidP="00DD53D3">
      <w:pPr>
        <w:numPr>
          <w:ilvl w:val="1"/>
          <w:numId w:val="22"/>
        </w:numPr>
        <w:tabs>
          <w:tab w:val="num" w:pos="1140"/>
        </w:tabs>
        <w:ind w:left="0" w:firstLine="570"/>
        <w:jc w:val="both"/>
        <w:rPr>
          <w:snapToGrid w:val="0"/>
          <w:lang w:val="lv-LV"/>
        </w:rPr>
      </w:pPr>
      <w:r w:rsidRPr="006C3909">
        <w:rPr>
          <w:b/>
          <w:noProof/>
          <w:spacing w:val="-2"/>
          <w:lang w:val="lv-LV"/>
        </w:rPr>
        <w:t xml:space="preserve">Šajā līgumā Izpildītājam paredzētā Darba izpildes termiņš ir </w:t>
      </w:r>
      <w:r w:rsidR="00223DF3">
        <w:rPr>
          <w:b/>
          <w:noProof/>
          <w:spacing w:val="-2"/>
          <w:lang w:val="lv-LV"/>
        </w:rPr>
        <w:t>420</w:t>
      </w:r>
      <w:r>
        <w:rPr>
          <w:b/>
          <w:noProof/>
          <w:spacing w:val="-2"/>
          <w:lang w:val="lv-LV"/>
        </w:rPr>
        <w:t xml:space="preserve"> (</w:t>
      </w:r>
      <w:r w:rsidR="00223DF3">
        <w:rPr>
          <w:b/>
          <w:noProof/>
          <w:spacing w:val="-2"/>
          <w:lang w:val="lv-LV"/>
        </w:rPr>
        <w:t xml:space="preserve">četri </w:t>
      </w:r>
      <w:r>
        <w:rPr>
          <w:b/>
          <w:noProof/>
          <w:spacing w:val="-2"/>
          <w:lang w:val="lv-LV"/>
        </w:rPr>
        <w:t>simti</w:t>
      </w:r>
      <w:r w:rsidR="00223DF3">
        <w:rPr>
          <w:b/>
          <w:noProof/>
          <w:spacing w:val="-2"/>
          <w:lang w:val="lv-LV"/>
        </w:rPr>
        <w:t xml:space="preserve"> divdesmit</w:t>
      </w:r>
      <w:r>
        <w:rPr>
          <w:b/>
          <w:noProof/>
          <w:spacing w:val="-2"/>
          <w:lang w:val="lv-LV"/>
        </w:rPr>
        <w:t xml:space="preserve">) kalendārās dienas no šī līguma spēkā stāšanās dienas. </w:t>
      </w:r>
      <w:r>
        <w:rPr>
          <w:snapToGrid w:val="0"/>
          <w:lang w:val="lv-LV"/>
        </w:rPr>
        <w:t xml:space="preserve">Šis līgums stājas spēkā ar dienu, kad tas reģistrēts Rīgas domes Vienotās lietvedības sistēmas lietojumprogrammā “Līgumu 1”. </w:t>
      </w:r>
    </w:p>
    <w:p w:rsidR="00DD53D3" w:rsidRPr="006C3909" w:rsidRDefault="00DD53D3" w:rsidP="00DD53D3">
      <w:pPr>
        <w:numPr>
          <w:ilvl w:val="1"/>
          <w:numId w:val="22"/>
        </w:numPr>
        <w:tabs>
          <w:tab w:val="num" w:pos="1140"/>
        </w:tabs>
        <w:ind w:left="0" w:firstLine="570"/>
        <w:jc w:val="both"/>
        <w:rPr>
          <w:snapToGrid w:val="0"/>
          <w:lang w:val="lv-LV"/>
        </w:rPr>
      </w:pPr>
      <w:r w:rsidRPr="006C3909">
        <w:rPr>
          <w:lang w:val="lv-LV"/>
        </w:rPr>
        <w:t>Darba izpildes termiņš uzskatāms par ievērotu, ja Pasūtītājs ar Darba pieņemšanas aktu pieņēmis paveikto Darbu līdz šī līguma 5.1.punktā noteiktajam termiņam.</w:t>
      </w:r>
    </w:p>
    <w:p w:rsidR="00DD53D3" w:rsidRPr="002E7B97" w:rsidRDefault="00DD53D3" w:rsidP="00DD53D3">
      <w:pPr>
        <w:numPr>
          <w:ilvl w:val="1"/>
          <w:numId w:val="22"/>
        </w:numPr>
        <w:tabs>
          <w:tab w:val="num" w:pos="1140"/>
        </w:tabs>
        <w:ind w:left="0" w:firstLine="570"/>
        <w:jc w:val="both"/>
        <w:rPr>
          <w:snapToGrid w:val="0"/>
          <w:lang w:val="lv-LV"/>
        </w:rPr>
      </w:pPr>
      <w:r w:rsidRPr="006C3909">
        <w:rPr>
          <w:lang w:val="lv-LV"/>
        </w:rPr>
        <w:t>Darba izpildes termiņa neievērošana vai norēķina termiņa neievērošana tiek kompensēta ar</w:t>
      </w:r>
      <w:r>
        <w:rPr>
          <w:lang w:val="lv-LV"/>
        </w:rPr>
        <w:t xml:space="preserve"> līgumsodu no vainīgās Puses 0,3</w:t>
      </w:r>
      <w:r w:rsidRPr="006C3909">
        <w:rPr>
          <w:lang w:val="lv-LV"/>
        </w:rPr>
        <w:t xml:space="preserve"> % apmērā no kopējās līgumcenas par katru nokavēto dienu, bet ne vairāk kā 10 % no šī līguma 4.1.punktā noteiktās līgumcenas. Pasūtītājam ir tiesības līgumsoda piemērošanas gadījumā bezstrīdus kārtībā ieturēt līgumsoda summu no Pakalpojuma sniedzējam izmaksājamās atlīdzības. Līgumsoda samaksa neatbrīvo Puses no pienākuma pienācīgi izpildīt saistību.</w:t>
      </w:r>
    </w:p>
    <w:p w:rsidR="00DD53D3" w:rsidRPr="006C3909" w:rsidRDefault="00DD53D3" w:rsidP="00DD53D3">
      <w:pPr>
        <w:numPr>
          <w:ilvl w:val="1"/>
          <w:numId w:val="22"/>
        </w:numPr>
        <w:tabs>
          <w:tab w:val="num" w:pos="1140"/>
        </w:tabs>
        <w:ind w:left="0" w:firstLine="570"/>
        <w:jc w:val="both"/>
        <w:rPr>
          <w:snapToGrid w:val="0"/>
          <w:lang w:val="lv-LV"/>
        </w:rPr>
      </w:pPr>
      <w:r w:rsidRPr="00DD53D3">
        <w:rPr>
          <w:lang w:val="lv-LV"/>
        </w:rPr>
        <w:t>Ja nokavēts kāds no šī līgumā noteiktajiem termiņiem, līgumsods tiek aprēķināts par periodu, kas sākas nākamajā dienā pēc šajā līgumā noteiktā saistību izpildes termiņa un ietver dienu, kurā saistības izpildītas.</w:t>
      </w:r>
    </w:p>
    <w:p w:rsidR="00DD53D3" w:rsidRPr="006C3909" w:rsidRDefault="00DD53D3" w:rsidP="00DD53D3">
      <w:pPr>
        <w:numPr>
          <w:ilvl w:val="1"/>
          <w:numId w:val="22"/>
        </w:numPr>
        <w:tabs>
          <w:tab w:val="num" w:pos="1140"/>
        </w:tabs>
        <w:ind w:left="0" w:firstLine="570"/>
        <w:jc w:val="both"/>
        <w:rPr>
          <w:snapToGrid w:val="0"/>
          <w:lang w:val="lv-LV"/>
        </w:rPr>
      </w:pPr>
      <w:r w:rsidRPr="006C3909">
        <w:rPr>
          <w:snapToGrid w:val="0"/>
          <w:lang w:val="lv-LV"/>
        </w:rPr>
        <w:t>Darba izpildes termiņš neparedzēto apstākļu iestāšanās gadījumā, ja tie Pakalpojumu sniedzējam pamatoti traucē šajā līgumā paredzētā Darba izpildes termiņa ievērošanu, pagarināms Pusēm par to savstarpēji vienojoties.</w:t>
      </w:r>
    </w:p>
    <w:p w:rsidR="00DD53D3" w:rsidRPr="006C3909" w:rsidRDefault="00DD53D3" w:rsidP="00DD53D3">
      <w:pPr>
        <w:numPr>
          <w:ilvl w:val="1"/>
          <w:numId w:val="22"/>
        </w:numPr>
        <w:tabs>
          <w:tab w:val="num" w:pos="1140"/>
        </w:tabs>
        <w:ind w:left="0" w:firstLine="570"/>
        <w:jc w:val="both"/>
        <w:rPr>
          <w:snapToGrid w:val="0"/>
          <w:lang w:val="lv-LV"/>
        </w:rPr>
      </w:pPr>
      <w:r w:rsidRPr="006C3909">
        <w:rPr>
          <w:lang w:val="lv-LV"/>
        </w:rPr>
        <w:t>Šī līguma termiņa beigas neietekmē Pušu atbildības pienākumu, proti, atbildība par šī līguma pārkāpumiem var iestāties arī pēc šī līguma darbības (izpildes termiņa) beigām.</w:t>
      </w:r>
    </w:p>
    <w:p w:rsidR="00DD53D3" w:rsidRPr="006C3909" w:rsidRDefault="00DD53D3" w:rsidP="00DD53D3">
      <w:pPr>
        <w:numPr>
          <w:ilvl w:val="1"/>
          <w:numId w:val="22"/>
        </w:numPr>
        <w:tabs>
          <w:tab w:val="num" w:pos="1140"/>
        </w:tabs>
        <w:ind w:left="0" w:firstLine="570"/>
        <w:jc w:val="both"/>
        <w:rPr>
          <w:snapToGrid w:val="0"/>
          <w:lang w:val="lv-LV"/>
        </w:rPr>
      </w:pPr>
      <w:r w:rsidRPr="006C3909">
        <w:rPr>
          <w:bCs/>
          <w:lang w:val="lv-LV"/>
        </w:rPr>
        <w:t>Puses nekavējoties, bet ne vēlāk kā trīs darba dienu laikā no šādu apstākļu konstatēšanas dienas, informē viens otru, ja:</w:t>
      </w:r>
    </w:p>
    <w:p w:rsidR="00DD53D3" w:rsidRPr="006C3909" w:rsidRDefault="00DD53D3" w:rsidP="00DD53D3">
      <w:pPr>
        <w:numPr>
          <w:ilvl w:val="2"/>
          <w:numId w:val="22"/>
        </w:numPr>
        <w:tabs>
          <w:tab w:val="left" w:pos="993"/>
        </w:tabs>
        <w:ind w:left="1134" w:hanging="567"/>
        <w:jc w:val="both"/>
        <w:rPr>
          <w:snapToGrid w:val="0"/>
          <w:lang w:val="lv-LV"/>
        </w:rPr>
      </w:pPr>
      <w:r w:rsidRPr="006C3909">
        <w:rPr>
          <w:bCs/>
          <w:lang w:val="lv-LV"/>
        </w:rPr>
        <w:t>starp šī līguma dokumentiem ir pretrunas;</w:t>
      </w:r>
    </w:p>
    <w:p w:rsidR="00DD53D3" w:rsidRPr="006C3909" w:rsidRDefault="00DD53D3" w:rsidP="00DD53D3">
      <w:pPr>
        <w:numPr>
          <w:ilvl w:val="2"/>
          <w:numId w:val="22"/>
        </w:numPr>
        <w:tabs>
          <w:tab w:val="left" w:pos="993"/>
        </w:tabs>
        <w:ind w:left="1134" w:hanging="567"/>
        <w:jc w:val="both"/>
        <w:rPr>
          <w:snapToGrid w:val="0"/>
          <w:lang w:val="lv-LV"/>
        </w:rPr>
      </w:pPr>
      <w:r w:rsidRPr="006C3909">
        <w:rPr>
          <w:bCs/>
          <w:lang w:val="lv-LV"/>
        </w:rPr>
        <w:t>šī līguma dokumentos sniegtie dati atšķiras no reālajiem apstākļiem;</w:t>
      </w:r>
    </w:p>
    <w:p w:rsidR="00DD53D3" w:rsidRPr="006C3909" w:rsidRDefault="00DD53D3" w:rsidP="00DD53D3">
      <w:pPr>
        <w:numPr>
          <w:ilvl w:val="2"/>
          <w:numId w:val="22"/>
        </w:numPr>
        <w:tabs>
          <w:tab w:val="left" w:pos="993"/>
        </w:tabs>
        <w:ind w:left="1134" w:hanging="567"/>
        <w:jc w:val="both"/>
        <w:rPr>
          <w:snapToGrid w:val="0"/>
          <w:lang w:val="lv-LV"/>
        </w:rPr>
      </w:pPr>
      <w:r w:rsidRPr="006C3909">
        <w:rPr>
          <w:bCs/>
          <w:lang w:val="lv-LV"/>
        </w:rPr>
        <w:t xml:space="preserve"> šī līguma dokumenti ir nepilnīgi vai kļūdaini;</w:t>
      </w:r>
    </w:p>
    <w:p w:rsidR="00DD53D3" w:rsidRPr="006C3909" w:rsidRDefault="00DD53D3" w:rsidP="00DD53D3">
      <w:pPr>
        <w:numPr>
          <w:ilvl w:val="2"/>
          <w:numId w:val="22"/>
        </w:numPr>
        <w:tabs>
          <w:tab w:val="left" w:pos="993"/>
        </w:tabs>
        <w:ind w:left="1134" w:hanging="567"/>
        <w:jc w:val="both"/>
        <w:rPr>
          <w:snapToGrid w:val="0"/>
          <w:lang w:val="lv-LV"/>
        </w:rPr>
      </w:pPr>
      <w:r w:rsidRPr="006C3909">
        <w:rPr>
          <w:bCs/>
          <w:lang w:val="lv-LV"/>
        </w:rPr>
        <w:t xml:space="preserve">ir mainījušies šī līguma izpildei nozīmīgi apstākļi vai radušies jauni. </w:t>
      </w:r>
    </w:p>
    <w:p w:rsidR="00DD53D3" w:rsidRPr="006C3909" w:rsidRDefault="00DD53D3" w:rsidP="00DD53D3">
      <w:pPr>
        <w:numPr>
          <w:ilvl w:val="1"/>
          <w:numId w:val="22"/>
        </w:numPr>
        <w:tabs>
          <w:tab w:val="left" w:pos="993"/>
        </w:tabs>
        <w:ind w:left="-142" w:firstLine="709"/>
        <w:jc w:val="both"/>
        <w:rPr>
          <w:snapToGrid w:val="0"/>
          <w:lang w:val="lv-LV"/>
        </w:rPr>
      </w:pPr>
      <w:r w:rsidRPr="006C3909">
        <w:rPr>
          <w:bCs/>
          <w:lang w:val="lv-LV"/>
        </w:rPr>
        <w:t>Puses piecu darba dienu laikā rakstveidā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Izpildītājs zaudē tiesības uz termiņa pagarinājumu.</w:t>
      </w:r>
    </w:p>
    <w:p w:rsidR="00DD53D3" w:rsidRPr="006C3909" w:rsidRDefault="00DD53D3" w:rsidP="00DD53D3">
      <w:pPr>
        <w:numPr>
          <w:ilvl w:val="1"/>
          <w:numId w:val="22"/>
        </w:numPr>
        <w:tabs>
          <w:tab w:val="left" w:pos="993"/>
        </w:tabs>
        <w:ind w:left="-142" w:firstLine="709"/>
        <w:jc w:val="both"/>
        <w:rPr>
          <w:snapToGrid w:val="0"/>
          <w:lang w:val="lv-LV"/>
        </w:rPr>
      </w:pPr>
      <w:r w:rsidRPr="006C3909">
        <w:rPr>
          <w:snapToGrid w:val="0"/>
          <w:lang w:val="lv-LV"/>
        </w:rPr>
        <w:t>Puses var veikt būtiskus šī līguma grozījumus, kuru veikšana ir pieļaujama saskaņā ar Publisko iepirkumu likuma 61.pantu, ja šī līguma izpildes gaitā radusies un iepriekš objektīvi neparedzama nepieciešamība:</w:t>
      </w:r>
    </w:p>
    <w:p w:rsidR="00DD53D3" w:rsidRPr="006C3909" w:rsidRDefault="00DD53D3" w:rsidP="00DD53D3">
      <w:pPr>
        <w:numPr>
          <w:ilvl w:val="2"/>
          <w:numId w:val="22"/>
        </w:numPr>
        <w:tabs>
          <w:tab w:val="left" w:pos="1134"/>
        </w:tabs>
        <w:ind w:left="0" w:firstLine="567"/>
        <w:jc w:val="both"/>
        <w:rPr>
          <w:snapToGrid w:val="0"/>
          <w:lang w:val="lv-LV"/>
        </w:rPr>
      </w:pPr>
      <w:r w:rsidRPr="006C3909">
        <w:rPr>
          <w:snapToGrid w:val="0"/>
          <w:lang w:val="lv-LV"/>
        </w:rPr>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rsidR="00DD53D3" w:rsidRPr="006C3909" w:rsidRDefault="00DD53D3" w:rsidP="00DD53D3">
      <w:pPr>
        <w:numPr>
          <w:ilvl w:val="2"/>
          <w:numId w:val="22"/>
        </w:numPr>
        <w:tabs>
          <w:tab w:val="left" w:pos="1134"/>
        </w:tabs>
        <w:ind w:left="0" w:firstLine="567"/>
        <w:jc w:val="both"/>
        <w:rPr>
          <w:snapToGrid w:val="0"/>
          <w:lang w:val="lv-LV"/>
        </w:rPr>
      </w:pPr>
      <w:r w:rsidRPr="006C3909">
        <w:rPr>
          <w:snapToGrid w:val="0"/>
          <w:lang w:val="lv-LV"/>
        </w:rPr>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w:t>
      </w:r>
      <w:r w:rsidRPr="0029609C">
        <w:rPr>
          <w:snapToGrid w:val="0"/>
          <w:lang w:val="lv-LV"/>
        </w:rPr>
        <w:t>atklātā konkursa</w:t>
      </w:r>
      <w:r w:rsidRPr="006C3909">
        <w:rPr>
          <w:snapToGrid w:val="0"/>
          <w:lang w:val="lv-LV"/>
        </w:rPr>
        <w:t xml:space="preserve"> (identifikācijas Nr. RD DMV 201</w:t>
      </w:r>
      <w:r w:rsidRPr="0029609C">
        <w:rPr>
          <w:snapToGrid w:val="0"/>
          <w:lang w:val="lv-LV"/>
        </w:rPr>
        <w:t>8/0</w:t>
      </w:r>
      <w:r w:rsidRPr="006C3909">
        <w:rPr>
          <w:snapToGrid w:val="0"/>
          <w:lang w:val="lv-LV"/>
        </w:rPr>
        <w:t>4) nolikumā dotajiem darbu apjomiem), neveicot jaunu iepirkumu;</w:t>
      </w:r>
    </w:p>
    <w:p w:rsidR="00DD53D3" w:rsidRPr="006C3909" w:rsidRDefault="00DD53D3" w:rsidP="00DD53D3">
      <w:pPr>
        <w:numPr>
          <w:ilvl w:val="1"/>
          <w:numId w:val="22"/>
        </w:numPr>
        <w:tabs>
          <w:tab w:val="left" w:pos="993"/>
        </w:tabs>
        <w:ind w:left="0" w:firstLine="567"/>
        <w:jc w:val="both"/>
        <w:rPr>
          <w:snapToGrid w:val="0"/>
          <w:lang w:val="lv-LV"/>
        </w:rPr>
      </w:pPr>
      <w:r w:rsidRPr="006C3909">
        <w:rPr>
          <w:snapToGrid w:val="0"/>
          <w:lang w:val="lv-LV"/>
        </w:rPr>
        <w:t>Šī līguma līgumcenas grozījumi ir pieļaujami, ja šī līguma grozījumu vērtība, ko noteic kā visu secīgi veikto grozījumu naudas vērtību summu, vienlaikus nepārsniedz saskaņā ar Publisko iepirkumu likuma 9.panta noteiktās līgumcenu robežas;</w:t>
      </w:r>
    </w:p>
    <w:p w:rsidR="00DD53D3" w:rsidRPr="006C3909" w:rsidRDefault="00DD53D3" w:rsidP="00DD53D3">
      <w:pPr>
        <w:numPr>
          <w:ilvl w:val="1"/>
          <w:numId w:val="22"/>
        </w:numPr>
        <w:tabs>
          <w:tab w:val="left" w:pos="993"/>
          <w:tab w:val="left" w:pos="1276"/>
        </w:tabs>
        <w:ind w:left="0" w:firstLine="567"/>
        <w:jc w:val="both"/>
        <w:rPr>
          <w:snapToGrid w:val="0"/>
          <w:lang w:val="lv-LV"/>
        </w:rPr>
      </w:pPr>
      <w:r w:rsidRPr="006C3909">
        <w:rPr>
          <w:snapToGrid w:val="0"/>
          <w:lang w:val="lv-LV"/>
        </w:rPr>
        <w:t>Pasūtītājam ir tiesības vienpusēji atkāpties no šī līguma pirms termiņa, nosūtot Izpildītājam rakstveida paziņojumu, šādos gadījumos:</w:t>
      </w:r>
    </w:p>
    <w:p w:rsidR="00DD53D3" w:rsidRPr="006C3909" w:rsidRDefault="00DD53D3" w:rsidP="00DD53D3">
      <w:pPr>
        <w:numPr>
          <w:ilvl w:val="2"/>
          <w:numId w:val="22"/>
        </w:numPr>
        <w:tabs>
          <w:tab w:val="left" w:pos="1134"/>
        </w:tabs>
        <w:ind w:left="0" w:firstLine="567"/>
        <w:jc w:val="both"/>
        <w:rPr>
          <w:snapToGrid w:val="0"/>
          <w:lang w:val="lv-LV"/>
        </w:rPr>
      </w:pPr>
      <w:r w:rsidRPr="006C3909">
        <w:rPr>
          <w:snapToGrid w:val="0"/>
          <w:lang w:val="lv-LV"/>
        </w:rPr>
        <w:t>šajā līgumā ir izdarīti būtiski grozījumi, kas nav pieļaujami saskaņā ar Publisko iepirkumu likuma 61.panta pirmo daļu;</w:t>
      </w:r>
    </w:p>
    <w:p w:rsidR="00DD53D3" w:rsidRPr="006C3909" w:rsidRDefault="00DD53D3" w:rsidP="00DD53D3">
      <w:pPr>
        <w:numPr>
          <w:ilvl w:val="2"/>
          <w:numId w:val="22"/>
        </w:numPr>
        <w:tabs>
          <w:tab w:val="left" w:pos="1134"/>
        </w:tabs>
        <w:ind w:left="0" w:firstLine="567"/>
        <w:jc w:val="both"/>
        <w:rPr>
          <w:snapToGrid w:val="0"/>
          <w:lang w:val="lv-LV"/>
        </w:rPr>
      </w:pPr>
      <w:r w:rsidRPr="006C3909">
        <w:rPr>
          <w:snapToGrid w:val="0"/>
          <w:lang w:val="lv-LV"/>
        </w:rPr>
        <w:lastRenderedPageBreak/>
        <w:t>šis līgums nav noslēgts atbilstoši iepirkuma procedūras dokumentos paredzētajiem noteikumiem;</w:t>
      </w:r>
    </w:p>
    <w:p w:rsidR="00DD53D3" w:rsidRPr="006C3909" w:rsidRDefault="00DD53D3" w:rsidP="00DD53D3">
      <w:pPr>
        <w:numPr>
          <w:ilvl w:val="2"/>
          <w:numId w:val="22"/>
        </w:numPr>
        <w:tabs>
          <w:tab w:val="left" w:pos="1134"/>
        </w:tabs>
        <w:ind w:left="0" w:firstLine="567"/>
        <w:jc w:val="both"/>
        <w:rPr>
          <w:snapToGrid w:val="0"/>
          <w:lang w:val="lv-LV"/>
        </w:rPr>
      </w:pPr>
      <w:r w:rsidRPr="006C3909">
        <w:rPr>
          <w:snapToGrid w:val="0"/>
          <w:lang w:val="lv-LV"/>
        </w:rPr>
        <w:t xml:space="preserve">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rsidR="00DD53D3" w:rsidRPr="0029609C" w:rsidRDefault="00DD53D3" w:rsidP="00DD53D3">
      <w:pPr>
        <w:numPr>
          <w:ilvl w:val="1"/>
          <w:numId w:val="22"/>
        </w:numPr>
        <w:tabs>
          <w:tab w:val="left" w:pos="993"/>
        </w:tabs>
        <w:ind w:left="0" w:firstLine="567"/>
        <w:jc w:val="both"/>
        <w:rPr>
          <w:snapToGrid w:val="0"/>
          <w:lang w:val="lv-LV"/>
        </w:rPr>
      </w:pPr>
      <w:r w:rsidRPr="006C3909">
        <w:rPr>
          <w:snapToGrid w:val="0"/>
          <w:lang w:val="lv-LV"/>
        </w:rPr>
        <w:t>Ja šo līgumu izbeidz pirms termiņa šī līguma 5.1</w:t>
      </w:r>
      <w:r w:rsidRPr="0029609C">
        <w:rPr>
          <w:snapToGrid w:val="0"/>
          <w:lang w:val="lv-LV"/>
        </w:rPr>
        <w:t>1</w:t>
      </w:r>
      <w:r w:rsidRPr="006C3909">
        <w:rPr>
          <w:snapToGrid w:val="0"/>
          <w:lang w:val="lv-LV"/>
        </w:rPr>
        <w:t xml:space="preserve">.punktā minētajos gadījumos, Pasūtītājs samaksā par Izpildītāja faktiski veiktiem Darbiem, saskaņā šī līguma </w:t>
      </w:r>
      <w:r>
        <w:rPr>
          <w:snapToGrid w:val="0"/>
          <w:lang w:val="lv-LV"/>
        </w:rPr>
        <w:t>4</w:t>
      </w:r>
      <w:r w:rsidRPr="006C3909">
        <w:rPr>
          <w:snapToGrid w:val="0"/>
          <w:lang w:val="lv-LV"/>
        </w:rPr>
        <w:t>.punktā noteikto kārtību.</w:t>
      </w:r>
    </w:p>
    <w:p w:rsidR="00DD53D3" w:rsidRPr="002D67D5" w:rsidRDefault="00DD53D3" w:rsidP="00DD53D3">
      <w:pPr>
        <w:numPr>
          <w:ilvl w:val="1"/>
          <w:numId w:val="22"/>
        </w:numPr>
        <w:tabs>
          <w:tab w:val="clear" w:pos="720"/>
          <w:tab w:val="left" w:pos="1134"/>
        </w:tabs>
        <w:ind w:left="0" w:firstLine="567"/>
        <w:jc w:val="both"/>
        <w:rPr>
          <w:snapToGrid w:val="0"/>
          <w:lang w:val="lv-LV"/>
        </w:rPr>
      </w:pPr>
      <w:r w:rsidRPr="002D67D5">
        <w:rPr>
          <w:snapToGrid w:val="0"/>
          <w:lang w:val="lv-LV"/>
        </w:rPr>
        <w:t>Pasūtītājs ir tiesīgs vienpusīgi lauzt šo līgumu pirms termiņa, rakstiski brīdinot otro Pusi vismaz 14 (četrpadsmit) kalendārās dienas iepriekš, ja Pakalpojuma sniedzējs:</w:t>
      </w:r>
    </w:p>
    <w:p w:rsidR="00DD53D3" w:rsidRDefault="00DD53D3" w:rsidP="00DD53D3">
      <w:pPr>
        <w:numPr>
          <w:ilvl w:val="2"/>
          <w:numId w:val="22"/>
        </w:numPr>
        <w:tabs>
          <w:tab w:val="clear" w:pos="720"/>
        </w:tabs>
        <w:ind w:left="0" w:firstLine="567"/>
        <w:jc w:val="both"/>
        <w:rPr>
          <w:snapToGrid w:val="0"/>
          <w:lang w:val="lv-LV"/>
        </w:rPr>
      </w:pPr>
      <w:r w:rsidRPr="002D67D5">
        <w:rPr>
          <w:snapToGrid w:val="0"/>
          <w:lang w:val="lv-LV"/>
        </w:rPr>
        <w:t>atkārtoti un/vai nepamatoti nepilda savus šajā līgumā noteiktos pienākumus, par ko Pasūtītājs vismaz vienu reizi rakstiski ir informējis (brīdinājis) Pakalpojuma sniedzēju;</w:t>
      </w:r>
    </w:p>
    <w:p w:rsidR="00DD53D3" w:rsidRPr="00DD53D3" w:rsidRDefault="00DD53D3" w:rsidP="00DD53D3">
      <w:pPr>
        <w:numPr>
          <w:ilvl w:val="2"/>
          <w:numId w:val="22"/>
        </w:numPr>
        <w:tabs>
          <w:tab w:val="clear" w:pos="720"/>
        </w:tabs>
        <w:ind w:left="0" w:firstLine="567"/>
        <w:jc w:val="both"/>
        <w:rPr>
          <w:snapToGrid w:val="0"/>
          <w:lang w:val="lv-LV"/>
        </w:rPr>
      </w:pPr>
      <w:r w:rsidRPr="00DD53D3">
        <w:rPr>
          <w:snapToGrid w:val="0"/>
          <w:lang w:val="lv-LV"/>
        </w:rPr>
        <w:t>veic darbu neatbilstoši norādītajam Darba uzdevumam, piedāvājumam vai šī līguma noteikumiem;</w:t>
      </w:r>
    </w:p>
    <w:p w:rsidR="00DD53D3" w:rsidRPr="00DD53D3" w:rsidRDefault="00DD53D3" w:rsidP="00DD53D3">
      <w:pPr>
        <w:numPr>
          <w:ilvl w:val="2"/>
          <w:numId w:val="22"/>
        </w:numPr>
        <w:tabs>
          <w:tab w:val="clear" w:pos="720"/>
        </w:tabs>
        <w:ind w:left="0" w:firstLine="567"/>
        <w:jc w:val="both"/>
        <w:rPr>
          <w:snapToGrid w:val="0"/>
          <w:lang w:val="lv-LV"/>
        </w:rPr>
      </w:pPr>
      <w:r w:rsidRPr="00DD53D3">
        <w:rPr>
          <w:snapToGrid w:val="0"/>
          <w:lang w:val="lv-LV"/>
        </w:rPr>
        <w:t>savus tiešos pienākumus nodevis ar Pasūtītāju rakstiski nesa</w:t>
      </w:r>
      <w:r>
        <w:rPr>
          <w:snapToGrid w:val="0"/>
          <w:lang w:val="lv-LV"/>
        </w:rPr>
        <w:t>s</w:t>
      </w:r>
      <w:r w:rsidRPr="00DD53D3">
        <w:rPr>
          <w:snapToGrid w:val="0"/>
          <w:lang w:val="lv-LV"/>
        </w:rPr>
        <w:t>kaņotam apakšuzņēmējam;</w:t>
      </w:r>
    </w:p>
    <w:p w:rsidR="00DD53D3" w:rsidRPr="00DD53D3" w:rsidRDefault="00DD53D3" w:rsidP="00DD53D3">
      <w:pPr>
        <w:numPr>
          <w:ilvl w:val="2"/>
          <w:numId w:val="22"/>
        </w:numPr>
        <w:tabs>
          <w:tab w:val="clear" w:pos="720"/>
        </w:tabs>
        <w:ind w:left="0" w:firstLine="567"/>
        <w:jc w:val="both"/>
        <w:rPr>
          <w:snapToGrid w:val="0"/>
          <w:lang w:val="lv-LV"/>
        </w:rPr>
      </w:pPr>
      <w:r w:rsidRPr="00DD53D3">
        <w:rPr>
          <w:snapToGrid w:val="0"/>
          <w:lang w:val="lv-LV"/>
        </w:rPr>
        <w:t>bez Pasūtītāja rakstiskas piekrišanas veicis pie</w:t>
      </w:r>
      <w:r>
        <w:rPr>
          <w:snapToGrid w:val="0"/>
          <w:lang w:val="lv-LV"/>
        </w:rPr>
        <w:t>s</w:t>
      </w:r>
      <w:r w:rsidRPr="00DD53D3">
        <w:rPr>
          <w:snapToGrid w:val="0"/>
          <w:lang w:val="lv-LV"/>
        </w:rPr>
        <w:t>ai</w:t>
      </w:r>
      <w:r>
        <w:rPr>
          <w:snapToGrid w:val="0"/>
          <w:lang w:val="lv-LV"/>
        </w:rPr>
        <w:t>s</w:t>
      </w:r>
      <w:r w:rsidRPr="00DD53D3">
        <w:rPr>
          <w:snapToGrid w:val="0"/>
          <w:lang w:val="lv-LV"/>
        </w:rPr>
        <w:t>tītā personāla nomaiņu;</w:t>
      </w:r>
    </w:p>
    <w:p w:rsidR="00DD53D3" w:rsidRPr="00DD53D3" w:rsidRDefault="00DD53D3" w:rsidP="00DD53D3">
      <w:pPr>
        <w:numPr>
          <w:ilvl w:val="2"/>
          <w:numId w:val="22"/>
        </w:numPr>
        <w:tabs>
          <w:tab w:val="clear" w:pos="720"/>
        </w:tabs>
        <w:ind w:left="0" w:firstLine="567"/>
        <w:jc w:val="both"/>
        <w:rPr>
          <w:snapToGrid w:val="0"/>
          <w:lang w:val="lv-LV"/>
        </w:rPr>
      </w:pPr>
      <w:r w:rsidRPr="00DD53D3">
        <w:rPr>
          <w:lang w:val="lv-LV"/>
        </w:rPr>
        <w:t>ir atzīts par maksātnespējīgu vai ierosināts Izpildītāja tiesiskās aizsardzības process.</w:t>
      </w:r>
      <w:r w:rsidRPr="00DD53D3">
        <w:rPr>
          <w:snapToGrid w:val="0"/>
          <w:lang w:val="lv-LV"/>
        </w:rPr>
        <w:t>;</w:t>
      </w:r>
    </w:p>
    <w:p w:rsidR="00DD53D3" w:rsidRPr="00DD53D3" w:rsidRDefault="00DD53D3" w:rsidP="00DD53D3">
      <w:pPr>
        <w:numPr>
          <w:ilvl w:val="2"/>
          <w:numId w:val="22"/>
        </w:numPr>
        <w:tabs>
          <w:tab w:val="clear" w:pos="720"/>
        </w:tabs>
        <w:ind w:left="0" w:firstLine="567"/>
        <w:jc w:val="both"/>
        <w:rPr>
          <w:snapToGrid w:val="0"/>
          <w:lang w:val="lv-LV"/>
        </w:rPr>
      </w:pPr>
      <w:r w:rsidRPr="00DD53D3">
        <w:rPr>
          <w:snapToGrid w:val="0"/>
          <w:lang w:val="lv-LV"/>
        </w:rPr>
        <w:t>Darba izpildes termiņa kavējums pārsniedz 10 (desmit) darba dienas;</w:t>
      </w:r>
    </w:p>
    <w:p w:rsidR="00DD53D3" w:rsidRPr="00DD53D3" w:rsidRDefault="00DD53D3" w:rsidP="00DD53D3">
      <w:pPr>
        <w:numPr>
          <w:ilvl w:val="2"/>
          <w:numId w:val="22"/>
        </w:numPr>
        <w:tabs>
          <w:tab w:val="clear" w:pos="720"/>
        </w:tabs>
        <w:ind w:left="0" w:firstLine="567"/>
        <w:jc w:val="both"/>
        <w:rPr>
          <w:snapToGrid w:val="0"/>
          <w:lang w:val="lv-LV"/>
        </w:rPr>
      </w:pPr>
      <w:r w:rsidRPr="00DD53D3">
        <w:rPr>
          <w:lang w:val="lv-LV"/>
        </w:rPr>
        <w:t>neievēro Latvijas Republikas būvnormatīvu vai normatīvo aktu prasības.</w:t>
      </w:r>
    </w:p>
    <w:p w:rsidR="00DD53D3" w:rsidRPr="00DD53D3" w:rsidRDefault="00DD53D3" w:rsidP="00DD53D3">
      <w:pPr>
        <w:numPr>
          <w:ilvl w:val="1"/>
          <w:numId w:val="22"/>
        </w:numPr>
        <w:tabs>
          <w:tab w:val="clear" w:pos="720"/>
          <w:tab w:val="left" w:pos="1276"/>
        </w:tabs>
        <w:ind w:left="0" w:firstLine="567"/>
        <w:jc w:val="both"/>
        <w:rPr>
          <w:snapToGrid w:val="0"/>
          <w:lang w:val="lv-LV"/>
        </w:rPr>
      </w:pPr>
      <w:r w:rsidRPr="00DD53D3">
        <w:rPr>
          <w:snapToGrid w:val="0"/>
          <w:lang w:val="lv-LV"/>
        </w:rPr>
        <w:tab/>
        <w:t>Pasūtītājs neatlīdzina Pakalpojuma sniedzējam zaudējumus, kas radušies, Pasūtītājam izmantojot savas šī līguma 5.13.punktā noteiktās tiesības, kā arī Pasūtītājs ir tiesīgs neapmaksāt jau paveikto Darbu, ja šīs līgums ir lauzts, pamatojoties uz šī līguma 5.13.punktu.</w:t>
      </w:r>
    </w:p>
    <w:p w:rsidR="00DD53D3" w:rsidRPr="00DD53D3" w:rsidRDefault="00DD53D3" w:rsidP="00DD53D3">
      <w:pPr>
        <w:numPr>
          <w:ilvl w:val="1"/>
          <w:numId w:val="22"/>
        </w:numPr>
        <w:tabs>
          <w:tab w:val="clear" w:pos="720"/>
          <w:tab w:val="left" w:pos="1276"/>
        </w:tabs>
        <w:ind w:left="0" w:firstLine="567"/>
        <w:jc w:val="both"/>
        <w:rPr>
          <w:snapToGrid w:val="0"/>
          <w:lang w:val="lv-LV"/>
        </w:rPr>
      </w:pPr>
      <w:r w:rsidRPr="00DD53D3">
        <w:rPr>
          <w:lang w:val="lv-LV"/>
        </w:rPr>
        <w:t xml:space="preserve">Šī līguma 5.13.1 un 5.13.7.punktā minētajos gadījumos šis līgums ir uzskatāms par izbeigtu trešajā dienā no rakstiska paziņojuma par vienpusēju atkāpšanos no šī līguma,  nosūtīšanas dienas. Ja šis līgums tiek izbeigts, pamatojoties uz Līguma 5.13.punktu, Pasūtītājs neveic samaksu par daļējo Darba izpildi, </w:t>
      </w:r>
    </w:p>
    <w:p w:rsidR="00DD53D3" w:rsidRPr="00DD53D3" w:rsidRDefault="00DD53D3" w:rsidP="00DD53D3">
      <w:pPr>
        <w:numPr>
          <w:ilvl w:val="1"/>
          <w:numId w:val="22"/>
        </w:numPr>
        <w:tabs>
          <w:tab w:val="clear" w:pos="720"/>
          <w:tab w:val="left" w:pos="1276"/>
        </w:tabs>
        <w:ind w:left="0" w:firstLine="567"/>
        <w:jc w:val="both"/>
        <w:rPr>
          <w:snapToGrid w:val="0"/>
          <w:lang w:val="lv-LV"/>
        </w:rPr>
      </w:pPr>
      <w:r w:rsidRPr="00DD53D3">
        <w:rPr>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rsidR="00DD53D3" w:rsidRPr="00DD53D3" w:rsidRDefault="00DD53D3" w:rsidP="00DD53D3">
      <w:pPr>
        <w:numPr>
          <w:ilvl w:val="1"/>
          <w:numId w:val="22"/>
        </w:numPr>
        <w:tabs>
          <w:tab w:val="clear" w:pos="720"/>
          <w:tab w:val="left" w:pos="1276"/>
        </w:tabs>
        <w:ind w:left="0" w:firstLine="567"/>
        <w:jc w:val="both"/>
        <w:rPr>
          <w:snapToGrid w:val="0"/>
          <w:lang w:val="lv-LV"/>
        </w:rPr>
      </w:pPr>
      <w:r w:rsidRPr="00DD53D3">
        <w:rPr>
          <w:lang w:val="lv-LV"/>
        </w:rPr>
        <w:t>Šis l</w:t>
      </w:r>
      <w:r>
        <w:rPr>
          <w:lang w:val="lv-LV"/>
        </w:rPr>
        <w:t>īgums var tikt izbeigts tikai ša</w:t>
      </w:r>
      <w:r w:rsidRPr="00DD53D3">
        <w:rPr>
          <w:lang w:val="lv-LV"/>
        </w:rPr>
        <w:t>jā līgumā noteiktajā kārtībā, vai Pusēm  savstarpēji rakstveidā vienojoties.</w:t>
      </w:r>
    </w:p>
    <w:p w:rsidR="00DD53D3" w:rsidRPr="006C3909" w:rsidRDefault="00DD53D3" w:rsidP="00DD53D3">
      <w:pPr>
        <w:tabs>
          <w:tab w:val="left" w:pos="1276"/>
        </w:tabs>
        <w:ind w:left="567"/>
        <w:jc w:val="both"/>
        <w:rPr>
          <w:snapToGrid w:val="0"/>
          <w:lang w:val="lv-LV"/>
        </w:rPr>
      </w:pPr>
    </w:p>
    <w:p w:rsidR="00DD53D3" w:rsidRPr="006C3909" w:rsidRDefault="00DD53D3" w:rsidP="00DD53D3">
      <w:pPr>
        <w:numPr>
          <w:ilvl w:val="0"/>
          <w:numId w:val="22"/>
        </w:numPr>
        <w:jc w:val="center"/>
        <w:rPr>
          <w:b/>
          <w:snapToGrid w:val="0"/>
          <w:lang w:val="lv-LV"/>
        </w:rPr>
      </w:pPr>
      <w:r w:rsidRPr="006C3909">
        <w:rPr>
          <w:b/>
          <w:snapToGrid w:val="0"/>
          <w:lang w:val="lv-LV"/>
        </w:rPr>
        <w:t>Nepārvarama vara</w:t>
      </w:r>
    </w:p>
    <w:p w:rsidR="00DD53D3" w:rsidRPr="006C3909" w:rsidRDefault="00DD53D3" w:rsidP="00DD53D3">
      <w:pPr>
        <w:numPr>
          <w:ilvl w:val="1"/>
          <w:numId w:val="22"/>
        </w:numPr>
        <w:tabs>
          <w:tab w:val="left" w:pos="1080"/>
        </w:tabs>
        <w:ind w:left="0" w:right="-6" w:firstLine="540"/>
        <w:jc w:val="both"/>
        <w:rPr>
          <w:lang w:val="lv-LV" w:eastAsia="lv-LV"/>
        </w:rPr>
      </w:pPr>
      <w:r w:rsidRPr="006C3909">
        <w:rPr>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DD53D3" w:rsidRPr="006C3909" w:rsidRDefault="00DD53D3" w:rsidP="00DD53D3">
      <w:pPr>
        <w:numPr>
          <w:ilvl w:val="1"/>
          <w:numId w:val="22"/>
        </w:numPr>
        <w:tabs>
          <w:tab w:val="left" w:pos="1080"/>
        </w:tabs>
        <w:ind w:left="0" w:right="-6" w:firstLine="540"/>
        <w:jc w:val="both"/>
        <w:rPr>
          <w:lang w:val="lv-LV" w:eastAsia="lv-LV"/>
        </w:rPr>
      </w:pPr>
      <w:r w:rsidRPr="006C3909">
        <w:rPr>
          <w:lang w:val="lv-LV" w:eastAsia="lv-LV"/>
        </w:rPr>
        <w:t xml:space="preserve">Pusei, kas atsaucas uz nepārvaramas varas vai ārkārtēja rakstura apstākļu darbību, nekavējoties par šādiem apstākļiem rakstveidā jāziņo otrai Pusei. Ziņojumā jānorāda, kādā termiņā pēc viņa uzskata ir iespējama un paredzama šī līguma saistību izpilde. Pēc otras Puses </w:t>
      </w:r>
    </w:p>
    <w:p w:rsidR="00DD53D3" w:rsidRPr="006C3909" w:rsidRDefault="00DD53D3" w:rsidP="00DD53D3">
      <w:pPr>
        <w:tabs>
          <w:tab w:val="left" w:pos="1080"/>
        </w:tabs>
        <w:ind w:right="-6"/>
        <w:jc w:val="both"/>
        <w:rPr>
          <w:lang w:val="lv-LV" w:eastAsia="lv-LV"/>
        </w:rPr>
      </w:pPr>
      <w:r w:rsidRPr="006C3909">
        <w:rPr>
          <w:lang w:val="lv-LV" w:eastAsia="lv-LV"/>
        </w:rPr>
        <w:t>pieprasījuma, šādam ziņojumam jāpievieno izziņa, kuru izsniegusi kompetenta institūcija un kura satur ārkārtējo apstākļu darbības apstiprinājumu un to raksturojumu.</w:t>
      </w:r>
    </w:p>
    <w:p w:rsidR="00DD53D3" w:rsidRPr="006C3909" w:rsidRDefault="00DD53D3" w:rsidP="00DD53D3">
      <w:pPr>
        <w:tabs>
          <w:tab w:val="left" w:pos="1080"/>
        </w:tabs>
        <w:ind w:right="-6"/>
        <w:jc w:val="both"/>
        <w:rPr>
          <w:b/>
          <w:lang w:val="lv-LV" w:eastAsia="lv-LV"/>
        </w:rPr>
      </w:pPr>
    </w:p>
    <w:p w:rsidR="00DD53D3" w:rsidRPr="0029609C" w:rsidRDefault="00DD53D3" w:rsidP="00DD53D3">
      <w:pPr>
        <w:numPr>
          <w:ilvl w:val="0"/>
          <w:numId w:val="22"/>
        </w:numPr>
        <w:tabs>
          <w:tab w:val="left" w:pos="1080"/>
        </w:tabs>
        <w:ind w:right="-6"/>
        <w:jc w:val="center"/>
        <w:rPr>
          <w:b/>
          <w:lang w:val="lv-LV" w:eastAsia="lv-LV"/>
        </w:rPr>
      </w:pPr>
      <w:r w:rsidRPr="0029609C">
        <w:rPr>
          <w:b/>
          <w:lang w:val="lv-LV" w:eastAsia="lv-LV"/>
        </w:rPr>
        <w:t xml:space="preserve">Personāls un apakšlīgumi </w:t>
      </w:r>
    </w:p>
    <w:p w:rsidR="00DD53D3" w:rsidRPr="00110F4B" w:rsidRDefault="00DD53D3" w:rsidP="00DD53D3">
      <w:pPr>
        <w:numPr>
          <w:ilvl w:val="1"/>
          <w:numId w:val="22"/>
        </w:numPr>
        <w:tabs>
          <w:tab w:val="clear" w:pos="720"/>
        </w:tabs>
        <w:spacing w:line="276" w:lineRule="auto"/>
        <w:ind w:left="142" w:firstLine="425"/>
        <w:jc w:val="both"/>
        <w:rPr>
          <w:lang w:val="lv-LV"/>
        </w:rPr>
      </w:pPr>
      <w:r>
        <w:rPr>
          <w:lang w:val="lv-LV"/>
        </w:rPr>
        <w:lastRenderedPageBreak/>
        <w:t>Pakalpojuma sniedzējs</w:t>
      </w:r>
      <w:r w:rsidRPr="00110F4B">
        <w:rPr>
          <w:lang w:val="lv-LV"/>
        </w:rPr>
        <w:t xml:space="preserve"> nav tiesīgs bez saskaņošanas ar Pasūtītāju veikt atklātā konkursa (identifikācijas Nr.</w:t>
      </w:r>
      <w:r w:rsidR="00637302">
        <w:rPr>
          <w:lang w:val="lv-LV"/>
        </w:rPr>
        <w:t xml:space="preserve"> </w:t>
      </w:r>
      <w:r w:rsidRPr="00110F4B">
        <w:rPr>
          <w:lang w:val="lv-LV"/>
        </w:rPr>
        <w:t>RD DMV 201</w:t>
      </w:r>
      <w:r>
        <w:rPr>
          <w:lang w:val="lv-LV"/>
        </w:rPr>
        <w:t>8/04</w:t>
      </w:r>
      <w:r w:rsidRPr="00110F4B">
        <w:rPr>
          <w:lang w:val="lv-LV"/>
        </w:rPr>
        <w:t xml:space="preserve">) piedāvājumā norādītā personāla un apakšuzņēmēju nomaiņu un iesaistīt papildu apakšuzņēmējus šīs līguma izpildē. Pasūtītājs var prasīt personāla un apakšuzņēmēja viedokli par nomaiņas iemesliem. </w:t>
      </w:r>
      <w:r>
        <w:rPr>
          <w:lang w:val="lv-LV"/>
        </w:rPr>
        <w:t>Pakalpojuma sniedzējam</w:t>
      </w:r>
      <w:r w:rsidRPr="00110F4B">
        <w:rPr>
          <w:lang w:val="lv-LV"/>
        </w:rPr>
        <w:t xml:space="preserve"> ir pienākums rakstiski saskaņot ar Pasūtītāju papildu personāla iesaistīšanu šī līguma izpildē.</w:t>
      </w:r>
    </w:p>
    <w:p w:rsidR="00DD53D3" w:rsidRPr="00110F4B" w:rsidRDefault="00DD53D3" w:rsidP="00DD53D3">
      <w:pPr>
        <w:numPr>
          <w:ilvl w:val="1"/>
          <w:numId w:val="22"/>
        </w:numPr>
        <w:tabs>
          <w:tab w:val="clear" w:pos="720"/>
        </w:tabs>
        <w:spacing w:line="276" w:lineRule="auto"/>
        <w:ind w:left="142" w:firstLine="425"/>
        <w:jc w:val="both"/>
        <w:rPr>
          <w:lang w:val="lv-LV"/>
        </w:rPr>
      </w:pPr>
      <w:r w:rsidRPr="00110F4B">
        <w:rPr>
          <w:lang w:val="lv-LV"/>
        </w:rPr>
        <w:t xml:space="preserve"> </w:t>
      </w:r>
      <w:r>
        <w:rPr>
          <w:lang w:val="lv-LV"/>
        </w:rPr>
        <w:t xml:space="preserve">Pakalpojuma sniedzēja </w:t>
      </w:r>
      <w:r w:rsidRPr="00110F4B">
        <w:rPr>
          <w:lang w:val="lv-LV"/>
        </w:rPr>
        <w:t>atklātā konkursa (identifikācijas Nr.</w:t>
      </w:r>
      <w:r w:rsidR="00637302">
        <w:rPr>
          <w:lang w:val="lv-LV"/>
        </w:rPr>
        <w:t xml:space="preserve"> </w:t>
      </w:r>
      <w:r w:rsidRPr="00110F4B">
        <w:rPr>
          <w:lang w:val="lv-LV"/>
        </w:rPr>
        <w:t>RD DMV 201</w:t>
      </w:r>
      <w:r>
        <w:rPr>
          <w:lang w:val="lv-LV"/>
        </w:rPr>
        <w:t>8/04</w:t>
      </w:r>
      <w:r w:rsidRPr="00110F4B">
        <w:rPr>
          <w:lang w:val="lv-LV"/>
        </w:rPr>
        <w:t>)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w:t>
      </w:r>
      <w:r>
        <w:rPr>
          <w:lang w:val="lv-LV"/>
        </w:rPr>
        <w:t xml:space="preserve"> (identifikācijas Nr.</w:t>
      </w:r>
      <w:r w:rsidR="00637302">
        <w:rPr>
          <w:lang w:val="lv-LV"/>
        </w:rPr>
        <w:t xml:space="preserve"> </w:t>
      </w:r>
      <w:r>
        <w:rPr>
          <w:lang w:val="lv-LV"/>
        </w:rPr>
        <w:t>RD DMV 2018/04</w:t>
      </w:r>
      <w:r w:rsidRPr="00110F4B">
        <w:rPr>
          <w:lang w:val="lv-LV"/>
        </w:rPr>
        <w:t>) dokumentos personālam izvirzītajām prasībām vai tam nav vismaz tādas pašas kvalifikācijas un pieredzes kā personālam, kas tika vērtēts, nosakot saimnieciski visizdevīgāko piedāvājumu.</w:t>
      </w:r>
    </w:p>
    <w:p w:rsidR="00DD53D3" w:rsidRPr="00110F4B" w:rsidRDefault="00DD53D3" w:rsidP="00DD53D3">
      <w:pPr>
        <w:numPr>
          <w:ilvl w:val="1"/>
          <w:numId w:val="22"/>
        </w:numPr>
        <w:tabs>
          <w:tab w:val="clear" w:pos="720"/>
        </w:tabs>
        <w:spacing w:line="276" w:lineRule="auto"/>
        <w:ind w:left="142" w:firstLine="425"/>
        <w:jc w:val="both"/>
        <w:rPr>
          <w:lang w:val="lv-LV"/>
        </w:rPr>
      </w:pPr>
      <w:r w:rsidRPr="00110F4B">
        <w:rPr>
          <w:lang w:val="lv-LV"/>
        </w:rPr>
        <w:t xml:space="preserve">Pasūtītājs nepiekrīt </w:t>
      </w:r>
      <w:r>
        <w:rPr>
          <w:lang w:val="lv-LV"/>
        </w:rPr>
        <w:t>Pakalpojuma sniedzēja</w:t>
      </w:r>
      <w:r w:rsidRPr="00110F4B">
        <w:rPr>
          <w:lang w:val="lv-LV"/>
        </w:rPr>
        <w:t xml:space="preserve"> atklātā konkursa</w:t>
      </w:r>
      <w:r>
        <w:rPr>
          <w:lang w:val="lv-LV"/>
        </w:rPr>
        <w:t xml:space="preserve"> (identifikācijas Nr.</w:t>
      </w:r>
      <w:r w:rsidR="00637302">
        <w:rPr>
          <w:lang w:val="lv-LV"/>
        </w:rPr>
        <w:t xml:space="preserve"> </w:t>
      </w:r>
      <w:r>
        <w:rPr>
          <w:lang w:val="lv-LV"/>
        </w:rPr>
        <w:t>RD DMV 2018/04</w:t>
      </w:r>
      <w:r w:rsidRPr="00110F4B">
        <w:rPr>
          <w:lang w:val="lv-LV"/>
        </w:rPr>
        <w:t>) piedāvājumā norādītā apakšuzņēmēja nomaiņai, ja pastāv kāds no šādiem nosacījumiem:</w:t>
      </w:r>
    </w:p>
    <w:p w:rsidR="00DD53D3" w:rsidRPr="00110F4B" w:rsidRDefault="00DD53D3" w:rsidP="00DD53D3">
      <w:pPr>
        <w:numPr>
          <w:ilvl w:val="1"/>
          <w:numId w:val="22"/>
        </w:numPr>
        <w:tabs>
          <w:tab w:val="clear" w:pos="720"/>
        </w:tabs>
        <w:spacing w:line="276" w:lineRule="auto"/>
        <w:ind w:left="142" w:firstLine="425"/>
        <w:jc w:val="both"/>
        <w:rPr>
          <w:lang w:val="lv-LV"/>
        </w:rPr>
      </w:pPr>
      <w:r w:rsidRPr="00110F4B">
        <w:rPr>
          <w:lang w:val="lv-LV"/>
        </w:rPr>
        <w:t>piedāvātais apakšuzņēmējs neatbilst atklātā konkursa</w:t>
      </w:r>
      <w:r>
        <w:rPr>
          <w:lang w:val="lv-LV"/>
        </w:rPr>
        <w:t xml:space="preserve"> (identifikācijas Nr.</w:t>
      </w:r>
      <w:r w:rsidR="00637302">
        <w:rPr>
          <w:lang w:val="lv-LV"/>
        </w:rPr>
        <w:t xml:space="preserve"> </w:t>
      </w:r>
      <w:r>
        <w:rPr>
          <w:lang w:val="lv-LV"/>
        </w:rPr>
        <w:t>RD DMV 2018/04</w:t>
      </w:r>
      <w:r w:rsidRPr="00110F4B">
        <w:rPr>
          <w:lang w:val="lv-LV"/>
        </w:rPr>
        <w:t>) dokumentos apakšuzņēmējiem izvirzītajām prasībām;</w:t>
      </w:r>
    </w:p>
    <w:p w:rsidR="00DD53D3" w:rsidRPr="00110F4B" w:rsidRDefault="00DD53D3" w:rsidP="00DD53D3">
      <w:pPr>
        <w:numPr>
          <w:ilvl w:val="2"/>
          <w:numId w:val="22"/>
        </w:numPr>
        <w:tabs>
          <w:tab w:val="clear" w:pos="720"/>
        </w:tabs>
        <w:spacing w:line="276" w:lineRule="auto"/>
        <w:ind w:left="142" w:firstLine="425"/>
        <w:jc w:val="both"/>
        <w:rPr>
          <w:lang w:val="lv-LV"/>
        </w:rPr>
      </w:pPr>
      <w:r w:rsidRPr="00110F4B">
        <w:rPr>
          <w:lang w:val="lv-LV"/>
        </w:rPr>
        <w:t>tiek nomainīts apakšuzņēmējs, uz kura iespējām atklātā konkursā (identifikācijas Nr.</w:t>
      </w:r>
      <w:r w:rsidR="00637302">
        <w:rPr>
          <w:lang w:val="lv-LV"/>
        </w:rPr>
        <w:t xml:space="preserve"> </w:t>
      </w:r>
      <w:r w:rsidRPr="00110F4B">
        <w:rPr>
          <w:lang w:val="lv-LV"/>
        </w:rPr>
        <w:t>RD DMV 201</w:t>
      </w:r>
      <w:r>
        <w:rPr>
          <w:lang w:val="lv-LV"/>
        </w:rPr>
        <w:t>8/04</w:t>
      </w:r>
      <w:r w:rsidRPr="00110F4B">
        <w:rPr>
          <w:lang w:val="lv-LV"/>
        </w:rPr>
        <w:t>) izraudzītais pretendents balstījies, lai apliecinātu savas kvalifikācijas atbilstību paziņojumā par līgumu un atklātā konkursa (identifikācijas Nr.</w:t>
      </w:r>
      <w:r w:rsidR="00637302">
        <w:rPr>
          <w:lang w:val="lv-LV"/>
        </w:rPr>
        <w:t xml:space="preserve"> </w:t>
      </w:r>
      <w:r w:rsidRPr="00110F4B">
        <w:rPr>
          <w:lang w:val="lv-LV"/>
        </w:rPr>
        <w:t>RD DMV 201</w:t>
      </w:r>
      <w:r>
        <w:rPr>
          <w:lang w:val="lv-LV"/>
        </w:rPr>
        <w:t>8/04</w:t>
      </w:r>
      <w:r w:rsidRPr="00110F4B">
        <w:rPr>
          <w:lang w:val="lv-LV"/>
        </w:rPr>
        <w:t>) dokumentos noteiktajām prasībām, un piedāvātajam apakšuzņēmējam nav vismaz tādas pašas kvalifikācijas, uz kādu atklātā konkursā (identifikācijas Nr.</w:t>
      </w:r>
      <w:r w:rsidR="00637302">
        <w:rPr>
          <w:lang w:val="lv-LV"/>
        </w:rPr>
        <w:t xml:space="preserve"> </w:t>
      </w:r>
      <w:r w:rsidRPr="00110F4B">
        <w:rPr>
          <w:lang w:val="lv-LV"/>
        </w:rPr>
        <w:t>RD DMV 201</w:t>
      </w:r>
      <w:r>
        <w:rPr>
          <w:lang w:val="lv-LV"/>
        </w:rPr>
        <w:t>8/04</w:t>
      </w:r>
      <w:r w:rsidRPr="00110F4B">
        <w:rPr>
          <w:lang w:val="lv-LV"/>
        </w:rPr>
        <w:t xml:space="preserve">) </w:t>
      </w:r>
      <w:r>
        <w:rPr>
          <w:lang w:val="lv-LV"/>
        </w:rPr>
        <w:t xml:space="preserve">Pakalpojuma sniedzējs </w:t>
      </w:r>
      <w:r w:rsidRPr="00110F4B">
        <w:rPr>
          <w:lang w:val="lv-LV"/>
        </w:rPr>
        <w:t>atsaucies, apliecinot savu atbilstību atklātā konkursā (identifikācijas Nr.</w:t>
      </w:r>
      <w:r w:rsidR="00637302">
        <w:rPr>
          <w:lang w:val="lv-LV"/>
        </w:rPr>
        <w:t xml:space="preserve"> </w:t>
      </w:r>
      <w:r w:rsidRPr="00110F4B">
        <w:rPr>
          <w:lang w:val="lv-LV"/>
        </w:rPr>
        <w:t>RD DMV 201</w:t>
      </w:r>
      <w:r>
        <w:rPr>
          <w:lang w:val="lv-LV"/>
        </w:rPr>
        <w:t>8/04</w:t>
      </w:r>
      <w:r w:rsidRPr="00110F4B">
        <w:rPr>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DD53D3" w:rsidRPr="00110F4B" w:rsidRDefault="00DD53D3" w:rsidP="00DD53D3">
      <w:pPr>
        <w:numPr>
          <w:ilvl w:val="2"/>
          <w:numId w:val="22"/>
        </w:numPr>
        <w:tabs>
          <w:tab w:val="clear" w:pos="720"/>
        </w:tabs>
        <w:spacing w:line="276" w:lineRule="auto"/>
        <w:ind w:left="142" w:firstLine="425"/>
        <w:jc w:val="both"/>
        <w:rPr>
          <w:lang w:val="lv-LV"/>
        </w:rPr>
      </w:pPr>
      <w:r w:rsidRPr="00110F4B">
        <w:rPr>
          <w:lang w:val="lv-LV"/>
        </w:rPr>
        <w:t>piedāvātais apakšuzņēmējs, kura veicamo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DD53D3" w:rsidRPr="00110F4B" w:rsidRDefault="00DD53D3" w:rsidP="00DD53D3">
      <w:pPr>
        <w:numPr>
          <w:ilvl w:val="2"/>
          <w:numId w:val="22"/>
        </w:numPr>
        <w:tabs>
          <w:tab w:val="clear" w:pos="720"/>
        </w:tabs>
        <w:spacing w:line="276" w:lineRule="auto"/>
        <w:ind w:left="142" w:firstLine="425"/>
        <w:jc w:val="both"/>
        <w:rPr>
          <w:lang w:val="lv-LV"/>
        </w:rPr>
      </w:pPr>
      <w:r w:rsidRPr="00110F4B">
        <w:rPr>
          <w:lang w:val="lv-LV"/>
        </w:rPr>
        <w:t xml:space="preserve"> apakšuzņēmēja maiņas rezultātā tiktu izdarīti tādi grozījumi </w:t>
      </w:r>
      <w:r>
        <w:rPr>
          <w:lang w:val="lv-LV"/>
        </w:rPr>
        <w:t>Pakalpojuma sniedzēja</w:t>
      </w:r>
      <w:r w:rsidRPr="00110F4B">
        <w:rPr>
          <w:lang w:val="lv-LV"/>
        </w:rPr>
        <w:t xml:space="preserve"> piedāvājumā, kuri, ja sākotnēji būtu tajā iekļauti, ietekmētu piedāvājuma izvēli atbilstoši atklātā konkursa (identifikācijas Nr.</w:t>
      </w:r>
      <w:r w:rsidR="00637302">
        <w:rPr>
          <w:lang w:val="lv-LV"/>
        </w:rPr>
        <w:t xml:space="preserve"> </w:t>
      </w:r>
      <w:r w:rsidRPr="00110F4B">
        <w:rPr>
          <w:lang w:val="lv-LV"/>
        </w:rPr>
        <w:t>RD DMV 201</w:t>
      </w:r>
      <w:r>
        <w:rPr>
          <w:lang w:val="lv-LV"/>
        </w:rPr>
        <w:t>8/04</w:t>
      </w:r>
      <w:r w:rsidRPr="00110F4B">
        <w:rPr>
          <w:lang w:val="lv-LV"/>
        </w:rPr>
        <w:t>) dokumentos noteiktajiem piedāvājuma izvērtēšanas kritērijiem.</w:t>
      </w:r>
    </w:p>
    <w:p w:rsidR="00DD53D3" w:rsidRPr="00110F4B" w:rsidRDefault="00DD53D3" w:rsidP="00DD53D3">
      <w:pPr>
        <w:numPr>
          <w:ilvl w:val="1"/>
          <w:numId w:val="22"/>
        </w:numPr>
        <w:tabs>
          <w:tab w:val="clear" w:pos="720"/>
        </w:tabs>
        <w:spacing w:line="276" w:lineRule="auto"/>
        <w:ind w:left="142" w:firstLine="425"/>
        <w:jc w:val="both"/>
        <w:rPr>
          <w:lang w:val="lv-LV"/>
        </w:rPr>
      </w:pPr>
      <w:r w:rsidRPr="00110F4B">
        <w:rPr>
          <w:lang w:val="lv-LV"/>
        </w:rPr>
        <w:t>Pasūtītājs nepiekrīt jauna apakšuzņēmēja piesaistei gadījumā, kad šādas izmaiņas, ja tās tiktu veiktas sākotnējā piedāvājumā, būtu ietekmējušas piedāvājuma izvēli atbilstoši atklātā konkursa (identifikācijas Nr.</w:t>
      </w:r>
      <w:r w:rsidR="00637302">
        <w:rPr>
          <w:lang w:val="lv-LV"/>
        </w:rPr>
        <w:t xml:space="preserve"> </w:t>
      </w:r>
      <w:r w:rsidRPr="00110F4B">
        <w:rPr>
          <w:lang w:val="lv-LV"/>
        </w:rPr>
        <w:t>RD DMV 201</w:t>
      </w:r>
      <w:r>
        <w:rPr>
          <w:lang w:val="lv-LV"/>
        </w:rPr>
        <w:t>8/04</w:t>
      </w:r>
      <w:r w:rsidRPr="00110F4B">
        <w:rPr>
          <w:lang w:val="lv-LV"/>
        </w:rPr>
        <w:t>) dokumentos noteiktajiem piedāvājuma izvērtēšanas kritērijiem.</w:t>
      </w:r>
    </w:p>
    <w:p w:rsidR="00DD53D3" w:rsidRDefault="00DD53D3" w:rsidP="00DD53D3">
      <w:pPr>
        <w:numPr>
          <w:ilvl w:val="1"/>
          <w:numId w:val="22"/>
        </w:numPr>
        <w:tabs>
          <w:tab w:val="clear" w:pos="720"/>
        </w:tabs>
        <w:spacing w:line="276" w:lineRule="auto"/>
        <w:ind w:left="142" w:firstLine="425"/>
        <w:jc w:val="both"/>
        <w:rPr>
          <w:lang w:val="lv-LV"/>
        </w:rPr>
      </w:pPr>
      <w:r w:rsidRPr="00110F4B">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DD53D3" w:rsidRPr="00BF7108" w:rsidRDefault="00DD53D3" w:rsidP="00DD53D3">
      <w:pPr>
        <w:numPr>
          <w:ilvl w:val="1"/>
          <w:numId w:val="22"/>
        </w:numPr>
        <w:tabs>
          <w:tab w:val="clear" w:pos="720"/>
        </w:tabs>
        <w:spacing w:line="276" w:lineRule="auto"/>
        <w:ind w:left="142" w:firstLine="425"/>
        <w:jc w:val="both"/>
        <w:rPr>
          <w:lang w:val="lv-LV"/>
        </w:rPr>
      </w:pPr>
      <w:r w:rsidRPr="00BF7108">
        <w:rPr>
          <w:lang w:val="lv-LV"/>
        </w:rPr>
        <w:lastRenderedPageBreak/>
        <w:t>Pasūtītājs pieņem lēmumu atļaut vai atteikt atklātā konkursa</w:t>
      </w:r>
      <w:r>
        <w:rPr>
          <w:lang w:val="lv-LV"/>
        </w:rPr>
        <w:t xml:space="preserve"> (identifikācijas Nr.</w:t>
      </w:r>
      <w:r w:rsidR="00637302">
        <w:rPr>
          <w:lang w:val="lv-LV"/>
        </w:rPr>
        <w:t xml:space="preserve"> </w:t>
      </w:r>
      <w:r>
        <w:rPr>
          <w:lang w:val="lv-LV"/>
        </w:rPr>
        <w:t>RD DMV 2018/04</w:t>
      </w:r>
      <w:r w:rsidRPr="00BF7108">
        <w:rPr>
          <w:lang w:val="lv-LV"/>
        </w:rPr>
        <w:t xml:space="preserve">) izraudzītā </w:t>
      </w:r>
      <w:r>
        <w:rPr>
          <w:lang w:val="lv-LV"/>
        </w:rPr>
        <w:t>Pakalpojuma sniedzēja</w:t>
      </w:r>
      <w:r w:rsidRPr="00BF7108">
        <w:rPr>
          <w:lang w:val="lv-LV"/>
        </w:rPr>
        <w:t xml:space="preserve">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Pr>
          <w:lang w:val="lv-LV"/>
        </w:rPr>
        <w:t xml:space="preserve">Pakalpojuma sniedzēja </w:t>
      </w:r>
      <w:r w:rsidRPr="00BF7108">
        <w:rPr>
          <w:lang w:val="lv-LV"/>
        </w:rPr>
        <w:t>personāla un/vai apakšuzņēmēju nomaiņu.</w:t>
      </w:r>
    </w:p>
    <w:p w:rsidR="00DD53D3" w:rsidRPr="00FC58BB" w:rsidRDefault="00DD53D3" w:rsidP="00DD53D3">
      <w:pPr>
        <w:tabs>
          <w:tab w:val="left" w:pos="1080"/>
        </w:tabs>
        <w:ind w:left="360" w:right="-6"/>
        <w:rPr>
          <w:lang w:val="lv-LV" w:eastAsia="lv-LV"/>
        </w:rPr>
      </w:pPr>
    </w:p>
    <w:p w:rsidR="00DD53D3" w:rsidRPr="006C3909" w:rsidRDefault="00DD53D3" w:rsidP="00DD53D3">
      <w:pPr>
        <w:numPr>
          <w:ilvl w:val="0"/>
          <w:numId w:val="22"/>
        </w:numPr>
        <w:tabs>
          <w:tab w:val="left" w:pos="1080"/>
        </w:tabs>
        <w:ind w:right="-6"/>
        <w:jc w:val="center"/>
        <w:rPr>
          <w:lang w:val="lv-LV" w:eastAsia="lv-LV"/>
        </w:rPr>
      </w:pPr>
      <w:r w:rsidRPr="006C3909">
        <w:rPr>
          <w:b/>
          <w:snapToGrid w:val="0"/>
          <w:lang w:val="lv-LV" w:eastAsia="lv-LV"/>
        </w:rPr>
        <w:t>Vispārīgie noteikumi</w:t>
      </w:r>
    </w:p>
    <w:p w:rsidR="00DD53D3" w:rsidRPr="006C3909" w:rsidRDefault="00DD53D3" w:rsidP="00DD53D3">
      <w:pPr>
        <w:numPr>
          <w:ilvl w:val="1"/>
          <w:numId w:val="22"/>
        </w:numPr>
        <w:tabs>
          <w:tab w:val="left" w:pos="1080"/>
        </w:tabs>
        <w:ind w:left="0" w:right="-6" w:firstLine="540"/>
        <w:jc w:val="both"/>
        <w:rPr>
          <w:lang w:val="lv-LV" w:eastAsia="lv-LV"/>
        </w:rPr>
      </w:pPr>
      <w:r w:rsidRPr="006C3909">
        <w:rPr>
          <w:snapToGrid w:val="0"/>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Šis līgums stājas spēkā ar parakstīšanas brīdi un, saskaņā ar šī līguma 6.1.punktā noteikto, darbojas līdz Pusēm noteikto saistību pilnīgai izpildei.</w:t>
      </w:r>
    </w:p>
    <w:p w:rsidR="00DD53D3" w:rsidRPr="006C3909" w:rsidRDefault="00DD53D3" w:rsidP="00DD53D3">
      <w:pPr>
        <w:numPr>
          <w:ilvl w:val="1"/>
          <w:numId w:val="22"/>
        </w:numPr>
        <w:tabs>
          <w:tab w:val="left" w:pos="1080"/>
        </w:tabs>
        <w:ind w:left="0" w:right="-6" w:firstLine="540"/>
        <w:jc w:val="both"/>
        <w:rPr>
          <w:lang w:val="lv-LV" w:eastAsia="lv-LV"/>
        </w:rPr>
      </w:pPr>
      <w:r w:rsidRPr="006C3909">
        <w:rPr>
          <w:lang w:val="lv-LV" w:eastAsia="lv-LV"/>
        </w:rPr>
        <w:t>Šis līgums ir saistošs Pušu administratoriem, darbiniekiem un juridiskajiem tiesību pārņēmējiem.</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Šo līgumu var grozīt, apturēt uz noteiktu laiku vai pārtraukt tā darbību pēc Pušu savstarpējās vienošanās.</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Visi pielikumi, papildinājumi un grozījumi šim līgumam stājas spēkā tikai tad, ja tie noformēti rakstiski un tos parakstījušas abas šī līguma Puses vai to pilnvarotās personas.</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 xml:space="preserve">Šī līguma grozījumi (papildinājumi, izpildes termiņu izmaiņas u.c.) noformējami abām Pusēm rakstiski vienojoties, šim līgumam pievienojot </w:t>
      </w:r>
      <w:proofErr w:type="spellStart"/>
      <w:r w:rsidRPr="006C3909">
        <w:rPr>
          <w:lang w:val="lv-LV" w:eastAsia="lv-LV"/>
        </w:rPr>
        <w:t>papildvienošanos</w:t>
      </w:r>
      <w:proofErr w:type="spellEnd"/>
      <w:r w:rsidRPr="006C3909">
        <w:rPr>
          <w:lang w:val="lv-LV" w:eastAsia="lv-LV"/>
        </w:rPr>
        <w:t>, kura ir neatņemama šī līguma sastāvdaļa.</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Visus jautājumus, kas nav atrunāti šajā līgumā, Puses risina, savstarpēji vienojoties, ievērojot spēkā esošo Latvijas Republikas normatīvu aktu prasības.</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Pušu strīdi tiek izskatīti savstarpēji vienojoties, bet, ja vienošanās netiek panākta – tiesā Latvijas Republikas spēkā esošajos normatīvajos aktos noteiktajā kārtībā.</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Informācijas apmaiņa starp Pusēm notiek rakstveidā. Nekādas mutiskas vienošanās vai pieprasījumi netiks uzskatīti par saistošiem nevienai no Pusēm.</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DD53D3" w:rsidRPr="006C3909" w:rsidRDefault="00DD53D3" w:rsidP="00DD53D3">
      <w:pPr>
        <w:numPr>
          <w:ilvl w:val="1"/>
          <w:numId w:val="22"/>
        </w:numPr>
        <w:tabs>
          <w:tab w:val="left" w:pos="1260"/>
        </w:tabs>
        <w:ind w:left="0" w:right="-6" w:firstLine="540"/>
        <w:jc w:val="both"/>
        <w:rPr>
          <w:lang w:val="lv-LV" w:eastAsia="lv-LV"/>
        </w:rPr>
      </w:pPr>
      <w:r w:rsidRPr="006C3909">
        <w:rPr>
          <w:lang w:val="lv-LV" w:eastAsia="lv-LV"/>
        </w:rPr>
        <w:t xml:space="preserve">Šis līgums un tā pielikumi sastādīti latviešu valodā uz </w:t>
      </w:r>
      <w:r>
        <w:rPr>
          <w:b/>
          <w:lang w:val="lv-LV" w:eastAsia="lv-LV"/>
        </w:rPr>
        <w:t>______</w:t>
      </w:r>
      <w:r w:rsidRPr="006C3909">
        <w:rPr>
          <w:b/>
          <w:lang w:val="lv-LV" w:eastAsia="lv-LV"/>
        </w:rPr>
        <w:t xml:space="preserve"> (</w:t>
      </w:r>
      <w:r>
        <w:rPr>
          <w:b/>
          <w:lang w:val="lv-LV" w:eastAsia="lv-LV"/>
        </w:rPr>
        <w:t>___________</w:t>
      </w:r>
      <w:r w:rsidRPr="006C3909">
        <w:rPr>
          <w:b/>
          <w:lang w:val="lv-LV" w:eastAsia="lv-LV"/>
        </w:rPr>
        <w:t>)</w:t>
      </w:r>
      <w:r w:rsidRPr="006C3909">
        <w:rPr>
          <w:lang w:val="lv-LV" w:eastAsia="lv-LV"/>
        </w:rPr>
        <w:t xml:space="preserve"> lapām </w:t>
      </w:r>
      <w:r w:rsidRPr="006C3909">
        <w:rPr>
          <w:b/>
          <w:lang w:val="lv-LV" w:eastAsia="lv-LV"/>
        </w:rPr>
        <w:t>2 (divos</w:t>
      </w:r>
      <w:r w:rsidRPr="006C3909">
        <w:rPr>
          <w:lang w:val="lv-LV" w:eastAsia="lv-LV"/>
        </w:rPr>
        <w:t>) eksemplāros, no kuriem viens glabājas pie Pakalpojuma sniedzēja, viens - pie Pasūtītāja, un abiem eksemplāriem ir vienāds juridisks spēks.</w:t>
      </w:r>
    </w:p>
    <w:p w:rsidR="00DD53D3" w:rsidRPr="006C3909" w:rsidRDefault="00DD53D3" w:rsidP="00DD53D3">
      <w:pPr>
        <w:widowControl w:val="0"/>
        <w:tabs>
          <w:tab w:val="left" w:pos="1080"/>
        </w:tabs>
        <w:jc w:val="both"/>
        <w:rPr>
          <w:snapToGrid w:val="0"/>
          <w:lang w:val="lv-LV"/>
        </w:rPr>
      </w:pPr>
    </w:p>
    <w:p w:rsidR="00DD53D3" w:rsidRPr="00350995" w:rsidRDefault="00DD53D3" w:rsidP="00DD53D3">
      <w:pPr>
        <w:widowControl w:val="0"/>
        <w:jc w:val="center"/>
        <w:outlineLvl w:val="0"/>
        <w:rPr>
          <w:b/>
          <w:snapToGrid w:val="0"/>
          <w:lang w:val="lv-LV"/>
        </w:rPr>
      </w:pPr>
      <w:r w:rsidRPr="00350995">
        <w:rPr>
          <w:b/>
          <w:snapToGrid w:val="0"/>
          <w:lang w:val="lv-LV"/>
        </w:rPr>
        <w:t>9. Citi noteikumi</w:t>
      </w:r>
    </w:p>
    <w:p w:rsidR="00DD53D3" w:rsidRPr="00350995" w:rsidRDefault="00DD53D3" w:rsidP="00DD53D3">
      <w:pPr>
        <w:widowControl w:val="0"/>
        <w:tabs>
          <w:tab w:val="left" w:pos="1080"/>
        </w:tabs>
        <w:autoSpaceDE w:val="0"/>
        <w:autoSpaceDN w:val="0"/>
        <w:adjustRightInd w:val="0"/>
        <w:ind w:firstLine="540"/>
        <w:jc w:val="both"/>
        <w:rPr>
          <w:lang w:val="lv-LV"/>
        </w:rPr>
      </w:pPr>
      <w:r w:rsidRPr="00350995">
        <w:rPr>
          <w:snapToGrid w:val="0"/>
          <w:lang w:val="lv-LV"/>
        </w:rPr>
        <w:t>9.1.</w:t>
      </w:r>
      <w:r w:rsidRPr="00350995">
        <w:rPr>
          <w:snapToGrid w:val="0"/>
          <w:lang w:val="lv-LV"/>
        </w:rPr>
        <w:tab/>
      </w:r>
      <w:r w:rsidRPr="00350995">
        <w:rPr>
          <w:lang w:val="lv-LV"/>
        </w:rPr>
        <w:t xml:space="preserve">Pasūtītājs par pārstāvjiem šī līguma saistību izpildes uzraudzībai norīko </w:t>
      </w:r>
      <w:r w:rsidRPr="00350995">
        <w:rPr>
          <w:noProof/>
          <w:lang w:val="lv-LV"/>
        </w:rPr>
        <w:t xml:space="preserve">Rīgas domes </w:t>
      </w:r>
      <w:r w:rsidRPr="00350995">
        <w:rPr>
          <w:lang w:val="lv-LV"/>
        </w:rPr>
        <w:t xml:space="preserve">Mājokļu un vides departamenta ________________ (tālrunis: ___________, e-pasta adrese: </w:t>
      </w:r>
      <w:hyperlink r:id="rId21" w:history="1">
        <w:r w:rsidRPr="00350995">
          <w:rPr>
            <w:u w:val="single"/>
            <w:lang w:val="lv-LV"/>
          </w:rPr>
          <w:t>______________________</w:t>
        </w:r>
      </w:hyperlink>
      <w:r w:rsidRPr="00350995">
        <w:rPr>
          <w:lang w:val="lv-LV"/>
        </w:rPr>
        <w:t>).</w:t>
      </w:r>
    </w:p>
    <w:p w:rsidR="00DD53D3" w:rsidRPr="00350995" w:rsidRDefault="00DD53D3" w:rsidP="00DD53D3">
      <w:pPr>
        <w:widowControl w:val="0"/>
        <w:tabs>
          <w:tab w:val="left" w:pos="1080"/>
        </w:tabs>
        <w:autoSpaceDE w:val="0"/>
        <w:autoSpaceDN w:val="0"/>
        <w:adjustRightInd w:val="0"/>
        <w:ind w:firstLine="540"/>
        <w:jc w:val="both"/>
        <w:rPr>
          <w:lang w:val="lv-LV"/>
        </w:rPr>
      </w:pPr>
      <w:r w:rsidRPr="00350995">
        <w:rPr>
          <w:lang w:val="lv-LV"/>
        </w:rPr>
        <w:t xml:space="preserve">9.2. Pakalpojuma sniedzējs par atbildīgo šī līguma saistību izpildes organizēšanai un nodrošināšanai norīko ___________________ (tālrunis: ___________, e-pasta adrese: </w:t>
      </w:r>
      <w:hyperlink r:id="rId22" w:history="1">
        <w:r w:rsidRPr="00350995">
          <w:rPr>
            <w:u w:val="single"/>
            <w:lang w:val="lv-LV"/>
          </w:rPr>
          <w:t>______________________</w:t>
        </w:r>
      </w:hyperlink>
      <w:r w:rsidRPr="00350995">
        <w:rPr>
          <w:lang w:val="lv-LV"/>
        </w:rPr>
        <w:t>).</w:t>
      </w:r>
    </w:p>
    <w:p w:rsidR="00DD53D3" w:rsidRPr="00350995" w:rsidRDefault="00DD53D3" w:rsidP="00DD53D3">
      <w:pPr>
        <w:widowControl w:val="0"/>
        <w:tabs>
          <w:tab w:val="left" w:pos="900"/>
        </w:tabs>
        <w:autoSpaceDE w:val="0"/>
        <w:autoSpaceDN w:val="0"/>
        <w:adjustRightInd w:val="0"/>
        <w:ind w:firstLine="540"/>
        <w:jc w:val="both"/>
        <w:rPr>
          <w:snapToGrid w:val="0"/>
          <w:lang w:val="lv-LV"/>
        </w:rPr>
      </w:pPr>
      <w:r w:rsidRPr="00350995">
        <w:rPr>
          <w:lang w:val="lv-LV"/>
        </w:rPr>
        <w:t xml:space="preserve">9.3. </w:t>
      </w:r>
      <w:r w:rsidRPr="00350995">
        <w:rPr>
          <w:bCs/>
          <w:lang w:val="lv-LV"/>
        </w:rPr>
        <w:t xml:space="preserve"> </w:t>
      </w:r>
      <w:r w:rsidRPr="00350995">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350995">
        <w:rPr>
          <w:snapToGrid w:val="0"/>
          <w:lang w:val="lv-LV"/>
        </w:rPr>
        <w:t>.</w:t>
      </w:r>
    </w:p>
    <w:p w:rsidR="00DD53D3" w:rsidRDefault="00DD53D3" w:rsidP="00DD53D3">
      <w:pPr>
        <w:widowControl w:val="0"/>
        <w:tabs>
          <w:tab w:val="left" w:pos="900"/>
        </w:tabs>
        <w:autoSpaceDE w:val="0"/>
        <w:autoSpaceDN w:val="0"/>
        <w:adjustRightInd w:val="0"/>
        <w:ind w:firstLine="540"/>
        <w:jc w:val="both"/>
        <w:rPr>
          <w:bCs/>
          <w:lang w:val="lv-LV"/>
        </w:rPr>
      </w:pPr>
    </w:p>
    <w:p w:rsidR="00350995" w:rsidRDefault="00350995" w:rsidP="00DD53D3">
      <w:pPr>
        <w:widowControl w:val="0"/>
        <w:tabs>
          <w:tab w:val="left" w:pos="900"/>
        </w:tabs>
        <w:autoSpaceDE w:val="0"/>
        <w:autoSpaceDN w:val="0"/>
        <w:adjustRightInd w:val="0"/>
        <w:ind w:firstLine="540"/>
        <w:jc w:val="both"/>
        <w:rPr>
          <w:bCs/>
          <w:lang w:val="lv-LV"/>
        </w:rPr>
      </w:pPr>
    </w:p>
    <w:p w:rsidR="00350995" w:rsidRDefault="00350995" w:rsidP="00DD53D3">
      <w:pPr>
        <w:widowControl w:val="0"/>
        <w:tabs>
          <w:tab w:val="left" w:pos="900"/>
        </w:tabs>
        <w:autoSpaceDE w:val="0"/>
        <w:autoSpaceDN w:val="0"/>
        <w:adjustRightInd w:val="0"/>
        <w:ind w:firstLine="540"/>
        <w:jc w:val="both"/>
        <w:rPr>
          <w:bCs/>
          <w:lang w:val="lv-LV"/>
        </w:rPr>
      </w:pPr>
    </w:p>
    <w:p w:rsidR="00350995" w:rsidRPr="006C3909" w:rsidRDefault="00350995" w:rsidP="00DD53D3">
      <w:pPr>
        <w:widowControl w:val="0"/>
        <w:tabs>
          <w:tab w:val="left" w:pos="900"/>
        </w:tabs>
        <w:autoSpaceDE w:val="0"/>
        <w:autoSpaceDN w:val="0"/>
        <w:adjustRightInd w:val="0"/>
        <w:ind w:firstLine="540"/>
        <w:jc w:val="both"/>
        <w:rPr>
          <w:bCs/>
          <w:lang w:val="lv-LV"/>
        </w:rPr>
      </w:pPr>
    </w:p>
    <w:p w:rsidR="00DD53D3" w:rsidRPr="006C3909" w:rsidRDefault="00DD53D3" w:rsidP="00DD53D3">
      <w:pPr>
        <w:tabs>
          <w:tab w:val="left" w:pos="426"/>
        </w:tabs>
        <w:jc w:val="center"/>
        <w:rPr>
          <w:b/>
          <w:lang w:val="lv-LV" w:eastAsia="lv-LV"/>
        </w:rPr>
      </w:pPr>
      <w:r>
        <w:rPr>
          <w:b/>
          <w:lang w:val="lv-LV" w:eastAsia="lv-LV"/>
        </w:rPr>
        <w:t>10</w:t>
      </w:r>
      <w:r w:rsidRPr="006C3909">
        <w:rPr>
          <w:b/>
          <w:lang w:val="lv-LV" w:eastAsia="lv-LV"/>
        </w:rPr>
        <w:t>.</w:t>
      </w:r>
      <w:r w:rsidRPr="006C3909">
        <w:rPr>
          <w:b/>
          <w:lang w:val="lv-LV" w:eastAsia="lv-LV"/>
        </w:rPr>
        <w:tab/>
        <w:t>Pušu rekvizīti un paraksti</w:t>
      </w:r>
    </w:p>
    <w:p w:rsidR="00DD53D3" w:rsidRPr="006C3909" w:rsidRDefault="00DD53D3" w:rsidP="00DD53D3">
      <w:pPr>
        <w:tabs>
          <w:tab w:val="left" w:pos="426"/>
        </w:tabs>
        <w:rPr>
          <w:b/>
          <w:lang w:val="lv-LV" w:eastAsia="lv-LV"/>
        </w:rPr>
      </w:pPr>
    </w:p>
    <w:tbl>
      <w:tblPr>
        <w:tblW w:w="9828" w:type="dxa"/>
        <w:tblLayout w:type="fixed"/>
        <w:tblLook w:val="0000" w:firstRow="0" w:lastRow="0" w:firstColumn="0" w:lastColumn="0" w:noHBand="0" w:noVBand="0"/>
      </w:tblPr>
      <w:tblGrid>
        <w:gridCol w:w="5328"/>
        <w:gridCol w:w="4500"/>
      </w:tblGrid>
      <w:tr w:rsidR="00DD53D3" w:rsidRPr="006C3909" w:rsidTr="00E36944">
        <w:tc>
          <w:tcPr>
            <w:tcW w:w="5328" w:type="dxa"/>
          </w:tcPr>
          <w:p w:rsidR="00DD53D3" w:rsidRPr="006C3909" w:rsidRDefault="00DD53D3" w:rsidP="00E36944">
            <w:pPr>
              <w:jc w:val="center"/>
              <w:rPr>
                <w:i/>
                <w:lang w:val="lv-LV"/>
              </w:rPr>
            </w:pPr>
            <w:r w:rsidRPr="006C3909">
              <w:rPr>
                <w:i/>
                <w:lang w:val="lv-LV"/>
              </w:rPr>
              <w:t>PASŪTĪTĀJS</w:t>
            </w:r>
          </w:p>
        </w:tc>
        <w:tc>
          <w:tcPr>
            <w:tcW w:w="4500" w:type="dxa"/>
          </w:tcPr>
          <w:p w:rsidR="00DD53D3" w:rsidRPr="006C3909" w:rsidRDefault="00DD53D3" w:rsidP="00E36944">
            <w:pPr>
              <w:jc w:val="center"/>
              <w:rPr>
                <w:i/>
                <w:lang w:val="lv-LV"/>
              </w:rPr>
            </w:pPr>
            <w:r w:rsidRPr="006C3909">
              <w:rPr>
                <w:i/>
                <w:lang w:val="lv-LV"/>
              </w:rPr>
              <w:t>PAKALPOJUMA SNIEDZĒJS</w:t>
            </w:r>
          </w:p>
        </w:tc>
      </w:tr>
      <w:tr w:rsidR="00DD53D3" w:rsidRPr="006C3909" w:rsidTr="00E36944">
        <w:trPr>
          <w:trHeight w:val="2425"/>
        </w:trPr>
        <w:tc>
          <w:tcPr>
            <w:tcW w:w="5328" w:type="dxa"/>
          </w:tcPr>
          <w:p w:rsidR="00DD53D3" w:rsidRPr="006C3909" w:rsidRDefault="00DD53D3" w:rsidP="00E36944">
            <w:pPr>
              <w:rPr>
                <w:b/>
                <w:lang w:val="lv-LV" w:eastAsia="lv-LV"/>
              </w:rPr>
            </w:pPr>
            <w:r w:rsidRPr="006C3909">
              <w:rPr>
                <w:b/>
                <w:lang w:val="lv-LV" w:eastAsia="lv-LV"/>
              </w:rPr>
              <w:t>Rīgas domes Mājokļu un vides departaments</w:t>
            </w:r>
          </w:p>
          <w:p w:rsidR="00DD53D3" w:rsidRPr="006C3909" w:rsidRDefault="00DD53D3" w:rsidP="00E36944">
            <w:pPr>
              <w:ind w:left="283" w:right="440" w:hanging="283"/>
              <w:rPr>
                <w:lang w:val="lv-LV"/>
              </w:rPr>
            </w:pPr>
            <w:r w:rsidRPr="006C3909">
              <w:rPr>
                <w:lang w:val="lv-LV"/>
              </w:rPr>
              <w:t>Brīvības ielā 49/53, Rīgā, LV-1010</w:t>
            </w:r>
          </w:p>
          <w:p w:rsidR="00DD53D3" w:rsidRPr="006C3909" w:rsidRDefault="00DD53D3" w:rsidP="00E36944">
            <w:pPr>
              <w:ind w:left="283" w:hanging="283"/>
              <w:rPr>
                <w:lang w:val="lv-LV"/>
              </w:rPr>
            </w:pPr>
            <w:r w:rsidRPr="006C3909">
              <w:rPr>
                <w:lang w:val="lv-LV"/>
              </w:rPr>
              <w:t>Tālrunis: 67012451; fakss: 67012471</w:t>
            </w:r>
          </w:p>
          <w:p w:rsidR="00DD53D3" w:rsidRDefault="00DD53D3" w:rsidP="00E36944">
            <w:pPr>
              <w:ind w:left="283" w:hanging="283"/>
              <w:rPr>
                <w:lang w:val="lv-LV"/>
              </w:rPr>
            </w:pPr>
            <w:r w:rsidRPr="006C3909">
              <w:rPr>
                <w:lang w:val="lv-LV"/>
              </w:rPr>
              <w:t xml:space="preserve">Nod. maks. </w:t>
            </w:r>
            <w:proofErr w:type="spellStart"/>
            <w:r w:rsidRPr="006C3909">
              <w:rPr>
                <w:lang w:val="lv-LV"/>
              </w:rPr>
              <w:t>reģ</w:t>
            </w:r>
            <w:proofErr w:type="spellEnd"/>
            <w:r w:rsidRPr="006C3909">
              <w:rPr>
                <w:lang w:val="lv-LV"/>
              </w:rPr>
              <w:t>. Nr.: LV 90000350215</w:t>
            </w:r>
          </w:p>
          <w:p w:rsidR="00DD53D3" w:rsidRPr="006C3909" w:rsidRDefault="00DD53D3" w:rsidP="00E36944">
            <w:pPr>
              <w:ind w:left="283" w:hanging="283"/>
              <w:rPr>
                <w:lang w:val="lv-LV"/>
              </w:rPr>
            </w:pPr>
            <w:r>
              <w:rPr>
                <w:lang w:val="lv-LV"/>
              </w:rPr>
              <w:t xml:space="preserve">e-pasta adrese: </w:t>
            </w:r>
            <w:hyperlink r:id="rId23" w:history="1">
              <w:r w:rsidRPr="00277E6D">
                <w:rPr>
                  <w:rStyle w:val="Hipersaite"/>
                  <w:lang w:val="lv-LV"/>
                </w:rPr>
                <w:t>dmv@riga.lv</w:t>
              </w:r>
            </w:hyperlink>
            <w:r>
              <w:rPr>
                <w:lang w:val="lv-LV"/>
              </w:rPr>
              <w:t xml:space="preserve"> </w:t>
            </w:r>
          </w:p>
          <w:p w:rsidR="00DD53D3" w:rsidRPr="006C3909" w:rsidRDefault="00DD53D3" w:rsidP="00E36944">
            <w:pPr>
              <w:rPr>
                <w:lang w:val="lv-LV" w:eastAsia="lv-LV"/>
              </w:rPr>
            </w:pPr>
            <w:r w:rsidRPr="006C3909">
              <w:rPr>
                <w:lang w:val="lv-LV" w:eastAsia="lv-LV"/>
              </w:rPr>
              <w:t>Konta Nr.</w:t>
            </w:r>
            <w:r>
              <w:rPr>
                <w:lang w:val="lv-LV" w:eastAsia="lv-LV"/>
              </w:rPr>
              <w:t>LV78NDEA0023300005010</w:t>
            </w:r>
          </w:p>
          <w:p w:rsidR="00DD53D3" w:rsidRPr="006C3909" w:rsidRDefault="00DD53D3" w:rsidP="00E36944">
            <w:pPr>
              <w:rPr>
                <w:lang w:val="lv-LV" w:eastAsia="lv-LV"/>
              </w:rPr>
            </w:pPr>
            <w:proofErr w:type="spellStart"/>
            <w:r>
              <w:rPr>
                <w:lang w:val="lv-LV" w:eastAsia="lv-LV"/>
              </w:rPr>
              <w:t>Luminor</w:t>
            </w:r>
            <w:proofErr w:type="spellEnd"/>
            <w:r>
              <w:rPr>
                <w:lang w:val="lv-LV" w:eastAsia="lv-LV"/>
              </w:rPr>
              <w:t xml:space="preserve"> </w:t>
            </w:r>
            <w:proofErr w:type="spellStart"/>
            <w:r>
              <w:rPr>
                <w:lang w:val="lv-LV" w:eastAsia="lv-LV"/>
              </w:rPr>
              <w:t>Bank</w:t>
            </w:r>
            <w:proofErr w:type="spellEnd"/>
            <w:r>
              <w:rPr>
                <w:lang w:val="lv-LV" w:eastAsia="lv-LV"/>
              </w:rPr>
              <w:t xml:space="preserve"> AS</w:t>
            </w:r>
          </w:p>
          <w:p w:rsidR="00DD53D3" w:rsidRPr="006C3909" w:rsidRDefault="00DD53D3" w:rsidP="00E36944">
            <w:pPr>
              <w:rPr>
                <w:lang w:val="lv-LV"/>
              </w:rPr>
            </w:pPr>
            <w:r w:rsidRPr="006C3909">
              <w:rPr>
                <w:lang w:val="lv-LV"/>
              </w:rPr>
              <w:t>Kods: NDEALV2X</w:t>
            </w:r>
          </w:p>
          <w:p w:rsidR="00DD53D3" w:rsidRPr="006C3909" w:rsidRDefault="00DD53D3" w:rsidP="00E36944">
            <w:pPr>
              <w:rPr>
                <w:lang w:val="lv-LV"/>
              </w:rPr>
            </w:pPr>
          </w:p>
          <w:p w:rsidR="00DD53D3" w:rsidRPr="006C3909" w:rsidRDefault="00DD53D3" w:rsidP="00E36944">
            <w:pPr>
              <w:rPr>
                <w:lang w:val="lv-LV"/>
              </w:rPr>
            </w:pPr>
          </w:p>
          <w:p w:rsidR="00DD53D3" w:rsidRPr="006C3909" w:rsidRDefault="00DD53D3" w:rsidP="00E36944">
            <w:pPr>
              <w:ind w:right="-127"/>
              <w:rPr>
                <w:lang w:val="lv-LV"/>
              </w:rPr>
            </w:pPr>
            <w:r w:rsidRPr="006C3909">
              <w:rPr>
                <w:lang w:val="lv-LV"/>
              </w:rPr>
              <w:t xml:space="preserve">Direktors   _____________________ </w:t>
            </w:r>
          </w:p>
          <w:p w:rsidR="00DD53D3" w:rsidRDefault="00DD53D3" w:rsidP="00E36944">
            <w:pPr>
              <w:ind w:right="-127"/>
              <w:rPr>
                <w:lang w:val="lv-LV"/>
              </w:rPr>
            </w:pPr>
          </w:p>
          <w:p w:rsidR="00DD53D3" w:rsidRPr="006C3909" w:rsidRDefault="00DD53D3" w:rsidP="00E36944">
            <w:pPr>
              <w:ind w:right="-127"/>
              <w:rPr>
                <w:lang w:val="lv-LV"/>
              </w:rPr>
            </w:pPr>
            <w:r w:rsidRPr="006C3909">
              <w:rPr>
                <w:lang w:val="lv-LV"/>
              </w:rPr>
              <w:t>z.v.</w:t>
            </w:r>
          </w:p>
        </w:tc>
        <w:tc>
          <w:tcPr>
            <w:tcW w:w="4500" w:type="dxa"/>
          </w:tcPr>
          <w:p w:rsidR="00DD53D3" w:rsidRPr="006C3909" w:rsidRDefault="00DD53D3" w:rsidP="00E36944">
            <w:pPr>
              <w:ind w:right="-108"/>
              <w:rPr>
                <w:lang w:val="lv-LV"/>
              </w:rPr>
            </w:pPr>
          </w:p>
        </w:tc>
      </w:tr>
    </w:tbl>
    <w:p w:rsidR="00815A48" w:rsidRPr="00B468E0" w:rsidRDefault="00815A48" w:rsidP="00B468E0">
      <w:pPr>
        <w:jc w:val="center"/>
        <w:rPr>
          <w:sz w:val="26"/>
        </w:rPr>
      </w:pPr>
    </w:p>
    <w:sectPr w:rsidR="00815A48" w:rsidRPr="00B468E0" w:rsidSect="00B468E0">
      <w:pgSz w:w="11906" w:h="16838"/>
      <w:pgMar w:top="851"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06" w:rsidRDefault="00D07006" w:rsidP="00B468E0">
      <w:r>
        <w:separator/>
      </w:r>
    </w:p>
  </w:endnote>
  <w:endnote w:type="continuationSeparator" w:id="0">
    <w:p w:rsidR="00D07006" w:rsidRDefault="00D07006" w:rsidP="00B4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4281"/>
      <w:docPartObj>
        <w:docPartGallery w:val="Page Numbers (Bottom of Page)"/>
        <w:docPartUnique/>
      </w:docPartObj>
    </w:sdtPr>
    <w:sdtEndPr/>
    <w:sdtContent>
      <w:p w:rsidR="00E860F1" w:rsidRDefault="00E860F1">
        <w:pPr>
          <w:pStyle w:val="Kjene"/>
          <w:jc w:val="center"/>
        </w:pPr>
        <w:r>
          <w:fldChar w:fldCharType="begin"/>
        </w:r>
        <w:r>
          <w:instrText>PAGE   \* MERGEFORMAT</w:instrText>
        </w:r>
        <w:r>
          <w:fldChar w:fldCharType="separate"/>
        </w:r>
        <w:r w:rsidR="00F7131B" w:rsidRPr="00F7131B">
          <w:rPr>
            <w:noProof/>
            <w:lang w:val="lv-LV"/>
          </w:rPr>
          <w:t>4</w:t>
        </w:r>
        <w:r>
          <w:fldChar w:fldCharType="end"/>
        </w:r>
      </w:p>
    </w:sdtContent>
  </w:sdt>
  <w:p w:rsidR="00E860F1" w:rsidRDefault="00E860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F1" w:rsidRDefault="00E860F1">
    <w:pPr>
      <w:pStyle w:val="Kjene"/>
      <w:jc w:val="center"/>
    </w:pPr>
  </w:p>
  <w:p w:rsidR="00E860F1" w:rsidRDefault="00E860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06" w:rsidRDefault="00D07006" w:rsidP="00B468E0">
      <w:r>
        <w:separator/>
      </w:r>
    </w:p>
  </w:footnote>
  <w:footnote w:type="continuationSeparator" w:id="0">
    <w:p w:rsidR="00D07006" w:rsidRDefault="00D07006" w:rsidP="00B468E0">
      <w:r>
        <w:continuationSeparator/>
      </w:r>
    </w:p>
  </w:footnote>
  <w:footnote w:id="1">
    <w:p w:rsidR="00E860F1" w:rsidRPr="00455CD1" w:rsidRDefault="00E860F1" w:rsidP="00B468E0">
      <w:pPr>
        <w:pStyle w:val="Vresteksts"/>
        <w:rPr>
          <w:lang w:val="lv-LV"/>
        </w:rPr>
      </w:pPr>
      <w:r w:rsidRPr="00455CD1">
        <w:rPr>
          <w:rStyle w:val="Vresatsauce"/>
          <w:lang w:val="lv-LV"/>
        </w:rPr>
        <w:footnoteRef/>
      </w:r>
      <w:r w:rsidRPr="00455CD1">
        <w:rPr>
          <w:lang w:val="lv-LV"/>
        </w:rPr>
        <w:t xml:space="preserve"> Ar publikās </w:t>
      </w:r>
      <w:proofErr w:type="spellStart"/>
      <w:r w:rsidRPr="00455CD1">
        <w:rPr>
          <w:lang w:val="lv-LV"/>
        </w:rPr>
        <w:t>ārtelpas</w:t>
      </w:r>
      <w:proofErr w:type="spellEnd"/>
      <w:r w:rsidRPr="00455CD1">
        <w:rPr>
          <w:lang w:val="lv-LV"/>
        </w:rPr>
        <w:t xml:space="preserve"> būvniecības objektu tiek saprasts, teritorija, kas ir brīvi pieejama ikvienam sabiedrības loceklim.</w:t>
      </w:r>
    </w:p>
  </w:footnote>
  <w:footnote w:id="2">
    <w:p w:rsidR="00E860F1" w:rsidRPr="005A3674" w:rsidRDefault="00E860F1" w:rsidP="00B468E0">
      <w:pPr>
        <w:pStyle w:val="Vresteksts"/>
        <w:tabs>
          <w:tab w:val="left" w:pos="885"/>
        </w:tabs>
        <w:rPr>
          <w:lang w:val="lv-LV"/>
        </w:rPr>
      </w:pPr>
      <w:r w:rsidRPr="005A3674">
        <w:rPr>
          <w:rStyle w:val="Vresatsauce"/>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rsidR="00E860F1" w:rsidRPr="00B31119" w:rsidRDefault="00E860F1" w:rsidP="00B468E0">
      <w:pPr>
        <w:pStyle w:val="Vresteksts"/>
        <w:jc w:val="both"/>
        <w:rPr>
          <w:lang w:val="lv-LV"/>
        </w:rPr>
      </w:pPr>
      <w:r w:rsidRPr="00B31119">
        <w:rPr>
          <w:rStyle w:val="Vresatsauce"/>
          <w:lang w:val="lv-LV"/>
        </w:rPr>
        <w:footnoteRef/>
      </w:r>
      <w:r w:rsidRPr="00B31119">
        <w:rPr>
          <w:lang w:val="lv-LV"/>
        </w:rPr>
        <w:t xml:space="preserve"> </w:t>
      </w:r>
      <w:r w:rsidRPr="00B31119">
        <w:rPr>
          <w:lang w:val="lv-LV"/>
        </w:rPr>
        <w:t>Darbu aprakstā iekļautajām ziņām ir izsmeļoši jāapliecina speciālista pieredzes atbilstību atklāta konkursa nolikuma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75"/>
    <w:multiLevelType w:val="multilevel"/>
    <w:tmpl w:val="FD02C920"/>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2C444B"/>
    <w:multiLevelType w:val="multilevel"/>
    <w:tmpl w:val="81EA7432"/>
    <w:lvl w:ilvl="0">
      <w:start w:val="3"/>
      <w:numFmt w:val="decimal"/>
      <w:lvlText w:val="%1."/>
      <w:lvlJc w:val="left"/>
      <w:pPr>
        <w:tabs>
          <w:tab w:val="num" w:pos="390"/>
        </w:tabs>
        <w:ind w:left="390" w:hanging="390"/>
      </w:pPr>
      <w:rPr>
        <w:rFonts w:hint="default"/>
        <w:i/>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
    <w:nsid w:val="103B51AD"/>
    <w:multiLevelType w:val="multilevel"/>
    <w:tmpl w:val="341A501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790FE7"/>
    <w:multiLevelType w:val="multilevel"/>
    <w:tmpl w:val="DCE861C8"/>
    <w:lvl w:ilvl="0">
      <w:start w:val="1"/>
      <w:numFmt w:val="decimal"/>
      <w:lvlText w:val="%1."/>
      <w:lvlJc w:val="left"/>
      <w:pPr>
        <w:ind w:left="644" w:hanging="360"/>
      </w:pPr>
      <w:rPr>
        <w:rFonts w:hint="default"/>
        <w:b/>
        <w:u w:val="none"/>
      </w:rPr>
    </w:lvl>
    <w:lvl w:ilvl="1">
      <w:start w:val="1"/>
      <w:numFmt w:val="decimal"/>
      <w:isLgl/>
      <w:lvlText w:val="%1.%2."/>
      <w:lvlJc w:val="left"/>
      <w:pPr>
        <w:ind w:left="16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FC4E29"/>
    <w:multiLevelType w:val="hybridMultilevel"/>
    <w:tmpl w:val="A01A9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DC626E8"/>
    <w:multiLevelType w:val="multilevel"/>
    <w:tmpl w:val="0E147A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2427F00"/>
    <w:multiLevelType w:val="multilevel"/>
    <w:tmpl w:val="F65E2EA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34B24AF"/>
    <w:multiLevelType w:val="hybridMultilevel"/>
    <w:tmpl w:val="F5E85E1E"/>
    <w:lvl w:ilvl="0" w:tplc="B89844BC">
      <w:numFmt w:val="bullet"/>
      <w:lvlText w:val="-"/>
      <w:lvlJc w:val="left"/>
      <w:pPr>
        <w:tabs>
          <w:tab w:val="num" w:pos="1495"/>
        </w:tabs>
        <w:ind w:left="1495" w:hanging="360"/>
      </w:pPr>
      <w:rPr>
        <w:rFonts w:ascii="Times New Roman" w:eastAsia="Times New Roman" w:hAnsi="Times New Roman" w:cs="Times New Roman" w:hint="default"/>
      </w:rPr>
    </w:lvl>
    <w:lvl w:ilvl="1" w:tplc="B89844BC">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4">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3B36CC"/>
    <w:multiLevelType w:val="multilevel"/>
    <w:tmpl w:val="DEFE41D8"/>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7832E6"/>
    <w:multiLevelType w:val="hybridMultilevel"/>
    <w:tmpl w:val="B44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4F7E9E"/>
    <w:multiLevelType w:val="hybridMultilevel"/>
    <w:tmpl w:val="699AAB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8"/>
  </w:num>
  <w:num w:numId="3">
    <w:abstractNumId w:val="14"/>
  </w:num>
  <w:num w:numId="4">
    <w:abstractNumId w:val="1"/>
  </w:num>
  <w:num w:numId="5">
    <w:abstractNumId w:val="19"/>
  </w:num>
  <w:num w:numId="6">
    <w:abstractNumId w:val="0"/>
  </w:num>
  <w:num w:numId="7">
    <w:abstractNumId w:val="21"/>
  </w:num>
  <w:num w:numId="8">
    <w:abstractNumId w:val="16"/>
  </w:num>
  <w:num w:numId="9">
    <w:abstractNumId w:val="10"/>
  </w:num>
  <w:num w:numId="10">
    <w:abstractNumId w:val="4"/>
  </w:num>
  <w:num w:numId="11">
    <w:abstractNumId w:val="2"/>
  </w:num>
  <w:num w:numId="12">
    <w:abstractNumId w:val="7"/>
  </w:num>
  <w:num w:numId="13">
    <w:abstractNumId w:val="11"/>
  </w:num>
  <w:num w:numId="14">
    <w:abstractNumId w:val="3"/>
  </w:num>
  <w:num w:numId="15">
    <w:abstractNumId w:val="5"/>
  </w:num>
  <w:num w:numId="16">
    <w:abstractNumId w:val="13"/>
  </w:num>
  <w:num w:numId="17">
    <w:abstractNumId w:val="17"/>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E0"/>
    <w:rsid w:val="001011AD"/>
    <w:rsid w:val="0019799F"/>
    <w:rsid w:val="00223DF3"/>
    <w:rsid w:val="00350995"/>
    <w:rsid w:val="004A6268"/>
    <w:rsid w:val="00637302"/>
    <w:rsid w:val="00815A48"/>
    <w:rsid w:val="0097447A"/>
    <w:rsid w:val="00B033DF"/>
    <w:rsid w:val="00B468E0"/>
    <w:rsid w:val="00D07006"/>
    <w:rsid w:val="00D27934"/>
    <w:rsid w:val="00DD53D3"/>
    <w:rsid w:val="00E36944"/>
    <w:rsid w:val="00E860F1"/>
    <w:rsid w:val="00EA2AFC"/>
    <w:rsid w:val="00F7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68E0"/>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B468E0"/>
    <w:pPr>
      <w:keepNext/>
      <w:jc w:val="center"/>
      <w:outlineLvl w:val="0"/>
    </w:pPr>
    <w:rPr>
      <w:b/>
      <w:bCs/>
      <w:lang w:val="lv-LV"/>
    </w:rPr>
  </w:style>
  <w:style w:type="paragraph" w:styleId="Virsraksts2">
    <w:name w:val="heading 2"/>
    <w:basedOn w:val="Parasts"/>
    <w:next w:val="Parasts"/>
    <w:link w:val="Virsraksts2Rakstz"/>
    <w:uiPriority w:val="9"/>
    <w:semiHidden/>
    <w:unhideWhenUsed/>
    <w:qFormat/>
    <w:rsid w:val="00B46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B468E0"/>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468E0"/>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semiHidden/>
    <w:rsid w:val="00B468E0"/>
    <w:rPr>
      <w:rFonts w:asciiTheme="majorHAnsi" w:eastAsiaTheme="majorEastAsia" w:hAnsiTheme="majorHAnsi" w:cstheme="majorBidi"/>
      <w:b/>
      <w:bCs/>
      <w:color w:val="4F81BD" w:themeColor="accent1"/>
      <w:sz w:val="26"/>
      <w:szCs w:val="26"/>
      <w:lang w:val="en-GB"/>
    </w:rPr>
  </w:style>
  <w:style w:type="paragraph" w:styleId="Pamatteksts">
    <w:name w:val="Body Text"/>
    <w:aliases w:val="Body Text1"/>
    <w:basedOn w:val="Parasts"/>
    <w:link w:val="PamattekstsRakstz"/>
    <w:rsid w:val="00B468E0"/>
    <w:pPr>
      <w:jc w:val="both"/>
    </w:pPr>
    <w:rPr>
      <w:lang w:val="lv-LV"/>
    </w:rPr>
  </w:style>
  <w:style w:type="character" w:customStyle="1" w:styleId="PamattekstsRakstz">
    <w:name w:val="Pamatteksts Rakstz."/>
    <w:aliases w:val="Body Text1 Rakstz."/>
    <w:basedOn w:val="Noklusjumarindkopasfonts"/>
    <w:link w:val="Pamatteksts"/>
    <w:rsid w:val="00B468E0"/>
    <w:rPr>
      <w:rFonts w:ascii="Times New Roman" w:eastAsia="Times New Roman" w:hAnsi="Times New Roman" w:cs="Times New Roman"/>
      <w:sz w:val="24"/>
      <w:szCs w:val="24"/>
    </w:rPr>
  </w:style>
  <w:style w:type="character" w:styleId="Hipersaite">
    <w:name w:val="Hyperlink"/>
    <w:rsid w:val="00B468E0"/>
    <w:rPr>
      <w:color w:val="0000FF"/>
      <w:u w:val="single"/>
    </w:rPr>
  </w:style>
  <w:style w:type="paragraph" w:styleId="Pamatteksts2">
    <w:name w:val="Body Text 2"/>
    <w:basedOn w:val="Parasts"/>
    <w:link w:val="Pamatteksts2Rakstz"/>
    <w:rsid w:val="00B468E0"/>
    <w:pPr>
      <w:jc w:val="both"/>
    </w:pPr>
    <w:rPr>
      <w:sz w:val="26"/>
      <w:lang w:val="lv-LV"/>
    </w:rPr>
  </w:style>
  <w:style w:type="character" w:customStyle="1" w:styleId="Pamatteksts2Rakstz">
    <w:name w:val="Pamatteksts 2 Rakstz."/>
    <w:basedOn w:val="Noklusjumarindkopasfonts"/>
    <w:link w:val="Pamatteksts2"/>
    <w:rsid w:val="00B468E0"/>
    <w:rPr>
      <w:rFonts w:ascii="Times New Roman" w:eastAsia="Times New Roman" w:hAnsi="Times New Roman" w:cs="Times New Roman"/>
      <w:sz w:val="26"/>
      <w:szCs w:val="24"/>
    </w:rPr>
  </w:style>
  <w:style w:type="paragraph" w:styleId="Pamatteksts3">
    <w:name w:val="Body Text 3"/>
    <w:basedOn w:val="Parasts"/>
    <w:link w:val="Pamatteksts3Rakstz"/>
    <w:rsid w:val="00B468E0"/>
    <w:pPr>
      <w:jc w:val="center"/>
    </w:pPr>
    <w:rPr>
      <w:b/>
      <w:bCs/>
      <w:sz w:val="26"/>
      <w:lang w:val="lv-LV"/>
    </w:rPr>
  </w:style>
  <w:style w:type="character" w:customStyle="1" w:styleId="Pamatteksts3Rakstz">
    <w:name w:val="Pamatteksts 3 Rakstz."/>
    <w:basedOn w:val="Noklusjumarindkopasfonts"/>
    <w:link w:val="Pamatteksts3"/>
    <w:rsid w:val="00B468E0"/>
    <w:rPr>
      <w:rFonts w:ascii="Times New Roman" w:eastAsia="Times New Roman" w:hAnsi="Times New Roman" w:cs="Times New Roman"/>
      <w:b/>
      <w:bCs/>
      <w:sz w:val="26"/>
      <w:szCs w:val="24"/>
    </w:rPr>
  </w:style>
  <w:style w:type="character" w:customStyle="1" w:styleId="FontStyle77">
    <w:name w:val="Font Style77"/>
    <w:rsid w:val="00B468E0"/>
    <w:rPr>
      <w:rFonts w:ascii="Times New Roman" w:hAnsi="Times New Roman" w:cs="Times New Roman"/>
      <w:sz w:val="24"/>
      <w:szCs w:val="24"/>
    </w:rPr>
  </w:style>
  <w:style w:type="paragraph" w:customStyle="1" w:styleId="naisf">
    <w:name w:val="naisf"/>
    <w:basedOn w:val="Parasts"/>
    <w:rsid w:val="00B468E0"/>
    <w:pPr>
      <w:spacing w:before="75" w:after="75"/>
      <w:ind w:firstLine="375"/>
      <w:jc w:val="both"/>
    </w:pPr>
    <w:rPr>
      <w:lang w:val="lv-LV" w:eastAsia="lv-LV"/>
    </w:rPr>
  </w:style>
  <w:style w:type="paragraph" w:styleId="Vresteksts">
    <w:name w:val="footnote text"/>
    <w:basedOn w:val="Parasts"/>
    <w:link w:val="VrestekstsRakstz"/>
    <w:uiPriority w:val="99"/>
    <w:rsid w:val="00B468E0"/>
    <w:rPr>
      <w:sz w:val="20"/>
      <w:szCs w:val="20"/>
    </w:rPr>
  </w:style>
  <w:style w:type="character" w:customStyle="1" w:styleId="VrestekstsRakstz">
    <w:name w:val="Vēres teksts Rakstz."/>
    <w:basedOn w:val="Noklusjumarindkopasfonts"/>
    <w:link w:val="Vresteksts"/>
    <w:uiPriority w:val="99"/>
    <w:rsid w:val="00B468E0"/>
    <w:rPr>
      <w:rFonts w:ascii="Times New Roman" w:eastAsia="Times New Roman" w:hAnsi="Times New Roman" w:cs="Times New Roman"/>
      <w:sz w:val="20"/>
      <w:szCs w:val="20"/>
      <w:lang w:val="en-GB"/>
    </w:rPr>
  </w:style>
  <w:style w:type="character" w:styleId="Vresatsauce">
    <w:name w:val="footnote reference"/>
    <w:uiPriority w:val="99"/>
    <w:rsid w:val="00B468E0"/>
    <w:rPr>
      <w:vertAlign w:val="superscript"/>
    </w:rPr>
  </w:style>
  <w:style w:type="paragraph" w:customStyle="1" w:styleId="Style14">
    <w:name w:val="Style14"/>
    <w:basedOn w:val="Parasts"/>
    <w:rsid w:val="00B468E0"/>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B468E0"/>
    <w:rPr>
      <w:rFonts w:ascii="Times New Roman" w:hAnsi="Times New Roman" w:cs="Times New Roman"/>
      <w:sz w:val="24"/>
      <w:szCs w:val="24"/>
    </w:rPr>
  </w:style>
  <w:style w:type="paragraph" w:customStyle="1" w:styleId="Default">
    <w:name w:val="Default"/>
    <w:rsid w:val="00B468E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B468E0"/>
    <w:pPr>
      <w:spacing w:after="0" w:line="240" w:lineRule="auto"/>
    </w:pPr>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rsid w:val="00B468E0"/>
    <w:rPr>
      <w:rFonts w:ascii="Arial" w:eastAsia="Times New Roman" w:hAnsi="Arial" w:cs="Arial"/>
      <w:b/>
      <w:bCs/>
      <w:sz w:val="26"/>
      <w:szCs w:val="26"/>
      <w:lang w:val="en-GB"/>
    </w:rPr>
  </w:style>
  <w:style w:type="paragraph" w:styleId="Tekstabloks">
    <w:name w:val="Block Text"/>
    <w:basedOn w:val="Parasts"/>
    <w:rsid w:val="00B468E0"/>
    <w:pPr>
      <w:ind w:left="540" w:right="386"/>
      <w:jc w:val="both"/>
    </w:pPr>
    <w:rPr>
      <w:sz w:val="26"/>
      <w:lang w:val="lv-LV"/>
    </w:rPr>
  </w:style>
  <w:style w:type="character" w:customStyle="1" w:styleId="FontStyle16">
    <w:name w:val="Font Style16"/>
    <w:rsid w:val="00B468E0"/>
    <w:rPr>
      <w:rFonts w:ascii="Times New Roman" w:hAnsi="Times New Roman" w:cs="Times New Roman"/>
      <w:b/>
      <w:bCs/>
      <w:sz w:val="22"/>
      <w:szCs w:val="22"/>
    </w:rPr>
  </w:style>
  <w:style w:type="paragraph" w:customStyle="1" w:styleId="Style7">
    <w:name w:val="Style7"/>
    <w:basedOn w:val="Parasts"/>
    <w:rsid w:val="00B468E0"/>
    <w:pPr>
      <w:widowControl w:val="0"/>
      <w:autoSpaceDE w:val="0"/>
      <w:autoSpaceDN w:val="0"/>
      <w:adjustRightInd w:val="0"/>
      <w:spacing w:line="298" w:lineRule="exact"/>
      <w:ind w:firstLine="2645"/>
    </w:pPr>
    <w:rPr>
      <w:rFonts w:ascii="Consolas" w:hAnsi="Consolas"/>
      <w:lang w:val="lv-LV" w:eastAsia="lv-LV"/>
    </w:rPr>
  </w:style>
  <w:style w:type="character" w:customStyle="1" w:styleId="italic">
    <w:name w:val="italic"/>
    <w:rsid w:val="00B468E0"/>
  </w:style>
  <w:style w:type="paragraph" w:styleId="Galvene">
    <w:name w:val="header"/>
    <w:basedOn w:val="Parasts"/>
    <w:link w:val="GalveneRakstz"/>
    <w:uiPriority w:val="99"/>
    <w:unhideWhenUsed/>
    <w:rsid w:val="00B468E0"/>
    <w:pPr>
      <w:tabs>
        <w:tab w:val="center" w:pos="4153"/>
        <w:tab w:val="right" w:pos="8306"/>
      </w:tabs>
    </w:pPr>
  </w:style>
  <w:style w:type="character" w:customStyle="1" w:styleId="GalveneRakstz">
    <w:name w:val="Galvene Rakstz."/>
    <w:basedOn w:val="Noklusjumarindkopasfonts"/>
    <w:link w:val="Galvene"/>
    <w:uiPriority w:val="99"/>
    <w:rsid w:val="00B468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B468E0"/>
    <w:pPr>
      <w:tabs>
        <w:tab w:val="center" w:pos="4153"/>
        <w:tab w:val="right" w:pos="8306"/>
      </w:tabs>
    </w:pPr>
  </w:style>
  <w:style w:type="character" w:customStyle="1" w:styleId="KjeneRakstz">
    <w:name w:val="Kājene Rakstz."/>
    <w:basedOn w:val="Noklusjumarindkopasfonts"/>
    <w:link w:val="Kjene"/>
    <w:uiPriority w:val="99"/>
    <w:rsid w:val="00B468E0"/>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B468E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68E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68E0"/>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B468E0"/>
    <w:pPr>
      <w:keepNext/>
      <w:jc w:val="center"/>
      <w:outlineLvl w:val="0"/>
    </w:pPr>
    <w:rPr>
      <w:b/>
      <w:bCs/>
      <w:lang w:val="lv-LV"/>
    </w:rPr>
  </w:style>
  <w:style w:type="paragraph" w:styleId="Virsraksts2">
    <w:name w:val="heading 2"/>
    <w:basedOn w:val="Parasts"/>
    <w:next w:val="Parasts"/>
    <w:link w:val="Virsraksts2Rakstz"/>
    <w:uiPriority w:val="9"/>
    <w:semiHidden/>
    <w:unhideWhenUsed/>
    <w:qFormat/>
    <w:rsid w:val="00B46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B468E0"/>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468E0"/>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semiHidden/>
    <w:rsid w:val="00B468E0"/>
    <w:rPr>
      <w:rFonts w:asciiTheme="majorHAnsi" w:eastAsiaTheme="majorEastAsia" w:hAnsiTheme="majorHAnsi" w:cstheme="majorBidi"/>
      <w:b/>
      <w:bCs/>
      <w:color w:val="4F81BD" w:themeColor="accent1"/>
      <w:sz w:val="26"/>
      <w:szCs w:val="26"/>
      <w:lang w:val="en-GB"/>
    </w:rPr>
  </w:style>
  <w:style w:type="paragraph" w:styleId="Pamatteksts">
    <w:name w:val="Body Text"/>
    <w:aliases w:val="Body Text1"/>
    <w:basedOn w:val="Parasts"/>
    <w:link w:val="PamattekstsRakstz"/>
    <w:rsid w:val="00B468E0"/>
    <w:pPr>
      <w:jc w:val="both"/>
    </w:pPr>
    <w:rPr>
      <w:lang w:val="lv-LV"/>
    </w:rPr>
  </w:style>
  <w:style w:type="character" w:customStyle="1" w:styleId="PamattekstsRakstz">
    <w:name w:val="Pamatteksts Rakstz."/>
    <w:aliases w:val="Body Text1 Rakstz."/>
    <w:basedOn w:val="Noklusjumarindkopasfonts"/>
    <w:link w:val="Pamatteksts"/>
    <w:rsid w:val="00B468E0"/>
    <w:rPr>
      <w:rFonts w:ascii="Times New Roman" w:eastAsia="Times New Roman" w:hAnsi="Times New Roman" w:cs="Times New Roman"/>
      <w:sz w:val="24"/>
      <w:szCs w:val="24"/>
    </w:rPr>
  </w:style>
  <w:style w:type="character" w:styleId="Hipersaite">
    <w:name w:val="Hyperlink"/>
    <w:rsid w:val="00B468E0"/>
    <w:rPr>
      <w:color w:val="0000FF"/>
      <w:u w:val="single"/>
    </w:rPr>
  </w:style>
  <w:style w:type="paragraph" w:styleId="Pamatteksts2">
    <w:name w:val="Body Text 2"/>
    <w:basedOn w:val="Parasts"/>
    <w:link w:val="Pamatteksts2Rakstz"/>
    <w:rsid w:val="00B468E0"/>
    <w:pPr>
      <w:jc w:val="both"/>
    </w:pPr>
    <w:rPr>
      <w:sz w:val="26"/>
      <w:lang w:val="lv-LV"/>
    </w:rPr>
  </w:style>
  <w:style w:type="character" w:customStyle="1" w:styleId="Pamatteksts2Rakstz">
    <w:name w:val="Pamatteksts 2 Rakstz."/>
    <w:basedOn w:val="Noklusjumarindkopasfonts"/>
    <w:link w:val="Pamatteksts2"/>
    <w:rsid w:val="00B468E0"/>
    <w:rPr>
      <w:rFonts w:ascii="Times New Roman" w:eastAsia="Times New Roman" w:hAnsi="Times New Roman" w:cs="Times New Roman"/>
      <w:sz w:val="26"/>
      <w:szCs w:val="24"/>
    </w:rPr>
  </w:style>
  <w:style w:type="paragraph" w:styleId="Pamatteksts3">
    <w:name w:val="Body Text 3"/>
    <w:basedOn w:val="Parasts"/>
    <w:link w:val="Pamatteksts3Rakstz"/>
    <w:rsid w:val="00B468E0"/>
    <w:pPr>
      <w:jc w:val="center"/>
    </w:pPr>
    <w:rPr>
      <w:b/>
      <w:bCs/>
      <w:sz w:val="26"/>
      <w:lang w:val="lv-LV"/>
    </w:rPr>
  </w:style>
  <w:style w:type="character" w:customStyle="1" w:styleId="Pamatteksts3Rakstz">
    <w:name w:val="Pamatteksts 3 Rakstz."/>
    <w:basedOn w:val="Noklusjumarindkopasfonts"/>
    <w:link w:val="Pamatteksts3"/>
    <w:rsid w:val="00B468E0"/>
    <w:rPr>
      <w:rFonts w:ascii="Times New Roman" w:eastAsia="Times New Roman" w:hAnsi="Times New Roman" w:cs="Times New Roman"/>
      <w:b/>
      <w:bCs/>
      <w:sz w:val="26"/>
      <w:szCs w:val="24"/>
    </w:rPr>
  </w:style>
  <w:style w:type="character" w:customStyle="1" w:styleId="FontStyle77">
    <w:name w:val="Font Style77"/>
    <w:rsid w:val="00B468E0"/>
    <w:rPr>
      <w:rFonts w:ascii="Times New Roman" w:hAnsi="Times New Roman" w:cs="Times New Roman"/>
      <w:sz w:val="24"/>
      <w:szCs w:val="24"/>
    </w:rPr>
  </w:style>
  <w:style w:type="paragraph" w:customStyle="1" w:styleId="naisf">
    <w:name w:val="naisf"/>
    <w:basedOn w:val="Parasts"/>
    <w:rsid w:val="00B468E0"/>
    <w:pPr>
      <w:spacing w:before="75" w:after="75"/>
      <w:ind w:firstLine="375"/>
      <w:jc w:val="both"/>
    </w:pPr>
    <w:rPr>
      <w:lang w:val="lv-LV" w:eastAsia="lv-LV"/>
    </w:rPr>
  </w:style>
  <w:style w:type="paragraph" w:styleId="Vresteksts">
    <w:name w:val="footnote text"/>
    <w:basedOn w:val="Parasts"/>
    <w:link w:val="VrestekstsRakstz"/>
    <w:uiPriority w:val="99"/>
    <w:rsid w:val="00B468E0"/>
    <w:rPr>
      <w:sz w:val="20"/>
      <w:szCs w:val="20"/>
    </w:rPr>
  </w:style>
  <w:style w:type="character" w:customStyle="1" w:styleId="VrestekstsRakstz">
    <w:name w:val="Vēres teksts Rakstz."/>
    <w:basedOn w:val="Noklusjumarindkopasfonts"/>
    <w:link w:val="Vresteksts"/>
    <w:uiPriority w:val="99"/>
    <w:rsid w:val="00B468E0"/>
    <w:rPr>
      <w:rFonts w:ascii="Times New Roman" w:eastAsia="Times New Roman" w:hAnsi="Times New Roman" w:cs="Times New Roman"/>
      <w:sz w:val="20"/>
      <w:szCs w:val="20"/>
      <w:lang w:val="en-GB"/>
    </w:rPr>
  </w:style>
  <w:style w:type="character" w:styleId="Vresatsauce">
    <w:name w:val="footnote reference"/>
    <w:uiPriority w:val="99"/>
    <w:rsid w:val="00B468E0"/>
    <w:rPr>
      <w:vertAlign w:val="superscript"/>
    </w:rPr>
  </w:style>
  <w:style w:type="paragraph" w:customStyle="1" w:styleId="Style14">
    <w:name w:val="Style14"/>
    <w:basedOn w:val="Parasts"/>
    <w:rsid w:val="00B468E0"/>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B468E0"/>
    <w:rPr>
      <w:rFonts w:ascii="Times New Roman" w:hAnsi="Times New Roman" w:cs="Times New Roman"/>
      <w:sz w:val="24"/>
      <w:szCs w:val="24"/>
    </w:rPr>
  </w:style>
  <w:style w:type="paragraph" w:customStyle="1" w:styleId="Default">
    <w:name w:val="Default"/>
    <w:rsid w:val="00B468E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B468E0"/>
    <w:pPr>
      <w:spacing w:after="0" w:line="240" w:lineRule="auto"/>
    </w:pPr>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rsid w:val="00B468E0"/>
    <w:rPr>
      <w:rFonts w:ascii="Arial" w:eastAsia="Times New Roman" w:hAnsi="Arial" w:cs="Arial"/>
      <w:b/>
      <w:bCs/>
      <w:sz w:val="26"/>
      <w:szCs w:val="26"/>
      <w:lang w:val="en-GB"/>
    </w:rPr>
  </w:style>
  <w:style w:type="paragraph" w:styleId="Tekstabloks">
    <w:name w:val="Block Text"/>
    <w:basedOn w:val="Parasts"/>
    <w:rsid w:val="00B468E0"/>
    <w:pPr>
      <w:ind w:left="540" w:right="386"/>
      <w:jc w:val="both"/>
    </w:pPr>
    <w:rPr>
      <w:sz w:val="26"/>
      <w:lang w:val="lv-LV"/>
    </w:rPr>
  </w:style>
  <w:style w:type="character" w:customStyle="1" w:styleId="FontStyle16">
    <w:name w:val="Font Style16"/>
    <w:rsid w:val="00B468E0"/>
    <w:rPr>
      <w:rFonts w:ascii="Times New Roman" w:hAnsi="Times New Roman" w:cs="Times New Roman"/>
      <w:b/>
      <w:bCs/>
      <w:sz w:val="22"/>
      <w:szCs w:val="22"/>
    </w:rPr>
  </w:style>
  <w:style w:type="paragraph" w:customStyle="1" w:styleId="Style7">
    <w:name w:val="Style7"/>
    <w:basedOn w:val="Parasts"/>
    <w:rsid w:val="00B468E0"/>
    <w:pPr>
      <w:widowControl w:val="0"/>
      <w:autoSpaceDE w:val="0"/>
      <w:autoSpaceDN w:val="0"/>
      <w:adjustRightInd w:val="0"/>
      <w:spacing w:line="298" w:lineRule="exact"/>
      <w:ind w:firstLine="2645"/>
    </w:pPr>
    <w:rPr>
      <w:rFonts w:ascii="Consolas" w:hAnsi="Consolas"/>
      <w:lang w:val="lv-LV" w:eastAsia="lv-LV"/>
    </w:rPr>
  </w:style>
  <w:style w:type="character" w:customStyle="1" w:styleId="italic">
    <w:name w:val="italic"/>
    <w:rsid w:val="00B468E0"/>
  </w:style>
  <w:style w:type="paragraph" w:styleId="Galvene">
    <w:name w:val="header"/>
    <w:basedOn w:val="Parasts"/>
    <w:link w:val="GalveneRakstz"/>
    <w:uiPriority w:val="99"/>
    <w:unhideWhenUsed/>
    <w:rsid w:val="00B468E0"/>
    <w:pPr>
      <w:tabs>
        <w:tab w:val="center" w:pos="4153"/>
        <w:tab w:val="right" w:pos="8306"/>
      </w:tabs>
    </w:pPr>
  </w:style>
  <w:style w:type="character" w:customStyle="1" w:styleId="GalveneRakstz">
    <w:name w:val="Galvene Rakstz."/>
    <w:basedOn w:val="Noklusjumarindkopasfonts"/>
    <w:link w:val="Galvene"/>
    <w:uiPriority w:val="99"/>
    <w:rsid w:val="00B468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B468E0"/>
    <w:pPr>
      <w:tabs>
        <w:tab w:val="center" w:pos="4153"/>
        <w:tab w:val="right" w:pos="8306"/>
      </w:tabs>
    </w:pPr>
  </w:style>
  <w:style w:type="character" w:customStyle="1" w:styleId="KjeneRakstz">
    <w:name w:val="Kājene Rakstz."/>
    <w:basedOn w:val="Noklusjumarindkopasfonts"/>
    <w:link w:val="Kjene"/>
    <w:uiPriority w:val="99"/>
    <w:rsid w:val="00B468E0"/>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B468E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68E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LV/TXT/PDF/?uri=CELEX:32016R0007&amp;from=LV" TargetMode="External"/><Relationship Id="rId18" Type="http://schemas.openxmlformats.org/officeDocument/2006/relationships/hyperlink" Target="http://mvd.riga.lv" TargetMode="External"/><Relationship Id="rId3" Type="http://schemas.openxmlformats.org/officeDocument/2006/relationships/styles" Target="styles.xml"/><Relationship Id="rId21" Type="http://schemas.openxmlformats.org/officeDocument/2006/relationships/hyperlink" Target="mailto:gints.zela@riga.lv" TargetMode="External"/><Relationship Id="rId7" Type="http://schemas.openxmlformats.org/officeDocument/2006/relationships/footnotes" Target="footnotes.xml"/><Relationship Id="rId12" Type="http://schemas.openxmlformats.org/officeDocument/2006/relationships/hyperlink" Target="https://www.iub.gov.lv/lv/iubcpv/parent/8079/clasif/main/" TargetMode="External"/><Relationship Id="rId17" Type="http://schemas.openxmlformats.org/officeDocument/2006/relationships/hyperlink" Target="https://likumi.lv/ta/id/287760-publisko-iepirkumu-liku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vd.riga.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c.europa.eu/growth/tools-databases/espd" TargetMode="External"/><Relationship Id="rId23" Type="http://schemas.openxmlformats.org/officeDocument/2006/relationships/hyperlink" Target="mailto:dmv@riga.lv" TargetMode="External"/><Relationship Id="rId10" Type="http://schemas.openxmlformats.org/officeDocument/2006/relationships/hyperlink" Target="mailto:inguna.kublicka@riga.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rlina.skalberga@riga.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yperlink" Target="mailto:gints.zela@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2C33-B0C6-4B6A-B30A-B68754EA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44120</Words>
  <Characters>25149</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6</cp:revision>
  <dcterms:created xsi:type="dcterms:W3CDTF">2018-01-22T07:19:00Z</dcterms:created>
  <dcterms:modified xsi:type="dcterms:W3CDTF">2018-01-25T06:43:00Z</dcterms:modified>
</cp:coreProperties>
</file>