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5D33BE" w:rsidTr="00154EDE">
        <w:tc>
          <w:tcPr>
            <w:tcW w:w="3780" w:type="dxa"/>
            <w:shd w:val="clear" w:color="auto" w:fill="auto"/>
          </w:tcPr>
          <w:p w:rsidR="0022726A" w:rsidRPr="0052752D" w:rsidRDefault="0022726A" w:rsidP="00154EDE">
            <w:pPr>
              <w:pStyle w:val="Virsraksts1"/>
              <w:jc w:val="right"/>
              <w:rPr>
                <w:sz w:val="26"/>
                <w:szCs w:val="26"/>
              </w:rPr>
            </w:pPr>
            <w:bookmarkStart w:id="0" w:name="_GoBack"/>
            <w:bookmarkEnd w:id="0"/>
            <w:r w:rsidRPr="0052752D">
              <w:rPr>
                <w:sz w:val="26"/>
                <w:szCs w:val="26"/>
              </w:rPr>
              <w:t xml:space="preserve">APSTIPRINĀTS </w:t>
            </w:r>
          </w:p>
          <w:p w:rsidR="0022726A" w:rsidRPr="0052752D" w:rsidRDefault="0022726A" w:rsidP="00154EDE">
            <w:pPr>
              <w:jc w:val="right"/>
              <w:rPr>
                <w:lang w:val="lv-LV"/>
              </w:rPr>
            </w:pPr>
            <w:r w:rsidRPr="0052752D">
              <w:rPr>
                <w:lang w:val="lv-LV"/>
              </w:rPr>
              <w:t xml:space="preserve">Iepirkumu komisijas </w:t>
            </w:r>
            <w:r w:rsidR="0052752D" w:rsidRPr="0052752D">
              <w:rPr>
                <w:lang w:val="lv-LV"/>
              </w:rPr>
              <w:t>15.05</w:t>
            </w:r>
            <w:r w:rsidR="00961FB4" w:rsidRPr="0052752D">
              <w:rPr>
                <w:lang w:val="lv-LV"/>
              </w:rPr>
              <w:t>.</w:t>
            </w:r>
            <w:r w:rsidR="003A5FAC" w:rsidRPr="0052752D">
              <w:rPr>
                <w:lang w:val="lv-LV"/>
              </w:rPr>
              <w:t>2019</w:t>
            </w:r>
            <w:r w:rsidRPr="0052752D">
              <w:rPr>
                <w:lang w:val="lv-LV"/>
              </w:rPr>
              <w:t xml:space="preserve">. </w:t>
            </w:r>
          </w:p>
          <w:p w:rsidR="0022726A" w:rsidRPr="005D33BE" w:rsidRDefault="0022726A" w:rsidP="00154EDE">
            <w:pPr>
              <w:jc w:val="right"/>
              <w:rPr>
                <w:lang w:val="lv-LV"/>
              </w:rPr>
            </w:pPr>
            <w:r w:rsidRPr="0052752D">
              <w:rPr>
                <w:lang w:val="lv-LV"/>
              </w:rPr>
              <w:t>sēdē protokols Nr.1</w:t>
            </w:r>
          </w:p>
        </w:tc>
      </w:tr>
    </w:tbl>
    <w:p w:rsidR="0022726A" w:rsidRPr="007B1796" w:rsidRDefault="0022726A" w:rsidP="0022726A">
      <w:pPr>
        <w:pStyle w:val="Virsraksts1"/>
        <w:rPr>
          <w:sz w:val="26"/>
          <w:szCs w:val="26"/>
        </w:rPr>
      </w:pPr>
    </w:p>
    <w:p w:rsidR="0022726A" w:rsidRPr="007B1796" w:rsidRDefault="0022726A" w:rsidP="0022726A">
      <w:pPr>
        <w:pStyle w:val="Virsraksts1"/>
        <w:rPr>
          <w:sz w:val="26"/>
          <w:szCs w:val="26"/>
        </w:rPr>
      </w:pPr>
      <w:r w:rsidRPr="007B1796">
        <w:rPr>
          <w:sz w:val="26"/>
          <w:szCs w:val="26"/>
        </w:rPr>
        <w:t>NOLIKUMS</w:t>
      </w:r>
    </w:p>
    <w:p w:rsidR="0022726A" w:rsidRPr="007B1796" w:rsidRDefault="0022726A" w:rsidP="0022726A">
      <w:pPr>
        <w:jc w:val="center"/>
        <w:rPr>
          <w:b/>
          <w:bCs/>
          <w:sz w:val="26"/>
          <w:szCs w:val="26"/>
          <w:lang w:val="lv-LV"/>
        </w:rPr>
      </w:pPr>
      <w:r w:rsidRPr="007B1796">
        <w:rPr>
          <w:b/>
          <w:bCs/>
          <w:sz w:val="26"/>
          <w:szCs w:val="26"/>
          <w:lang w:val="lv-LV"/>
        </w:rPr>
        <w:t>Atklātajam konkursam</w:t>
      </w:r>
    </w:p>
    <w:p w:rsidR="0022726A" w:rsidRPr="007B1796" w:rsidRDefault="0022726A" w:rsidP="00EA4AC6">
      <w:pPr>
        <w:pStyle w:val="Pamatteksts3"/>
      </w:pPr>
      <w:r w:rsidRPr="007B1796">
        <w:rPr>
          <w:szCs w:val="26"/>
        </w:rPr>
        <w:t xml:space="preserve"> “</w:t>
      </w:r>
      <w:r w:rsidR="00267371" w:rsidRPr="005A3674">
        <w:rPr>
          <w:szCs w:val="26"/>
        </w:rPr>
        <w:t>Pašvaldības īpašumā esošo dzīvokļu atjaunošana</w:t>
      </w:r>
      <w:r w:rsidRPr="007B1796">
        <w:rPr>
          <w:szCs w:val="26"/>
        </w:rPr>
        <w:t>”</w:t>
      </w:r>
    </w:p>
    <w:p w:rsidR="0022726A" w:rsidRPr="007B1796" w:rsidRDefault="003A5FAC" w:rsidP="0022726A">
      <w:pPr>
        <w:jc w:val="center"/>
        <w:rPr>
          <w:b/>
          <w:bCs/>
          <w:sz w:val="26"/>
          <w:szCs w:val="26"/>
          <w:lang w:val="lv-LV"/>
        </w:rPr>
      </w:pPr>
      <w:r>
        <w:rPr>
          <w:b/>
          <w:bCs/>
          <w:sz w:val="26"/>
          <w:szCs w:val="26"/>
          <w:lang w:val="lv-LV"/>
        </w:rPr>
        <w:t>identifikācijas Nr. RD DMV 2019/</w:t>
      </w:r>
      <w:r w:rsidR="0071778F">
        <w:rPr>
          <w:b/>
          <w:bCs/>
          <w:sz w:val="26"/>
          <w:szCs w:val="26"/>
          <w:lang w:val="lv-LV"/>
        </w:rPr>
        <w:t>1</w:t>
      </w:r>
      <w:r w:rsidR="00267371">
        <w:rPr>
          <w:b/>
          <w:bCs/>
          <w:sz w:val="26"/>
          <w:szCs w:val="26"/>
          <w:lang w:val="lv-LV"/>
        </w:rPr>
        <w:t>2</w:t>
      </w:r>
    </w:p>
    <w:p w:rsidR="0022726A" w:rsidRPr="007B1796" w:rsidRDefault="0022726A" w:rsidP="0022726A">
      <w:pPr>
        <w:jc w:val="center"/>
        <w:rPr>
          <w:b/>
          <w:bCs/>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Vispārīgā informācija</w:t>
      </w:r>
    </w:p>
    <w:p w:rsidR="003907A0" w:rsidRPr="007B1796" w:rsidRDefault="00AE6E5E" w:rsidP="003907A0">
      <w:pPr>
        <w:rPr>
          <w:sz w:val="26"/>
          <w:szCs w:val="26"/>
          <w:lang w:val="lv-LV"/>
        </w:rPr>
      </w:pPr>
      <w:r w:rsidRPr="007B1796">
        <w:rPr>
          <w:sz w:val="26"/>
          <w:szCs w:val="26"/>
          <w:lang w:val="lv-LV"/>
        </w:rPr>
        <w:t xml:space="preserve">1.1. </w:t>
      </w:r>
      <w:r w:rsidR="003907A0" w:rsidRPr="007B1796">
        <w:rPr>
          <w:sz w:val="26"/>
          <w:szCs w:val="26"/>
          <w:lang w:val="lv-LV"/>
        </w:rPr>
        <w:t>Rīgas pilsētas pašvaldība</w:t>
      </w:r>
    </w:p>
    <w:p w:rsidR="003907A0" w:rsidRPr="007B1796" w:rsidRDefault="003907A0" w:rsidP="003907A0">
      <w:pPr>
        <w:jc w:val="both"/>
        <w:rPr>
          <w:sz w:val="26"/>
          <w:szCs w:val="26"/>
          <w:lang w:val="lv-LV"/>
        </w:rPr>
      </w:pPr>
      <w:r w:rsidRPr="007B1796">
        <w:rPr>
          <w:sz w:val="26"/>
          <w:szCs w:val="26"/>
          <w:lang w:val="lv-LV"/>
        </w:rPr>
        <w:t>Reģistrācijas Nr.: 90011524360</w:t>
      </w:r>
    </w:p>
    <w:p w:rsidR="003907A0" w:rsidRPr="007B1796" w:rsidRDefault="003907A0" w:rsidP="003907A0">
      <w:pPr>
        <w:jc w:val="both"/>
        <w:rPr>
          <w:sz w:val="26"/>
          <w:szCs w:val="26"/>
          <w:lang w:val="lv-LV"/>
        </w:rPr>
      </w:pPr>
      <w:r w:rsidRPr="007B1796">
        <w:rPr>
          <w:sz w:val="26"/>
          <w:szCs w:val="26"/>
          <w:lang w:val="lv-LV"/>
        </w:rPr>
        <w:t>Juridiskā adrese: Rātslaukums 1, Rīga</w:t>
      </w:r>
    </w:p>
    <w:p w:rsidR="003907A0" w:rsidRPr="007B1796" w:rsidRDefault="003907A0" w:rsidP="003907A0">
      <w:pPr>
        <w:jc w:val="both"/>
        <w:rPr>
          <w:sz w:val="26"/>
          <w:szCs w:val="26"/>
          <w:lang w:val="lv-LV"/>
        </w:rPr>
      </w:pPr>
    </w:p>
    <w:p w:rsidR="003907A0" w:rsidRPr="007B1796" w:rsidRDefault="003907A0" w:rsidP="003907A0">
      <w:pPr>
        <w:rPr>
          <w:sz w:val="26"/>
          <w:szCs w:val="26"/>
          <w:lang w:val="lv-LV"/>
        </w:rPr>
      </w:pPr>
      <w:r w:rsidRPr="007B1796">
        <w:rPr>
          <w:sz w:val="26"/>
          <w:szCs w:val="26"/>
          <w:lang w:val="lv-LV"/>
        </w:rPr>
        <w:t>RD iestāde: Mājokļu un vides departaments</w:t>
      </w:r>
    </w:p>
    <w:p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rsidR="003907A0" w:rsidRPr="007B1796" w:rsidRDefault="003907A0" w:rsidP="003907A0">
      <w:pPr>
        <w:pStyle w:val="Virsraksts2"/>
        <w:tabs>
          <w:tab w:val="left" w:pos="1440"/>
        </w:tabs>
        <w:rPr>
          <w:i w:val="0"/>
          <w:sz w:val="26"/>
          <w:szCs w:val="26"/>
        </w:rPr>
      </w:pPr>
      <w:r w:rsidRPr="007B1796">
        <w:rPr>
          <w:i w:val="0"/>
          <w:sz w:val="26"/>
          <w:szCs w:val="26"/>
        </w:rPr>
        <w:t>Faksa Nr.67012471</w:t>
      </w:r>
    </w:p>
    <w:p w:rsidR="0022726A" w:rsidRPr="007B1796" w:rsidRDefault="0022726A" w:rsidP="0022726A">
      <w:pPr>
        <w:rPr>
          <w:sz w:val="16"/>
          <w:szCs w:val="16"/>
          <w:lang w:val="lv-LV"/>
        </w:rPr>
      </w:pPr>
    </w:p>
    <w:p w:rsidR="0022726A" w:rsidRPr="007B1796" w:rsidRDefault="00AE6E5E" w:rsidP="0022726A">
      <w:pPr>
        <w:rPr>
          <w:iCs/>
          <w:sz w:val="26"/>
          <w:lang w:val="lv-LV"/>
        </w:rPr>
      </w:pPr>
      <w:r w:rsidRPr="007B1796">
        <w:rPr>
          <w:iCs/>
          <w:sz w:val="26"/>
          <w:lang w:val="lv-LV"/>
        </w:rPr>
        <w:t>1.2</w:t>
      </w:r>
      <w:r w:rsidR="0022726A" w:rsidRPr="007B1796">
        <w:rPr>
          <w:iCs/>
          <w:sz w:val="26"/>
          <w:lang w:val="lv-LV"/>
        </w:rPr>
        <w:t>. Kontaktpersonas:</w:t>
      </w:r>
    </w:p>
    <w:p w:rsidR="0022726A" w:rsidRPr="007B1796" w:rsidRDefault="00AE6E5E" w:rsidP="0022726A">
      <w:pPr>
        <w:jc w:val="both"/>
        <w:rPr>
          <w:sz w:val="26"/>
          <w:szCs w:val="26"/>
          <w:lang w:val="lv-LV"/>
        </w:rPr>
      </w:pPr>
      <w:r w:rsidRPr="007B1796">
        <w:rPr>
          <w:sz w:val="26"/>
          <w:lang w:val="lv-LV"/>
        </w:rPr>
        <w:t>1.2</w:t>
      </w:r>
      <w:r w:rsidR="0022726A" w:rsidRPr="007B1796">
        <w:rPr>
          <w:sz w:val="26"/>
          <w:lang w:val="lv-LV"/>
        </w:rPr>
        <w:t xml:space="preserve">.1. </w:t>
      </w:r>
      <w:r w:rsidR="0022726A" w:rsidRPr="007B1796">
        <w:rPr>
          <w:sz w:val="26"/>
          <w:szCs w:val="26"/>
          <w:lang w:val="lv-LV"/>
        </w:rPr>
        <w:t>Mājokļu un vides departamenta Finanšu un saimnieciskās pārvaldes Finanšu plānošanas un iepirkumu nodaļas Iepirkumu sektora vadītāja Karlīna Skalberga (tālrunis: 67012536,</w:t>
      </w:r>
      <w:r w:rsidR="0022726A" w:rsidRPr="007B1796">
        <w:rPr>
          <w:sz w:val="26"/>
          <w:lang w:val="lv-LV"/>
        </w:rPr>
        <w:t xml:space="preserve"> mobilais tālrunis: 25672491,</w:t>
      </w:r>
      <w:r w:rsidR="0022726A" w:rsidRPr="007B1796">
        <w:rPr>
          <w:sz w:val="26"/>
          <w:szCs w:val="26"/>
          <w:lang w:val="lv-LV"/>
        </w:rPr>
        <w:t xml:space="preserve"> e-pasta adrese: </w:t>
      </w:r>
      <w:hyperlink r:id="rId8" w:history="1">
        <w:r w:rsidR="0022726A" w:rsidRPr="007B1796">
          <w:rPr>
            <w:rStyle w:val="Hipersaite"/>
            <w:sz w:val="26"/>
            <w:szCs w:val="26"/>
            <w:lang w:val="lv-LV"/>
          </w:rPr>
          <w:t>karlina.skalberga@riga.lv</w:t>
        </w:r>
      </w:hyperlink>
      <w:r w:rsidR="0022726A" w:rsidRPr="007B1796">
        <w:rPr>
          <w:sz w:val="26"/>
          <w:szCs w:val="26"/>
          <w:lang w:val="lv-LV"/>
        </w:rPr>
        <w:t>);</w:t>
      </w:r>
    </w:p>
    <w:p w:rsidR="0022726A" w:rsidRPr="002A3A52" w:rsidRDefault="00AE6E5E" w:rsidP="0022726A">
      <w:pPr>
        <w:jc w:val="both"/>
        <w:rPr>
          <w:sz w:val="26"/>
          <w:szCs w:val="26"/>
          <w:lang w:val="lv-LV"/>
        </w:rPr>
      </w:pPr>
      <w:r w:rsidRPr="007B1796">
        <w:rPr>
          <w:sz w:val="26"/>
          <w:lang w:val="lv-LV"/>
        </w:rPr>
        <w:t>1.2</w:t>
      </w:r>
      <w:r w:rsidR="0022726A" w:rsidRPr="007B1796">
        <w:rPr>
          <w:sz w:val="26"/>
          <w:lang w:val="lv-LV"/>
        </w:rPr>
        <w:t>.2</w:t>
      </w:r>
      <w:r w:rsidR="003907A0" w:rsidRPr="007B1796">
        <w:rPr>
          <w:sz w:val="26"/>
          <w:lang w:val="lv-LV"/>
        </w:rPr>
        <w:t xml:space="preserve">. </w:t>
      </w:r>
      <w:r w:rsidR="00267371" w:rsidRPr="005A3674">
        <w:rPr>
          <w:sz w:val="26"/>
          <w:lang w:val="lv-LV"/>
        </w:rPr>
        <w:t xml:space="preserve">Mājokļu un vides departamenta </w:t>
      </w:r>
      <w:r w:rsidR="00267371" w:rsidRPr="005A3674">
        <w:rPr>
          <w:sz w:val="26"/>
          <w:szCs w:val="26"/>
          <w:lang w:val="lv-LV"/>
        </w:rPr>
        <w:t>Finanšu un saimnieciskās pārvaldes Finanšu plānošanas un iepirkumu nodaļas</w:t>
      </w:r>
      <w:r w:rsidR="00267371" w:rsidRPr="005A3674">
        <w:rPr>
          <w:sz w:val="26"/>
          <w:lang w:val="lv-LV"/>
        </w:rPr>
        <w:t xml:space="preserve"> Iepirkumu sektora tāmētājs – eksperts Vitālijs Jaskiļevičs (tālrunis: 67105088, mobilais tālrunis: 25488593, e-pasta adrese: </w:t>
      </w:r>
      <w:hyperlink r:id="rId9" w:history="1">
        <w:r w:rsidR="00267371" w:rsidRPr="005A3674">
          <w:rPr>
            <w:rStyle w:val="Hipersaite"/>
            <w:sz w:val="26"/>
            <w:lang w:val="lv-LV"/>
          </w:rPr>
          <w:t>vitalijs.jaskilevics@riga.lv</w:t>
        </w:r>
      </w:hyperlink>
      <w:r w:rsidR="00267371" w:rsidRPr="005A3674">
        <w:rPr>
          <w:sz w:val="26"/>
          <w:lang w:val="lv-LV"/>
        </w:rPr>
        <w:t>).</w:t>
      </w:r>
    </w:p>
    <w:p w:rsidR="0022726A" w:rsidRPr="007B1796" w:rsidRDefault="0022726A" w:rsidP="0022726A">
      <w:pPr>
        <w:jc w:val="both"/>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1.3</w:t>
      </w:r>
      <w:r w:rsidR="0022726A" w:rsidRPr="007B1796">
        <w:rPr>
          <w:iCs/>
          <w:sz w:val="26"/>
          <w:szCs w:val="26"/>
          <w:lang w:val="lv-LV"/>
        </w:rPr>
        <w:t>. Atklāta konkursa dokumentācijas pieejamība:</w:t>
      </w:r>
    </w:p>
    <w:p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844742">
        <w:rPr>
          <w:iCs/>
          <w:sz w:val="26"/>
          <w:szCs w:val="26"/>
          <w:lang w:val="lv-LV"/>
        </w:rPr>
        <w:t xml:space="preserve">pircēja profilā </w:t>
      </w:r>
      <w:r w:rsidR="002E2A01" w:rsidRPr="007B1796">
        <w:rPr>
          <w:iCs/>
          <w:sz w:val="26"/>
          <w:szCs w:val="26"/>
          <w:lang w:val="lv-LV"/>
        </w:rPr>
        <w:t xml:space="preserve">Elektronisko iepirkumu sistēmā </w:t>
      </w:r>
      <w:hyperlink r:id="rId10"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iCs/>
          <w:sz w:val="26"/>
          <w:szCs w:val="26"/>
          <w:lang w:val="lv-LV"/>
        </w:rPr>
        <w:t>.</w:t>
      </w:r>
    </w:p>
    <w:p w:rsidR="0022726A" w:rsidRPr="007B1796" w:rsidRDefault="0022726A" w:rsidP="0022726A">
      <w:pPr>
        <w:ind w:right="458"/>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1.4</w:t>
      </w:r>
      <w:r w:rsidR="0022726A" w:rsidRPr="007B1796">
        <w:rPr>
          <w:iCs/>
          <w:sz w:val="26"/>
          <w:szCs w:val="26"/>
          <w:lang w:val="lv-LV"/>
        </w:rPr>
        <w:t xml:space="preserve">. Atklāta konkursa identifikācijas Nr.: </w:t>
      </w:r>
      <w:r w:rsidR="0022726A" w:rsidRPr="007B1796">
        <w:rPr>
          <w:sz w:val="26"/>
          <w:szCs w:val="26"/>
          <w:lang w:val="lv-LV"/>
        </w:rPr>
        <w:t xml:space="preserve">RD DMV </w:t>
      </w:r>
      <w:r w:rsidR="003A5FAC" w:rsidRPr="003A5FAC">
        <w:rPr>
          <w:bCs/>
          <w:sz w:val="26"/>
          <w:szCs w:val="26"/>
          <w:lang w:val="lv-LV"/>
        </w:rPr>
        <w:t>2019/</w:t>
      </w:r>
      <w:r w:rsidR="0071778F">
        <w:rPr>
          <w:bCs/>
          <w:sz w:val="26"/>
          <w:szCs w:val="26"/>
          <w:lang w:val="lv-LV"/>
        </w:rPr>
        <w:t>1</w:t>
      </w:r>
      <w:r w:rsidR="00267371">
        <w:rPr>
          <w:bCs/>
          <w:sz w:val="26"/>
          <w:szCs w:val="26"/>
          <w:lang w:val="lv-LV"/>
        </w:rPr>
        <w:t>2</w:t>
      </w:r>
      <w:r w:rsidR="0022726A" w:rsidRPr="003A5FAC">
        <w:rPr>
          <w:sz w:val="26"/>
          <w:szCs w:val="26"/>
          <w:lang w:val="lv-LV"/>
        </w:rPr>
        <w:t>.</w:t>
      </w:r>
    </w:p>
    <w:p w:rsidR="0022726A" w:rsidRPr="007B1796" w:rsidRDefault="0022726A" w:rsidP="0022726A">
      <w:pPr>
        <w:ind w:right="458"/>
        <w:jc w:val="both"/>
        <w:rPr>
          <w:sz w:val="16"/>
          <w:szCs w:val="16"/>
          <w:lang w:val="lv-LV"/>
        </w:rPr>
      </w:pPr>
    </w:p>
    <w:p w:rsidR="0022726A" w:rsidRPr="007B1796" w:rsidRDefault="0022726A" w:rsidP="0022726A">
      <w:pPr>
        <w:ind w:right="458"/>
        <w:jc w:val="both"/>
        <w:rPr>
          <w:sz w:val="26"/>
          <w:szCs w:val="26"/>
          <w:lang w:val="lv-LV"/>
        </w:rPr>
      </w:pPr>
      <w:r w:rsidRPr="007B1796">
        <w:rPr>
          <w:sz w:val="26"/>
          <w:szCs w:val="26"/>
          <w:lang w:val="lv-LV"/>
        </w:rPr>
        <w:t>1</w:t>
      </w:r>
      <w:r w:rsidR="00AE6E5E" w:rsidRPr="007B1796">
        <w:rPr>
          <w:sz w:val="26"/>
          <w:szCs w:val="26"/>
          <w:lang w:val="lv-LV"/>
        </w:rPr>
        <w:t>.5</w:t>
      </w:r>
      <w:r w:rsidRPr="007B1796">
        <w:rPr>
          <w:sz w:val="26"/>
          <w:szCs w:val="26"/>
          <w:lang w:val="lv-LV"/>
        </w:rPr>
        <w:t>. Iepirkumu procedūras izvēle un CPV kods:</w:t>
      </w:r>
    </w:p>
    <w:p w:rsidR="0022726A" w:rsidRPr="00D5128A" w:rsidRDefault="0022726A" w:rsidP="0022726A">
      <w:pPr>
        <w:jc w:val="both"/>
        <w:rPr>
          <w:bCs/>
          <w:sz w:val="26"/>
          <w:szCs w:val="26"/>
          <w:lang w:val="lv-LV"/>
        </w:rPr>
      </w:pPr>
      <w:r w:rsidRPr="007B1796">
        <w:rPr>
          <w:bCs/>
          <w:sz w:val="26"/>
          <w:szCs w:val="26"/>
          <w:lang w:val="lv-LV"/>
        </w:rPr>
        <w:t>Iepirkums tiek organizēts saskaņā ar Publisko iepirkumu likuma 8.panta pirmās daļas 1.punktu</w:t>
      </w:r>
      <w:r w:rsidRPr="00D5128A">
        <w:rPr>
          <w:bCs/>
          <w:sz w:val="26"/>
          <w:szCs w:val="26"/>
          <w:lang w:val="lv-LV"/>
        </w:rPr>
        <w:t xml:space="preserve">. </w:t>
      </w:r>
      <w:r w:rsidR="00331C6B" w:rsidRPr="00D5128A">
        <w:rPr>
          <w:bCs/>
          <w:sz w:val="26"/>
          <w:szCs w:val="26"/>
          <w:lang w:val="lv-LV"/>
        </w:rPr>
        <w:t xml:space="preserve"> </w:t>
      </w:r>
    </w:p>
    <w:p w:rsidR="00EA4AC6" w:rsidRPr="00BD0DB8" w:rsidRDefault="009C49A1" w:rsidP="00EA4AC6">
      <w:pPr>
        <w:jc w:val="both"/>
        <w:rPr>
          <w:sz w:val="26"/>
          <w:szCs w:val="26"/>
          <w:lang w:val="lv-LV"/>
        </w:rPr>
      </w:pPr>
      <w:r w:rsidRPr="00D5128A">
        <w:rPr>
          <w:bCs/>
          <w:sz w:val="26"/>
          <w:szCs w:val="26"/>
          <w:lang w:val="lv-LV"/>
        </w:rPr>
        <w:t xml:space="preserve">CPV kods: </w:t>
      </w:r>
      <w:r w:rsidR="00EA4AC6" w:rsidRPr="00D5128A">
        <w:rPr>
          <w:bCs/>
          <w:sz w:val="26"/>
          <w:szCs w:val="26"/>
          <w:lang w:val="lv-LV"/>
        </w:rPr>
        <w:t xml:space="preserve">galvenais – </w:t>
      </w:r>
      <w:r w:rsidR="00267371" w:rsidRPr="005A3674">
        <w:rPr>
          <w:sz w:val="26"/>
          <w:szCs w:val="26"/>
          <w:lang w:val="lv-LV"/>
        </w:rPr>
        <w:t>45453000-7.</w:t>
      </w:r>
    </w:p>
    <w:p w:rsidR="0022726A" w:rsidRPr="007B1796" w:rsidRDefault="0022726A" w:rsidP="0022726A">
      <w:pPr>
        <w:jc w:val="both"/>
        <w:rPr>
          <w:sz w:val="26"/>
          <w:szCs w:val="26"/>
          <w:lang w:val="lv-LV"/>
        </w:rPr>
      </w:pPr>
    </w:p>
    <w:p w:rsidR="00B449A0" w:rsidRPr="002A3A52" w:rsidRDefault="00AE6E5E" w:rsidP="0022726A">
      <w:pPr>
        <w:jc w:val="both"/>
        <w:rPr>
          <w:sz w:val="26"/>
          <w:szCs w:val="22"/>
          <w:lang w:val="lv-LV"/>
        </w:rPr>
      </w:pPr>
      <w:r w:rsidRPr="007B1796">
        <w:rPr>
          <w:sz w:val="26"/>
          <w:szCs w:val="26"/>
          <w:lang w:val="lv-LV"/>
        </w:rPr>
        <w:t>1.6</w:t>
      </w:r>
      <w:r w:rsidR="0022726A" w:rsidRPr="007B1796">
        <w:rPr>
          <w:sz w:val="26"/>
          <w:szCs w:val="26"/>
          <w:lang w:val="lv-LV"/>
        </w:rPr>
        <w:t xml:space="preserve">. </w:t>
      </w:r>
      <w:r w:rsidR="0022726A" w:rsidRPr="007B1796">
        <w:rPr>
          <w:sz w:val="26"/>
          <w:szCs w:val="22"/>
          <w:lang w:val="lv-LV"/>
        </w:rPr>
        <w:t>Nolikumā minētajai numerācijai un atsaucēm uz punktiem ir informatīvs raksturs, jebkura neprecizitāte vai nepareiza atsauce jāskata kopsakarībā ar Nolikuma tekstu un prasībām.</w:t>
      </w:r>
    </w:p>
    <w:p w:rsidR="002A3A52" w:rsidRPr="007B1796" w:rsidRDefault="002A3A52" w:rsidP="0022726A">
      <w:pPr>
        <w:jc w:val="both"/>
        <w:rPr>
          <w:sz w:val="26"/>
          <w:szCs w:val="26"/>
          <w:lang w:val="lv-LV"/>
        </w:rPr>
      </w:pPr>
    </w:p>
    <w:p w:rsidR="0022726A" w:rsidRPr="007B1796" w:rsidRDefault="0022726A" w:rsidP="0022726A">
      <w:pPr>
        <w:numPr>
          <w:ilvl w:val="0"/>
          <w:numId w:val="2"/>
        </w:numPr>
        <w:tabs>
          <w:tab w:val="clear" w:pos="720"/>
          <w:tab w:val="num" w:pos="360"/>
        </w:tabs>
        <w:ind w:hanging="720"/>
        <w:jc w:val="both"/>
        <w:rPr>
          <w:iCs/>
          <w:sz w:val="26"/>
          <w:szCs w:val="26"/>
          <w:lang w:val="lv-LV"/>
        </w:rPr>
      </w:pPr>
      <w:r w:rsidRPr="007B1796">
        <w:rPr>
          <w:b/>
          <w:bCs/>
          <w:sz w:val="26"/>
          <w:szCs w:val="26"/>
          <w:lang w:val="lv-LV"/>
        </w:rPr>
        <w:t>Informācija par iepirkuma priekšmetu</w:t>
      </w:r>
    </w:p>
    <w:p w:rsidR="0022726A" w:rsidRPr="007B1796" w:rsidRDefault="0022726A" w:rsidP="0022726A">
      <w:pPr>
        <w:jc w:val="both"/>
        <w:rPr>
          <w:iCs/>
          <w:sz w:val="26"/>
          <w:szCs w:val="26"/>
          <w:lang w:val="lv-LV"/>
        </w:rPr>
      </w:pPr>
      <w:r w:rsidRPr="007B1796">
        <w:rPr>
          <w:b/>
          <w:iCs/>
          <w:sz w:val="26"/>
          <w:szCs w:val="26"/>
          <w:lang w:val="lv-LV"/>
        </w:rPr>
        <w:t>2.1.</w:t>
      </w:r>
      <w:r w:rsidRPr="007B1796">
        <w:rPr>
          <w:iCs/>
          <w:sz w:val="26"/>
          <w:szCs w:val="26"/>
          <w:lang w:val="lv-LV"/>
        </w:rPr>
        <w:t xml:space="preserve"> Iepirkuma priekšmets:</w:t>
      </w:r>
    </w:p>
    <w:p w:rsidR="00EA4AC6" w:rsidRPr="002A3A52" w:rsidRDefault="00267371" w:rsidP="002A3A52">
      <w:pPr>
        <w:ind w:firstLine="567"/>
        <w:jc w:val="both"/>
        <w:rPr>
          <w:sz w:val="26"/>
          <w:szCs w:val="26"/>
          <w:lang w:val="lv-LV"/>
        </w:rPr>
      </w:pPr>
      <w:r w:rsidRPr="005A3674">
        <w:rPr>
          <w:sz w:val="26"/>
          <w:szCs w:val="26"/>
          <w:lang w:val="lv-LV"/>
        </w:rPr>
        <w:t>Pašvaldības īpašumā esošo dzīvokļu atjaunošana un pārbūve.</w:t>
      </w:r>
    </w:p>
    <w:p w:rsidR="0022726A" w:rsidRPr="00733FFB" w:rsidRDefault="0022726A" w:rsidP="0022726A">
      <w:pPr>
        <w:jc w:val="both"/>
        <w:rPr>
          <w:iCs/>
          <w:sz w:val="26"/>
          <w:szCs w:val="26"/>
          <w:lang w:val="lv-LV"/>
        </w:rPr>
      </w:pPr>
      <w:r w:rsidRPr="00733FFB">
        <w:rPr>
          <w:b/>
          <w:iCs/>
          <w:sz w:val="26"/>
          <w:szCs w:val="26"/>
          <w:lang w:val="lv-LV"/>
        </w:rPr>
        <w:lastRenderedPageBreak/>
        <w:t>2.2.</w:t>
      </w:r>
      <w:r w:rsidRPr="00733FFB">
        <w:rPr>
          <w:iCs/>
          <w:sz w:val="26"/>
          <w:szCs w:val="26"/>
          <w:lang w:val="lv-LV"/>
        </w:rPr>
        <w:t xml:space="preserve"> Pretendentiem izsniedzamā iepirkuma dokumentācija:</w:t>
      </w:r>
    </w:p>
    <w:p w:rsidR="00976E99" w:rsidRPr="00733FFB" w:rsidRDefault="006328A1" w:rsidP="00267371">
      <w:pPr>
        <w:ind w:left="360"/>
        <w:rPr>
          <w:sz w:val="26"/>
          <w:szCs w:val="26"/>
          <w:lang w:val="lv-LV"/>
        </w:rPr>
      </w:pPr>
      <w:r w:rsidRPr="00733FFB">
        <w:rPr>
          <w:sz w:val="26"/>
          <w:szCs w:val="26"/>
          <w:lang w:val="lv-LV"/>
        </w:rPr>
        <w:t xml:space="preserve">Nolikums – </w:t>
      </w:r>
      <w:r w:rsidR="00585A92" w:rsidRPr="00733FFB">
        <w:rPr>
          <w:sz w:val="26"/>
          <w:szCs w:val="26"/>
          <w:lang w:val="lv-LV"/>
        </w:rPr>
        <w:t>10</w:t>
      </w:r>
      <w:r w:rsidR="00976E99" w:rsidRPr="00733FFB">
        <w:rPr>
          <w:sz w:val="26"/>
          <w:szCs w:val="26"/>
          <w:lang w:val="lv-LV"/>
        </w:rPr>
        <w:t xml:space="preserve"> lapas;</w:t>
      </w:r>
    </w:p>
    <w:p w:rsidR="00976E99" w:rsidRPr="00733FFB" w:rsidRDefault="00976E99" w:rsidP="00267371">
      <w:pPr>
        <w:ind w:left="360"/>
        <w:rPr>
          <w:sz w:val="26"/>
          <w:szCs w:val="26"/>
          <w:lang w:val="lv-LV"/>
        </w:rPr>
      </w:pPr>
      <w:r w:rsidRPr="00733FFB">
        <w:rPr>
          <w:sz w:val="26"/>
          <w:szCs w:val="26"/>
          <w:lang w:val="lv-LV"/>
        </w:rPr>
        <w:t>Pielikumā:</w:t>
      </w:r>
    </w:p>
    <w:p w:rsidR="00976E99" w:rsidRPr="00733FFB" w:rsidRDefault="00976E99" w:rsidP="00267371">
      <w:pPr>
        <w:numPr>
          <w:ilvl w:val="0"/>
          <w:numId w:val="1"/>
        </w:numPr>
        <w:ind w:left="714" w:hanging="357"/>
        <w:rPr>
          <w:sz w:val="26"/>
          <w:szCs w:val="26"/>
          <w:lang w:val="lv-LV"/>
        </w:rPr>
      </w:pPr>
      <w:r w:rsidRPr="00733FFB">
        <w:rPr>
          <w:sz w:val="26"/>
          <w:szCs w:val="26"/>
          <w:lang w:val="lv-LV"/>
        </w:rPr>
        <w:t>pielikums Nr</w:t>
      </w:r>
      <w:r w:rsidR="00DA5563" w:rsidRPr="00733FFB">
        <w:rPr>
          <w:sz w:val="26"/>
          <w:szCs w:val="26"/>
          <w:lang w:val="lv-LV"/>
        </w:rPr>
        <w:t xml:space="preserve">.1 – Tehniskā specifikācija  - </w:t>
      </w:r>
      <w:r w:rsidR="00585A92" w:rsidRPr="00733FFB">
        <w:rPr>
          <w:sz w:val="26"/>
          <w:szCs w:val="26"/>
          <w:lang w:val="lv-LV"/>
        </w:rPr>
        <w:t>1</w:t>
      </w:r>
      <w:r w:rsidR="00733FFB" w:rsidRPr="00733FFB">
        <w:rPr>
          <w:sz w:val="26"/>
          <w:szCs w:val="26"/>
          <w:lang w:val="lv-LV"/>
        </w:rPr>
        <w:t>4</w:t>
      </w:r>
      <w:r w:rsidRPr="00733FFB">
        <w:rPr>
          <w:sz w:val="26"/>
          <w:szCs w:val="26"/>
          <w:lang w:val="lv-LV"/>
        </w:rPr>
        <w:t xml:space="preserve"> lapas;</w:t>
      </w:r>
    </w:p>
    <w:p w:rsidR="00976E99" w:rsidRPr="00733FFB" w:rsidRDefault="00976E99" w:rsidP="00267371">
      <w:pPr>
        <w:numPr>
          <w:ilvl w:val="0"/>
          <w:numId w:val="1"/>
        </w:numPr>
        <w:ind w:left="714" w:hanging="357"/>
        <w:rPr>
          <w:sz w:val="26"/>
          <w:szCs w:val="26"/>
          <w:lang w:val="lv-LV"/>
        </w:rPr>
      </w:pPr>
      <w:r w:rsidRPr="00733FFB">
        <w:rPr>
          <w:sz w:val="26"/>
          <w:szCs w:val="26"/>
          <w:lang w:val="lv-LV"/>
        </w:rPr>
        <w:t>pielikums Nr.2. – Pieteikuma / finanšu piedāvājuma forma - 2 lapas;</w:t>
      </w:r>
    </w:p>
    <w:p w:rsidR="002B51DD" w:rsidRPr="00733FFB" w:rsidRDefault="002B51DD" w:rsidP="00267371">
      <w:pPr>
        <w:numPr>
          <w:ilvl w:val="0"/>
          <w:numId w:val="1"/>
        </w:numPr>
        <w:ind w:left="714" w:hanging="357"/>
        <w:rPr>
          <w:sz w:val="26"/>
          <w:szCs w:val="26"/>
          <w:lang w:val="lv-LV"/>
        </w:rPr>
      </w:pPr>
      <w:r w:rsidRPr="00733FFB">
        <w:rPr>
          <w:sz w:val="26"/>
          <w:szCs w:val="26"/>
          <w:lang w:val="lv-LV"/>
        </w:rPr>
        <w:t>pielikums Nr.3 - Piedāvājuma nodrošinājums – 1 lapa;</w:t>
      </w:r>
    </w:p>
    <w:p w:rsidR="006E7DFA" w:rsidRPr="00733FFB" w:rsidRDefault="002B51DD" w:rsidP="00267371">
      <w:pPr>
        <w:numPr>
          <w:ilvl w:val="0"/>
          <w:numId w:val="1"/>
        </w:numPr>
        <w:ind w:left="714" w:hanging="357"/>
        <w:rPr>
          <w:sz w:val="26"/>
          <w:szCs w:val="26"/>
          <w:lang w:val="lv-LV"/>
        </w:rPr>
      </w:pPr>
      <w:r w:rsidRPr="00733FFB">
        <w:rPr>
          <w:sz w:val="26"/>
          <w:szCs w:val="26"/>
          <w:lang w:val="lv-LV"/>
        </w:rPr>
        <w:t>pielikums Nr.4</w:t>
      </w:r>
      <w:r w:rsidR="00976E99" w:rsidRPr="00733FFB">
        <w:rPr>
          <w:sz w:val="26"/>
          <w:szCs w:val="26"/>
          <w:lang w:val="lv-LV"/>
        </w:rPr>
        <w:t xml:space="preserve"> </w:t>
      </w:r>
      <w:r w:rsidR="006E7DFA" w:rsidRPr="00733FFB">
        <w:rPr>
          <w:sz w:val="26"/>
          <w:szCs w:val="26"/>
          <w:lang w:val="lv-LV"/>
        </w:rPr>
        <w:t>–</w:t>
      </w:r>
      <w:r w:rsidR="00976E99" w:rsidRPr="00733FFB">
        <w:rPr>
          <w:sz w:val="26"/>
          <w:szCs w:val="26"/>
          <w:lang w:val="lv-LV"/>
        </w:rPr>
        <w:t xml:space="preserve"> </w:t>
      </w:r>
      <w:r w:rsidR="006E7DFA" w:rsidRPr="00733FFB">
        <w:rPr>
          <w:sz w:val="26"/>
          <w:szCs w:val="26"/>
          <w:lang w:val="lv-LV"/>
        </w:rPr>
        <w:t>Apakšuzņēmēja apliecinājums – 1 lapa;</w:t>
      </w:r>
    </w:p>
    <w:p w:rsidR="00976E99" w:rsidRPr="00733FFB" w:rsidRDefault="002B51DD" w:rsidP="00C84E27">
      <w:pPr>
        <w:numPr>
          <w:ilvl w:val="0"/>
          <w:numId w:val="1"/>
        </w:numPr>
        <w:ind w:left="714" w:hanging="357"/>
        <w:rPr>
          <w:sz w:val="26"/>
          <w:szCs w:val="26"/>
          <w:lang w:val="lv-LV"/>
        </w:rPr>
      </w:pPr>
      <w:r w:rsidRPr="00733FFB">
        <w:rPr>
          <w:sz w:val="26"/>
          <w:szCs w:val="26"/>
          <w:lang w:val="lv-LV"/>
        </w:rPr>
        <w:t>pielikums Nr.5</w:t>
      </w:r>
      <w:r w:rsidR="00976E99" w:rsidRPr="00733FFB">
        <w:rPr>
          <w:sz w:val="26"/>
          <w:szCs w:val="26"/>
          <w:lang w:val="lv-LV"/>
        </w:rPr>
        <w:t xml:space="preserve"> - </w:t>
      </w:r>
      <w:r w:rsidR="00C84E27" w:rsidRPr="00733FFB">
        <w:rPr>
          <w:sz w:val="26"/>
          <w:szCs w:val="26"/>
          <w:lang w:val="lv-LV"/>
        </w:rPr>
        <w:t xml:space="preserve">Curriculum </w:t>
      </w:r>
      <w:proofErr w:type="spellStart"/>
      <w:r w:rsidR="00C84E27" w:rsidRPr="00733FFB">
        <w:rPr>
          <w:sz w:val="26"/>
          <w:szCs w:val="26"/>
          <w:lang w:val="lv-LV"/>
        </w:rPr>
        <w:t>vitae</w:t>
      </w:r>
      <w:proofErr w:type="spellEnd"/>
      <w:r w:rsidR="00C84E27" w:rsidRPr="00733FFB">
        <w:rPr>
          <w:sz w:val="26"/>
          <w:szCs w:val="26"/>
          <w:lang w:val="lv-LV"/>
        </w:rPr>
        <w:t xml:space="preserve"> (CV) un pieejamības apliecinājums speciālistam – 1 lapa.</w:t>
      </w:r>
    </w:p>
    <w:p w:rsidR="002B51DD" w:rsidRPr="00733FFB" w:rsidRDefault="002B51DD" w:rsidP="00267371">
      <w:pPr>
        <w:numPr>
          <w:ilvl w:val="0"/>
          <w:numId w:val="1"/>
        </w:numPr>
        <w:tabs>
          <w:tab w:val="clear" w:pos="1211"/>
          <w:tab w:val="num" w:pos="1134"/>
        </w:tabs>
        <w:ind w:left="714" w:hanging="357"/>
        <w:rPr>
          <w:sz w:val="26"/>
          <w:szCs w:val="26"/>
          <w:lang w:val="lv-LV"/>
        </w:rPr>
      </w:pPr>
      <w:r w:rsidRPr="00733FFB">
        <w:rPr>
          <w:sz w:val="26"/>
          <w:szCs w:val="26"/>
          <w:lang w:val="lv-LV"/>
        </w:rPr>
        <w:t>pielikums</w:t>
      </w:r>
      <w:r w:rsidR="00267371" w:rsidRPr="00733FFB">
        <w:rPr>
          <w:sz w:val="26"/>
          <w:szCs w:val="26"/>
          <w:lang w:val="lv-LV"/>
        </w:rPr>
        <w:t xml:space="preserve"> </w:t>
      </w:r>
      <w:r w:rsidRPr="00733FFB">
        <w:rPr>
          <w:sz w:val="26"/>
          <w:szCs w:val="26"/>
          <w:lang w:val="lv-LV"/>
        </w:rPr>
        <w:t xml:space="preserve">Nr.6 – </w:t>
      </w:r>
      <w:r w:rsidR="00267371" w:rsidRPr="00733FFB">
        <w:rPr>
          <w:sz w:val="26"/>
          <w:szCs w:val="26"/>
          <w:lang w:val="lv-LV"/>
        </w:rPr>
        <w:t>Vispārīgās vienošanās izpildes nodrošinājuma bankas beznosacījuma garantija – 1 lapa;</w:t>
      </w:r>
    </w:p>
    <w:p w:rsidR="00976E99" w:rsidRPr="00733FFB" w:rsidRDefault="002B51DD" w:rsidP="00267371">
      <w:pPr>
        <w:numPr>
          <w:ilvl w:val="0"/>
          <w:numId w:val="1"/>
        </w:numPr>
        <w:ind w:left="714" w:hanging="357"/>
        <w:rPr>
          <w:sz w:val="26"/>
          <w:szCs w:val="26"/>
          <w:lang w:val="lv-LV"/>
        </w:rPr>
      </w:pPr>
      <w:r w:rsidRPr="00733FFB">
        <w:rPr>
          <w:sz w:val="26"/>
          <w:szCs w:val="26"/>
          <w:lang w:val="lv-LV"/>
        </w:rPr>
        <w:t>pielikums Nr.7</w:t>
      </w:r>
      <w:r w:rsidR="00976E99" w:rsidRPr="00733FFB">
        <w:rPr>
          <w:sz w:val="26"/>
          <w:szCs w:val="26"/>
          <w:lang w:val="lv-LV"/>
        </w:rPr>
        <w:t xml:space="preserve"> – </w:t>
      </w:r>
      <w:r w:rsidR="00267371" w:rsidRPr="00733FFB">
        <w:rPr>
          <w:sz w:val="26"/>
          <w:szCs w:val="26"/>
          <w:lang w:val="lv-LV"/>
        </w:rPr>
        <w:t>Vispārīgās vienošanās projekts - 10 lapas;</w:t>
      </w:r>
    </w:p>
    <w:p w:rsidR="00267371" w:rsidRPr="00733FFB" w:rsidRDefault="00267371" w:rsidP="00267371">
      <w:pPr>
        <w:numPr>
          <w:ilvl w:val="0"/>
          <w:numId w:val="1"/>
        </w:numPr>
        <w:tabs>
          <w:tab w:val="clear" w:pos="1211"/>
          <w:tab w:val="num" w:pos="720"/>
        </w:tabs>
        <w:ind w:left="714" w:hanging="357"/>
        <w:jc w:val="both"/>
        <w:rPr>
          <w:sz w:val="26"/>
          <w:szCs w:val="26"/>
          <w:lang w:val="lv-LV"/>
        </w:rPr>
      </w:pPr>
      <w:r w:rsidRPr="00733FFB">
        <w:rPr>
          <w:sz w:val="26"/>
          <w:szCs w:val="26"/>
          <w:lang w:val="lv-LV"/>
        </w:rPr>
        <w:t>pielikums Nr.8 – Būvdarbu līguma projekts - 9 lapas</w:t>
      </w:r>
    </w:p>
    <w:p w:rsidR="001F4F00" w:rsidRPr="00733FFB" w:rsidRDefault="001F4F00" w:rsidP="00267371">
      <w:pPr>
        <w:numPr>
          <w:ilvl w:val="0"/>
          <w:numId w:val="1"/>
        </w:numPr>
        <w:ind w:left="714" w:hanging="357"/>
        <w:rPr>
          <w:sz w:val="26"/>
          <w:szCs w:val="26"/>
          <w:lang w:val="lv-LV"/>
        </w:rPr>
      </w:pPr>
      <w:r w:rsidRPr="00733FFB">
        <w:rPr>
          <w:sz w:val="26"/>
          <w:szCs w:val="26"/>
          <w:lang w:val="lv-LV"/>
        </w:rPr>
        <w:t>pielikums Nr.</w:t>
      </w:r>
      <w:r w:rsidR="00267371" w:rsidRPr="00733FFB">
        <w:rPr>
          <w:sz w:val="26"/>
          <w:szCs w:val="26"/>
          <w:lang w:val="lv-LV"/>
        </w:rPr>
        <w:t>9</w:t>
      </w:r>
      <w:r w:rsidRPr="00733FFB">
        <w:rPr>
          <w:sz w:val="26"/>
          <w:szCs w:val="26"/>
          <w:lang w:val="lv-LV"/>
        </w:rPr>
        <w:t xml:space="preserve"> – Garantijas laika </w:t>
      </w:r>
      <w:r w:rsidR="00D359E3" w:rsidRPr="00733FFB">
        <w:rPr>
          <w:sz w:val="26"/>
          <w:szCs w:val="26"/>
          <w:lang w:val="lv-LV"/>
        </w:rPr>
        <w:t xml:space="preserve">beznosacījuma </w:t>
      </w:r>
      <w:r w:rsidRPr="00733FFB">
        <w:rPr>
          <w:sz w:val="26"/>
          <w:szCs w:val="26"/>
          <w:lang w:val="lv-LV"/>
        </w:rPr>
        <w:t>garantija – 1 lapa.</w:t>
      </w:r>
    </w:p>
    <w:p w:rsidR="001F4F00" w:rsidRPr="007B1796" w:rsidRDefault="001F4F00" w:rsidP="001F4F00">
      <w:pPr>
        <w:ind w:left="714"/>
        <w:jc w:val="both"/>
        <w:rPr>
          <w:sz w:val="26"/>
          <w:szCs w:val="26"/>
          <w:lang w:val="lv-LV"/>
        </w:rPr>
      </w:pPr>
    </w:p>
    <w:p w:rsidR="00976E99" w:rsidRPr="007B1796" w:rsidRDefault="00976E99" w:rsidP="007B53FB">
      <w:pPr>
        <w:rPr>
          <w:b/>
          <w:color w:val="FF0000"/>
          <w:sz w:val="16"/>
          <w:szCs w:val="16"/>
          <w:lang w:val="lv-LV"/>
        </w:rPr>
      </w:pPr>
    </w:p>
    <w:p w:rsidR="0022726A" w:rsidRPr="007B1796" w:rsidRDefault="0022726A" w:rsidP="0022726A">
      <w:pPr>
        <w:jc w:val="both"/>
        <w:rPr>
          <w:iCs/>
          <w:sz w:val="26"/>
          <w:szCs w:val="26"/>
          <w:lang w:val="lv-LV"/>
        </w:rPr>
      </w:pPr>
      <w:r w:rsidRPr="007B1796">
        <w:rPr>
          <w:b/>
          <w:iCs/>
          <w:sz w:val="26"/>
          <w:szCs w:val="26"/>
          <w:lang w:val="lv-LV"/>
        </w:rPr>
        <w:t>2.3.</w:t>
      </w:r>
      <w:r w:rsidRPr="007B1796">
        <w:rPr>
          <w:iCs/>
          <w:sz w:val="26"/>
          <w:szCs w:val="26"/>
          <w:lang w:val="lv-LV"/>
        </w:rPr>
        <w:t xml:space="preserve"> Iepirkuma paredzamais apjoms: </w:t>
      </w:r>
    </w:p>
    <w:p w:rsidR="0022726A" w:rsidRPr="007B1796" w:rsidRDefault="0022726A" w:rsidP="007008CB">
      <w:pPr>
        <w:ind w:right="458"/>
        <w:jc w:val="both"/>
        <w:rPr>
          <w:sz w:val="26"/>
          <w:szCs w:val="26"/>
          <w:lang w:val="lv-LV"/>
        </w:rPr>
      </w:pPr>
      <w:r w:rsidRPr="007B1796">
        <w:rPr>
          <w:sz w:val="26"/>
          <w:szCs w:val="26"/>
          <w:lang w:val="lv-LV"/>
        </w:rPr>
        <w:t>Saskaņā ar tehnisko specifikāciju (Pielikums Nr.1).</w:t>
      </w:r>
    </w:p>
    <w:p w:rsidR="0022726A" w:rsidRPr="007B1796" w:rsidRDefault="0022726A" w:rsidP="0022726A">
      <w:pPr>
        <w:jc w:val="both"/>
        <w:rPr>
          <w:iCs/>
          <w:sz w:val="26"/>
          <w:szCs w:val="26"/>
          <w:lang w:val="lv-LV"/>
        </w:rPr>
      </w:pPr>
    </w:p>
    <w:p w:rsidR="0022726A" w:rsidRPr="00733FFB" w:rsidRDefault="0022726A" w:rsidP="0022726A">
      <w:pPr>
        <w:jc w:val="both"/>
        <w:rPr>
          <w:iCs/>
          <w:sz w:val="26"/>
          <w:szCs w:val="26"/>
          <w:lang w:val="lv-LV"/>
        </w:rPr>
      </w:pPr>
      <w:r w:rsidRPr="00904425">
        <w:rPr>
          <w:b/>
          <w:iCs/>
          <w:sz w:val="26"/>
          <w:szCs w:val="26"/>
          <w:lang w:val="lv-LV"/>
        </w:rPr>
        <w:t>2</w:t>
      </w:r>
      <w:r w:rsidRPr="00733FFB">
        <w:rPr>
          <w:b/>
          <w:iCs/>
          <w:sz w:val="26"/>
          <w:szCs w:val="26"/>
          <w:lang w:val="lv-LV"/>
        </w:rPr>
        <w:t>.4.</w:t>
      </w:r>
      <w:r w:rsidRPr="00733FFB">
        <w:rPr>
          <w:iCs/>
          <w:sz w:val="26"/>
          <w:szCs w:val="26"/>
          <w:lang w:val="lv-LV"/>
        </w:rPr>
        <w:t xml:space="preserve"> Paredzamais </w:t>
      </w:r>
      <w:r w:rsidR="00C84E27" w:rsidRPr="00733FFB">
        <w:rPr>
          <w:sz w:val="26"/>
          <w:lang w:val="lv-LV"/>
        </w:rPr>
        <w:t>vispārīgās vienošanās</w:t>
      </w:r>
      <w:r w:rsidRPr="00733FFB">
        <w:rPr>
          <w:iCs/>
          <w:sz w:val="26"/>
          <w:szCs w:val="26"/>
          <w:lang w:val="lv-LV"/>
        </w:rPr>
        <w:t xml:space="preserve"> izpildes laiks:</w:t>
      </w:r>
    </w:p>
    <w:p w:rsidR="00267371" w:rsidRPr="005A3674" w:rsidRDefault="00267371" w:rsidP="00267371">
      <w:pPr>
        <w:pStyle w:val="Pamatteksts2"/>
        <w:rPr>
          <w:szCs w:val="26"/>
        </w:rPr>
      </w:pPr>
      <w:r w:rsidRPr="00733FFB">
        <w:rPr>
          <w:szCs w:val="26"/>
        </w:rPr>
        <w:t>3 (trīs)  gadi no vispārīgās vienošanās spēkā stāšanās brīža.</w:t>
      </w:r>
    </w:p>
    <w:p w:rsidR="007910B9" w:rsidRPr="007B1796" w:rsidRDefault="007910B9" w:rsidP="00AD7BA3">
      <w:pPr>
        <w:pStyle w:val="Pamatteksts2"/>
        <w:tabs>
          <w:tab w:val="left" w:pos="567"/>
        </w:tabs>
        <w:rPr>
          <w:szCs w:val="26"/>
        </w:rPr>
      </w:pPr>
    </w:p>
    <w:p w:rsidR="007910B9" w:rsidRPr="007B1796" w:rsidRDefault="002351A3" w:rsidP="002351A3">
      <w:pPr>
        <w:tabs>
          <w:tab w:val="left" w:pos="567"/>
        </w:tabs>
        <w:jc w:val="both"/>
        <w:rPr>
          <w:iCs/>
          <w:sz w:val="26"/>
          <w:szCs w:val="26"/>
          <w:lang w:val="lv-LV"/>
        </w:rPr>
      </w:pPr>
      <w:r w:rsidRPr="005D33BE">
        <w:rPr>
          <w:b/>
          <w:sz w:val="26"/>
          <w:szCs w:val="26"/>
          <w:lang w:val="lv-LV"/>
        </w:rPr>
        <w:t>2.5.</w:t>
      </w:r>
      <w:r w:rsidRPr="007B1796">
        <w:rPr>
          <w:sz w:val="26"/>
          <w:szCs w:val="26"/>
          <w:lang w:val="lv-LV"/>
        </w:rPr>
        <w:t xml:space="preserve"> Paredzamais būvdarbu garantijas laiks:</w:t>
      </w:r>
      <w:r w:rsidR="007910B9" w:rsidRPr="007B1796">
        <w:rPr>
          <w:iCs/>
          <w:sz w:val="26"/>
          <w:szCs w:val="26"/>
          <w:lang w:val="lv-LV"/>
        </w:rPr>
        <w:t>:</w:t>
      </w:r>
    </w:p>
    <w:p w:rsidR="007910B9" w:rsidRPr="007B1796" w:rsidRDefault="007910B9" w:rsidP="00313D8B">
      <w:pPr>
        <w:pStyle w:val="Pamatteksts2"/>
        <w:numPr>
          <w:ilvl w:val="2"/>
          <w:numId w:val="12"/>
        </w:numPr>
        <w:rPr>
          <w:szCs w:val="26"/>
        </w:rPr>
      </w:pPr>
      <w:r w:rsidRPr="007B1796">
        <w:rPr>
          <w:szCs w:val="26"/>
        </w:rPr>
        <w:t>Minimālais būvdarbu garantijas termiņš - 24 (divdesmit četri) mēneši;</w:t>
      </w:r>
    </w:p>
    <w:p w:rsidR="007910B9" w:rsidRDefault="007910B9" w:rsidP="00313D8B">
      <w:pPr>
        <w:pStyle w:val="Pamatteksts2"/>
        <w:numPr>
          <w:ilvl w:val="2"/>
          <w:numId w:val="12"/>
        </w:numPr>
        <w:rPr>
          <w:szCs w:val="26"/>
        </w:rPr>
      </w:pPr>
      <w:r w:rsidRPr="007B1796">
        <w:rPr>
          <w:szCs w:val="26"/>
        </w:rPr>
        <w:t>Maksimālais būvdarbu garantijas termiņš - 60 (sešdesmit) mēneši.</w:t>
      </w:r>
    </w:p>
    <w:p w:rsidR="00267371" w:rsidRPr="004D3BB2" w:rsidRDefault="00267371" w:rsidP="00267371">
      <w:pPr>
        <w:ind w:firstLine="709"/>
        <w:jc w:val="both"/>
        <w:rPr>
          <w:b/>
          <w:lang w:val="lv-LV"/>
        </w:rPr>
      </w:pPr>
      <w:r w:rsidRPr="004D3BB2">
        <w:rPr>
          <w:b/>
          <w:lang w:val="lv-LV"/>
        </w:rPr>
        <w:t>Uzvarējušie Pretendenti iesniedzot piedāvājumus būvdarba līguma noslēgšanai nedrīkstēs norādīt mazāku būvdarbu garantijas laiku par atklātajā konkursā norādīto.</w:t>
      </w:r>
    </w:p>
    <w:p w:rsidR="0022726A" w:rsidRPr="007B1796" w:rsidRDefault="0022726A" w:rsidP="0022726A">
      <w:pPr>
        <w:pStyle w:val="Pamatteksts2"/>
        <w:rPr>
          <w:szCs w:val="26"/>
        </w:rPr>
      </w:pPr>
    </w:p>
    <w:p w:rsidR="0022726A" w:rsidRPr="007B1796" w:rsidRDefault="0022726A" w:rsidP="0022726A">
      <w:pPr>
        <w:jc w:val="both"/>
        <w:rPr>
          <w:iCs/>
          <w:sz w:val="26"/>
          <w:szCs w:val="26"/>
          <w:lang w:val="lv-LV"/>
        </w:rPr>
      </w:pPr>
      <w:r w:rsidRPr="007B1796">
        <w:rPr>
          <w:b/>
          <w:iCs/>
          <w:sz w:val="26"/>
          <w:szCs w:val="26"/>
          <w:lang w:val="lv-LV"/>
        </w:rPr>
        <w:t>2.</w:t>
      </w:r>
      <w:r w:rsidR="003725EC" w:rsidRPr="007B1796">
        <w:rPr>
          <w:b/>
          <w:iCs/>
          <w:sz w:val="26"/>
          <w:szCs w:val="26"/>
          <w:lang w:val="lv-LV"/>
        </w:rPr>
        <w:t>6</w:t>
      </w:r>
      <w:r w:rsidRPr="007B1796">
        <w:rPr>
          <w:b/>
          <w:iCs/>
          <w:sz w:val="26"/>
          <w:szCs w:val="26"/>
          <w:lang w:val="lv-LV"/>
        </w:rPr>
        <w:t>.</w:t>
      </w:r>
      <w:r w:rsidRPr="007B1796">
        <w:rPr>
          <w:iCs/>
          <w:sz w:val="26"/>
          <w:szCs w:val="26"/>
          <w:lang w:val="lv-LV"/>
        </w:rPr>
        <w:t xml:space="preserve"> </w:t>
      </w:r>
      <w:r w:rsidR="00267371" w:rsidRPr="005A3674">
        <w:rPr>
          <w:iCs/>
          <w:sz w:val="26"/>
          <w:szCs w:val="26"/>
          <w:lang w:val="lv-LV"/>
        </w:rPr>
        <w:t>Vispārīgās vienošanās projekts</w:t>
      </w:r>
      <w:r w:rsidRPr="007B1796">
        <w:rPr>
          <w:iCs/>
          <w:sz w:val="26"/>
          <w:szCs w:val="26"/>
          <w:lang w:val="lv-LV"/>
        </w:rPr>
        <w:t>:</w:t>
      </w:r>
    </w:p>
    <w:p w:rsidR="00267371" w:rsidRPr="005A3674" w:rsidRDefault="00267371" w:rsidP="00267371">
      <w:pPr>
        <w:pStyle w:val="Pamatteksts2"/>
        <w:rPr>
          <w:szCs w:val="26"/>
        </w:rPr>
      </w:pPr>
      <w:r w:rsidRPr="007637F1">
        <w:rPr>
          <w:iCs/>
          <w:szCs w:val="26"/>
        </w:rPr>
        <w:t>Atklātā konkursa vispārīgās vienošanās projekts ir pievienots nolikumam kā Pielikums Nr.7. Pirms vispārīgās vienošanās noslēgšanas tajā ir iespējams veikt tikai nebūtiskus grozījumus.</w:t>
      </w:r>
    </w:p>
    <w:p w:rsidR="0022726A" w:rsidRPr="007B1796" w:rsidRDefault="0022726A" w:rsidP="0022726A">
      <w:pPr>
        <w:pStyle w:val="Pamatteksts2"/>
        <w:rPr>
          <w:szCs w:val="26"/>
        </w:rPr>
      </w:pPr>
    </w:p>
    <w:p w:rsidR="003725EC" w:rsidRPr="007B1796" w:rsidRDefault="003725EC" w:rsidP="0022726A">
      <w:pPr>
        <w:pStyle w:val="Pamatteksts2"/>
        <w:rPr>
          <w:szCs w:val="26"/>
        </w:rPr>
      </w:pPr>
    </w:p>
    <w:p w:rsidR="0022726A" w:rsidRPr="006413B8" w:rsidRDefault="0022726A" w:rsidP="0022726A">
      <w:pPr>
        <w:numPr>
          <w:ilvl w:val="0"/>
          <w:numId w:val="2"/>
        </w:numPr>
        <w:tabs>
          <w:tab w:val="clear" w:pos="720"/>
          <w:tab w:val="num" w:pos="360"/>
        </w:tabs>
        <w:ind w:hanging="720"/>
        <w:jc w:val="both"/>
        <w:rPr>
          <w:b/>
          <w:bCs/>
          <w:sz w:val="26"/>
          <w:szCs w:val="26"/>
          <w:lang w:val="lv-LV"/>
        </w:rPr>
      </w:pPr>
      <w:r w:rsidRPr="006413B8">
        <w:rPr>
          <w:b/>
          <w:bCs/>
          <w:sz w:val="26"/>
          <w:szCs w:val="26"/>
          <w:lang w:val="lv-LV"/>
        </w:rPr>
        <w:t xml:space="preserve">Informācija par piedāvājumu </w:t>
      </w:r>
    </w:p>
    <w:p w:rsidR="0022726A" w:rsidRPr="006413B8" w:rsidRDefault="0022726A" w:rsidP="0022726A">
      <w:pPr>
        <w:jc w:val="both"/>
        <w:rPr>
          <w:iCs/>
          <w:sz w:val="26"/>
          <w:szCs w:val="26"/>
          <w:lang w:val="lv-LV"/>
        </w:rPr>
      </w:pPr>
      <w:r w:rsidRPr="006413B8">
        <w:rPr>
          <w:b/>
          <w:iCs/>
          <w:sz w:val="26"/>
          <w:szCs w:val="26"/>
          <w:lang w:val="lv-LV"/>
        </w:rPr>
        <w:t>3.1.</w:t>
      </w:r>
      <w:r w:rsidRPr="006413B8">
        <w:rPr>
          <w:iCs/>
          <w:sz w:val="26"/>
          <w:szCs w:val="26"/>
          <w:lang w:val="lv-LV"/>
        </w:rPr>
        <w:t xml:space="preserve"> Piedāvājumu iesniegšanas termiņš:</w:t>
      </w:r>
    </w:p>
    <w:p w:rsidR="0022726A" w:rsidRPr="006413B8" w:rsidRDefault="00573CD9" w:rsidP="0022726A">
      <w:pPr>
        <w:widowControl w:val="0"/>
        <w:overflowPunct w:val="0"/>
        <w:autoSpaceDE w:val="0"/>
        <w:autoSpaceDN w:val="0"/>
        <w:adjustRightInd w:val="0"/>
        <w:jc w:val="both"/>
        <w:rPr>
          <w:sz w:val="26"/>
          <w:szCs w:val="26"/>
          <w:lang w:val="lv-LV"/>
        </w:rPr>
      </w:pPr>
      <w:r w:rsidRPr="006413B8">
        <w:rPr>
          <w:sz w:val="26"/>
          <w:szCs w:val="26"/>
          <w:lang w:val="lv-LV"/>
        </w:rPr>
        <w:t xml:space="preserve">Līdz </w:t>
      </w:r>
      <w:r w:rsidR="003A5FAC" w:rsidRPr="006413B8">
        <w:rPr>
          <w:sz w:val="26"/>
          <w:szCs w:val="26"/>
          <w:lang w:val="lv-LV"/>
        </w:rPr>
        <w:t>2019</w:t>
      </w:r>
      <w:r w:rsidRPr="006413B8">
        <w:rPr>
          <w:sz w:val="26"/>
          <w:szCs w:val="26"/>
          <w:lang w:val="lv-LV"/>
        </w:rPr>
        <w:t xml:space="preserve">.gada </w:t>
      </w:r>
      <w:r w:rsidR="00A722F7" w:rsidRPr="006413B8">
        <w:rPr>
          <w:sz w:val="26"/>
          <w:szCs w:val="26"/>
          <w:lang w:val="lv-LV"/>
        </w:rPr>
        <w:t>1</w:t>
      </w:r>
      <w:r w:rsidR="0071778F" w:rsidRPr="006413B8">
        <w:rPr>
          <w:sz w:val="26"/>
          <w:szCs w:val="26"/>
          <w:lang w:val="lv-LV"/>
        </w:rPr>
        <w:t>.</w:t>
      </w:r>
      <w:r w:rsidR="00A722F7" w:rsidRPr="006413B8">
        <w:rPr>
          <w:sz w:val="26"/>
          <w:szCs w:val="26"/>
          <w:lang w:val="lv-LV"/>
        </w:rPr>
        <w:t>jūlijā</w:t>
      </w:r>
      <w:r w:rsidR="0022726A" w:rsidRPr="006413B8">
        <w:rPr>
          <w:sz w:val="26"/>
          <w:szCs w:val="26"/>
          <w:lang w:val="lv-LV"/>
        </w:rPr>
        <w:t xml:space="preserve"> pulksten</w:t>
      </w:r>
      <w:r w:rsidRPr="006413B8">
        <w:rPr>
          <w:sz w:val="26"/>
          <w:szCs w:val="26"/>
          <w:lang w:val="lv-LV"/>
        </w:rPr>
        <w:t xml:space="preserve"> 1</w:t>
      </w:r>
      <w:r w:rsidR="007A1BB2" w:rsidRPr="006413B8">
        <w:rPr>
          <w:sz w:val="26"/>
          <w:szCs w:val="26"/>
          <w:lang w:val="lv-LV"/>
        </w:rPr>
        <w:t>1</w:t>
      </w:r>
      <w:r w:rsidR="0022726A" w:rsidRPr="006413B8">
        <w:rPr>
          <w:sz w:val="26"/>
          <w:szCs w:val="26"/>
          <w:vertAlign w:val="superscript"/>
          <w:lang w:val="lv-LV"/>
        </w:rPr>
        <w:t>00</w:t>
      </w:r>
      <w:r w:rsidR="000F4ED8" w:rsidRPr="000F4ED8">
        <w:rPr>
          <w:sz w:val="26"/>
          <w:szCs w:val="26"/>
          <w:lang w:val="lv-LV"/>
        </w:rPr>
        <w:t>.</w:t>
      </w:r>
    </w:p>
    <w:p w:rsidR="0022726A" w:rsidRPr="006413B8" w:rsidRDefault="0022726A" w:rsidP="0022726A">
      <w:pPr>
        <w:widowControl w:val="0"/>
        <w:overflowPunct w:val="0"/>
        <w:autoSpaceDE w:val="0"/>
        <w:autoSpaceDN w:val="0"/>
        <w:adjustRightInd w:val="0"/>
        <w:jc w:val="both"/>
        <w:rPr>
          <w:sz w:val="26"/>
          <w:szCs w:val="26"/>
          <w:lang w:val="lv-LV"/>
        </w:rPr>
      </w:pPr>
    </w:p>
    <w:p w:rsidR="0022726A" w:rsidRPr="006413B8" w:rsidRDefault="0022726A" w:rsidP="0022726A">
      <w:pPr>
        <w:ind w:right="458"/>
        <w:jc w:val="both"/>
        <w:rPr>
          <w:sz w:val="26"/>
          <w:szCs w:val="26"/>
          <w:lang w:val="lv-LV"/>
        </w:rPr>
      </w:pPr>
      <w:r w:rsidRPr="006413B8">
        <w:rPr>
          <w:b/>
          <w:sz w:val="26"/>
          <w:szCs w:val="26"/>
          <w:lang w:val="lv-LV"/>
        </w:rPr>
        <w:t>3.2.</w:t>
      </w:r>
      <w:r w:rsidRPr="006413B8">
        <w:rPr>
          <w:sz w:val="26"/>
          <w:szCs w:val="26"/>
          <w:lang w:val="lv-LV"/>
        </w:rPr>
        <w:t xml:space="preserve"> Piedāvājumu iesniegšanas vieta:</w:t>
      </w:r>
    </w:p>
    <w:p w:rsidR="0069213B" w:rsidRPr="002A3A52" w:rsidRDefault="0022726A" w:rsidP="002A3A52">
      <w:pPr>
        <w:ind w:right="458"/>
        <w:jc w:val="both"/>
        <w:rPr>
          <w:sz w:val="26"/>
          <w:szCs w:val="26"/>
          <w:lang w:val="lv-LV"/>
        </w:rPr>
      </w:pPr>
      <w:r w:rsidRPr="006413B8">
        <w:rPr>
          <w:sz w:val="26"/>
          <w:szCs w:val="26"/>
          <w:lang w:val="lv-LV"/>
        </w:rPr>
        <w:t>Elektronisko iepirkumu sistēmas e-konkursu</w:t>
      </w:r>
      <w:r w:rsidRPr="007B1796">
        <w:rPr>
          <w:sz w:val="26"/>
          <w:szCs w:val="26"/>
          <w:lang w:val="lv-LV"/>
        </w:rPr>
        <w:t xml:space="preserve"> apakšsistēmā.</w:t>
      </w:r>
    </w:p>
    <w:p w:rsidR="00844742" w:rsidRPr="007B1796" w:rsidRDefault="00844742" w:rsidP="0022726A">
      <w:pPr>
        <w:pStyle w:val="Bezatstarpm"/>
        <w:jc w:val="both"/>
        <w:rPr>
          <w:sz w:val="26"/>
          <w:lang w:val="lv-LV"/>
        </w:rPr>
      </w:pPr>
    </w:p>
    <w:p w:rsidR="0022726A" w:rsidRPr="007B1796" w:rsidRDefault="0022726A" w:rsidP="0022726A">
      <w:pPr>
        <w:pStyle w:val="Bezatstarpm"/>
        <w:jc w:val="both"/>
        <w:rPr>
          <w:sz w:val="26"/>
          <w:szCs w:val="26"/>
          <w:lang w:val="lv-LV"/>
        </w:rPr>
      </w:pPr>
      <w:r w:rsidRPr="007B1796">
        <w:rPr>
          <w:b/>
          <w:iCs/>
          <w:sz w:val="26"/>
          <w:szCs w:val="26"/>
          <w:lang w:val="lv-LV"/>
        </w:rPr>
        <w:t>3.3.</w:t>
      </w:r>
      <w:r w:rsidRPr="007B1796">
        <w:rPr>
          <w:iCs/>
          <w:sz w:val="26"/>
          <w:szCs w:val="26"/>
          <w:lang w:val="lv-LV"/>
        </w:rPr>
        <w:t xml:space="preserve"> Piedāvājuma noformējuma prasības:</w:t>
      </w:r>
    </w:p>
    <w:p w:rsidR="0022726A" w:rsidRPr="007B1796" w:rsidRDefault="0022726A" w:rsidP="0022726A">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rsidR="0022726A" w:rsidRPr="007B1796" w:rsidRDefault="0022726A" w:rsidP="0022726A">
      <w:pPr>
        <w:pStyle w:val="Bezatstarpm"/>
        <w:jc w:val="both"/>
        <w:rPr>
          <w:sz w:val="26"/>
          <w:lang w:val="lv-LV"/>
        </w:rPr>
      </w:pPr>
      <w:r w:rsidRPr="007B1796">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7B1796" w:rsidRDefault="0022726A" w:rsidP="0022726A">
      <w:pPr>
        <w:pStyle w:val="Bezatstarpm"/>
        <w:jc w:val="both"/>
        <w:rPr>
          <w:sz w:val="26"/>
          <w:lang w:val="lv-LV"/>
        </w:rPr>
      </w:pPr>
      <w:r w:rsidRPr="007B1796">
        <w:rPr>
          <w:sz w:val="26"/>
          <w:lang w:val="lv-LV"/>
        </w:rPr>
        <w:lastRenderedPageBreak/>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7B1796" w:rsidRDefault="0022726A" w:rsidP="0022726A">
      <w:pPr>
        <w:pStyle w:val="Bezatstarpm"/>
        <w:jc w:val="both"/>
        <w:rPr>
          <w:sz w:val="26"/>
          <w:lang w:val="lv-LV"/>
        </w:rPr>
      </w:pPr>
      <w:r w:rsidRPr="007B1796">
        <w:rPr>
          <w:sz w:val="26"/>
          <w:lang w:val="lv-LV"/>
        </w:rPr>
        <w:t>3.3.2. Sagatavojot piedāvājumu, Pretendents ievēro, ka:</w:t>
      </w:r>
    </w:p>
    <w:p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rsidR="0022726A" w:rsidRPr="007B1796" w:rsidRDefault="0022726A" w:rsidP="0022726A">
      <w:pPr>
        <w:pStyle w:val="Bezatstarpm"/>
        <w:jc w:val="both"/>
        <w:rPr>
          <w:sz w:val="26"/>
          <w:lang w:val="lv-LV"/>
        </w:rPr>
      </w:pPr>
      <w:r w:rsidRPr="007B1796">
        <w:rPr>
          <w:sz w:val="26"/>
          <w:lang w:val="lv-LV"/>
        </w:rPr>
        <w:t xml:space="preserve">3.3.7. Visas piedāvātās cenas norāda </w:t>
      </w:r>
      <w:proofErr w:type="spellStart"/>
      <w:r w:rsidRPr="007B1796">
        <w:rPr>
          <w:i/>
          <w:sz w:val="26"/>
          <w:lang w:val="lv-LV"/>
        </w:rPr>
        <w:t>euro</w:t>
      </w:r>
      <w:proofErr w:type="spellEnd"/>
      <w:r w:rsidRPr="007B1796">
        <w:rPr>
          <w:sz w:val="26"/>
          <w:lang w:val="lv-LV"/>
        </w:rPr>
        <w:t xml:space="preserve"> (EUR) bez pievienotās vērtības nodokļa (PVN).</w:t>
      </w:r>
    </w:p>
    <w:p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rsidR="003C5774" w:rsidRPr="0084055E" w:rsidRDefault="0022726A" w:rsidP="00835531">
      <w:pPr>
        <w:pStyle w:val="Bezatstarpm"/>
        <w:jc w:val="both"/>
        <w:rPr>
          <w:sz w:val="26"/>
          <w:lang w:val="lv-LV"/>
        </w:rPr>
      </w:pPr>
      <w:r w:rsidRPr="007B1796">
        <w:rPr>
          <w:sz w:val="26"/>
          <w:lang w:val="lv-LV"/>
        </w:rPr>
        <w:t xml:space="preserve">3.3.9. Pretendents nedrīkst veikt izmaiņas Elektronisko iepirkumu sistēmas e-konkursu </w:t>
      </w:r>
      <w:r w:rsidRPr="0084055E">
        <w:rPr>
          <w:sz w:val="26"/>
          <w:lang w:val="lv-LV"/>
        </w:rPr>
        <w:t>apakšsistēmā šā iepirkuma sadaļā publicēto veidlapu struktūrā, t.sk. dzēst vai pievienot rindas vai kolonnas.</w:t>
      </w:r>
    </w:p>
    <w:p w:rsidR="002B51DD" w:rsidRPr="0084055E" w:rsidRDefault="002B51DD" w:rsidP="002B51DD">
      <w:pPr>
        <w:pStyle w:val="Bezatstarpm"/>
        <w:jc w:val="both"/>
        <w:rPr>
          <w:rStyle w:val="FontStyle77"/>
          <w:sz w:val="26"/>
          <w:lang w:val="lv-LV"/>
        </w:rPr>
      </w:pPr>
      <w:r w:rsidRPr="0084055E">
        <w:rPr>
          <w:sz w:val="26"/>
          <w:lang w:val="lv-LV"/>
        </w:rPr>
        <w:t xml:space="preserve">3.3.10. </w:t>
      </w:r>
      <w:r w:rsidRPr="0084055E">
        <w:rPr>
          <w:rStyle w:val="FontStyle77"/>
          <w:sz w:val="26"/>
          <w:szCs w:val="26"/>
          <w:lang w:val="lv-LV"/>
        </w:rPr>
        <w:t xml:space="preserve">Ja objektīvu iemeslu dēļ </w:t>
      </w:r>
      <w:r w:rsidRPr="0084055E">
        <w:rPr>
          <w:iCs/>
          <w:sz w:val="26"/>
          <w:szCs w:val="26"/>
          <w:lang w:val="lv-LV"/>
        </w:rPr>
        <w:t>iepirkuma</w:t>
      </w:r>
      <w:r w:rsidRPr="0084055E">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rsidR="002B51DD" w:rsidRPr="0084055E" w:rsidRDefault="002B51DD" w:rsidP="002B51DD">
      <w:pPr>
        <w:tabs>
          <w:tab w:val="left" w:pos="720"/>
        </w:tabs>
        <w:jc w:val="both"/>
        <w:rPr>
          <w:sz w:val="26"/>
          <w:lang w:val="lv-LV"/>
        </w:rPr>
      </w:pPr>
      <w:r w:rsidRPr="0084055E">
        <w:rPr>
          <w:sz w:val="26"/>
          <w:szCs w:val="26"/>
          <w:lang w:val="lv-LV"/>
        </w:rPr>
        <w:t xml:space="preserve">3.3.11. Pretendents piedāvājuma nodrošinājumu </w:t>
      </w:r>
      <w:r w:rsidRPr="0084055E">
        <w:rPr>
          <w:sz w:val="26"/>
          <w:lang w:val="lv-LV"/>
        </w:rPr>
        <w:t xml:space="preserve">iesniedz </w:t>
      </w:r>
      <w:r w:rsidRPr="0084055E">
        <w:rPr>
          <w:b/>
          <w:sz w:val="26"/>
          <w:u w:val="single"/>
          <w:lang w:val="lv-LV"/>
        </w:rPr>
        <w:t>ar kredītiestādes vai apdrošināšanas sabiedrības</w:t>
      </w:r>
      <w:r w:rsidRPr="0084055E">
        <w:rPr>
          <w:sz w:val="26"/>
          <w:u w:val="single"/>
          <w:lang w:val="lv-LV"/>
        </w:rPr>
        <w:t xml:space="preserve"> drošu elektronisko parakstu un laika zīmogu</w:t>
      </w:r>
      <w:r w:rsidRPr="0084055E">
        <w:rPr>
          <w:sz w:val="26"/>
          <w:lang w:val="lv-LV"/>
        </w:rPr>
        <w:t xml:space="preserve">. </w:t>
      </w:r>
    </w:p>
    <w:p w:rsidR="002B51DD" w:rsidRPr="0084055E" w:rsidRDefault="002B51DD" w:rsidP="002B51DD">
      <w:pPr>
        <w:tabs>
          <w:tab w:val="left" w:pos="720"/>
        </w:tabs>
        <w:jc w:val="both"/>
        <w:rPr>
          <w:sz w:val="26"/>
          <w:szCs w:val="26"/>
          <w:lang w:val="lv-LV"/>
        </w:rPr>
      </w:pPr>
      <w:r w:rsidRPr="0084055E">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3.3.10.punkta kārtībā noteiktajam termiņa pagarinājumam. </w:t>
      </w:r>
    </w:p>
    <w:p w:rsidR="002B51DD" w:rsidRPr="0084055E" w:rsidRDefault="002B51DD" w:rsidP="002B51DD">
      <w:pPr>
        <w:tabs>
          <w:tab w:val="left" w:pos="720"/>
        </w:tabs>
        <w:jc w:val="both"/>
        <w:rPr>
          <w:sz w:val="26"/>
          <w:szCs w:val="26"/>
          <w:lang w:val="lv-LV"/>
        </w:rPr>
      </w:pPr>
    </w:p>
    <w:p w:rsidR="002B51DD" w:rsidRPr="0084055E" w:rsidRDefault="002B51DD" w:rsidP="002B51DD">
      <w:pPr>
        <w:ind w:right="458"/>
        <w:jc w:val="both"/>
        <w:rPr>
          <w:iCs/>
          <w:sz w:val="26"/>
          <w:szCs w:val="26"/>
          <w:lang w:val="lv-LV"/>
        </w:rPr>
      </w:pPr>
      <w:r w:rsidRPr="0084055E">
        <w:rPr>
          <w:iCs/>
          <w:sz w:val="26"/>
          <w:szCs w:val="26"/>
          <w:lang w:val="lv-LV"/>
        </w:rPr>
        <w:t>3.4. Piedāvājuma derīguma termiņš:</w:t>
      </w:r>
    </w:p>
    <w:p w:rsidR="002B51DD" w:rsidRDefault="002B51DD" w:rsidP="001B6CA0">
      <w:pPr>
        <w:ind w:right="458"/>
        <w:jc w:val="both"/>
        <w:rPr>
          <w:sz w:val="26"/>
          <w:szCs w:val="26"/>
          <w:lang w:val="lv-LV"/>
        </w:rPr>
      </w:pPr>
      <w:r w:rsidRPr="0084055E">
        <w:rPr>
          <w:sz w:val="26"/>
          <w:szCs w:val="26"/>
          <w:lang w:val="lv-LV"/>
        </w:rPr>
        <w:t>3 (trīs) kalendārie mēneši no piedāvājuma iesniegšanas termiņa beigām.</w:t>
      </w:r>
    </w:p>
    <w:p w:rsidR="002A3A52" w:rsidRDefault="002A3A52" w:rsidP="001B6CA0">
      <w:pPr>
        <w:ind w:right="458"/>
        <w:jc w:val="both"/>
        <w:rPr>
          <w:sz w:val="26"/>
          <w:szCs w:val="26"/>
          <w:lang w:val="lv-LV"/>
        </w:rPr>
      </w:pPr>
    </w:p>
    <w:p w:rsidR="002A3A52" w:rsidRDefault="002A3A52" w:rsidP="001B6CA0">
      <w:pPr>
        <w:ind w:right="458"/>
        <w:jc w:val="both"/>
        <w:rPr>
          <w:sz w:val="26"/>
          <w:szCs w:val="26"/>
          <w:lang w:val="lv-LV"/>
        </w:rPr>
      </w:pPr>
    </w:p>
    <w:p w:rsidR="002A3A52" w:rsidRPr="007B1796" w:rsidRDefault="002A3A52" w:rsidP="001B6CA0">
      <w:pPr>
        <w:ind w:right="458"/>
        <w:jc w:val="both"/>
        <w:rPr>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lastRenderedPageBreak/>
        <w:t>Iesniedzamā dokumentācija</w:t>
      </w:r>
    </w:p>
    <w:p w:rsidR="0022726A" w:rsidRPr="007B1796" w:rsidRDefault="0022726A" w:rsidP="0022726A">
      <w:pPr>
        <w:tabs>
          <w:tab w:val="left" w:pos="720"/>
        </w:tabs>
        <w:jc w:val="both"/>
        <w:rPr>
          <w:b/>
          <w:bCs/>
          <w:sz w:val="26"/>
          <w:szCs w:val="26"/>
          <w:lang w:val="lv-LV"/>
        </w:rPr>
      </w:pPr>
      <w:r w:rsidRPr="007B1796">
        <w:rPr>
          <w:b/>
          <w:bCs/>
          <w:sz w:val="26"/>
          <w:szCs w:val="26"/>
          <w:lang w:val="lv-LV"/>
        </w:rPr>
        <w:t>4.1.</w:t>
      </w:r>
      <w:r w:rsidRPr="007B1796">
        <w:rPr>
          <w:b/>
          <w:bCs/>
          <w:sz w:val="26"/>
          <w:szCs w:val="26"/>
          <w:lang w:val="lv-LV"/>
        </w:rPr>
        <w:tab/>
        <w:t xml:space="preserve">Pretendentu atlases dokumenti </w:t>
      </w:r>
      <w:r w:rsidRPr="007B1796">
        <w:rPr>
          <w:bCs/>
          <w:sz w:val="26"/>
          <w:szCs w:val="26"/>
          <w:lang w:val="lv-LV"/>
        </w:rPr>
        <w:t>(ārvalstu komersantiem atbilstoši attiecīgās valsts normatīvo aktu prasībām):</w:t>
      </w:r>
    </w:p>
    <w:p w:rsidR="0022726A" w:rsidRPr="007B1796" w:rsidRDefault="0022726A" w:rsidP="0022726A">
      <w:pPr>
        <w:numPr>
          <w:ilvl w:val="2"/>
          <w:numId w:val="3"/>
        </w:numPr>
        <w:tabs>
          <w:tab w:val="clear" w:pos="720"/>
          <w:tab w:val="num" w:pos="0"/>
        </w:tabs>
        <w:ind w:left="0" w:firstLine="0"/>
        <w:jc w:val="both"/>
        <w:rPr>
          <w:sz w:val="26"/>
          <w:lang w:val="lv-LV"/>
        </w:rPr>
      </w:pPr>
      <w:r w:rsidRPr="007B1796">
        <w:rPr>
          <w:sz w:val="26"/>
          <w:lang w:val="lv-LV"/>
        </w:rPr>
        <w:t>Pieteikuma / finanšu piedāvājuma forma (Pielikums Nr.2);</w:t>
      </w:r>
    </w:p>
    <w:p w:rsidR="00F74D30" w:rsidRPr="007B1796" w:rsidRDefault="00F74D30" w:rsidP="00F74D30">
      <w:pPr>
        <w:numPr>
          <w:ilvl w:val="2"/>
          <w:numId w:val="3"/>
        </w:numPr>
        <w:rPr>
          <w:sz w:val="26"/>
          <w:lang w:val="lv-LV"/>
        </w:rPr>
      </w:pPr>
      <w:r w:rsidRPr="007B1796">
        <w:rPr>
          <w:sz w:val="26"/>
          <w:lang w:val="lv-LV"/>
        </w:rPr>
        <w:t>Būvkomersanta reģistrācijas Nr._________________;</w:t>
      </w:r>
    </w:p>
    <w:p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CF2220" w:rsidRPr="007B1796">
        <w:rPr>
          <w:sz w:val="26"/>
          <w:lang w:val="lv-LV"/>
        </w:rPr>
        <w:t>veikto būvdarbu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616396" w:rsidRPr="007B1796">
        <w:rPr>
          <w:sz w:val="26"/>
          <w:lang w:val="lv-LV"/>
        </w:rPr>
        <w:t>veiktos būvdarbus</w:t>
      </w:r>
      <w:r w:rsidRPr="007B1796">
        <w:rPr>
          <w:sz w:val="26"/>
          <w:lang w:val="lv-LV"/>
        </w:rPr>
        <w:t>, klāt pievienojot apakšuzņēmēja apliecinājumu at</w:t>
      </w:r>
      <w:r w:rsidR="00212C13" w:rsidRPr="007B1796">
        <w:rPr>
          <w:sz w:val="26"/>
          <w:lang w:val="lv-LV"/>
        </w:rPr>
        <w:t>bilstoši veidnei (Pielikums Nr.</w:t>
      </w:r>
      <w:r w:rsidR="00C84E27">
        <w:rPr>
          <w:sz w:val="26"/>
          <w:lang w:val="lv-LV"/>
        </w:rPr>
        <w:t>4</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7B1796"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suppressAutoHyphens/>
              <w:jc w:val="center"/>
              <w:rPr>
                <w:sz w:val="22"/>
                <w:lang w:val="lv-LV" w:eastAsia="zh-CN"/>
              </w:rPr>
            </w:pPr>
            <w:r w:rsidRPr="007B1796">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7B1796" w:rsidRDefault="0022726A" w:rsidP="00154EDE">
            <w:pPr>
              <w:suppressAutoHyphens/>
              <w:jc w:val="center"/>
              <w:rPr>
                <w:sz w:val="22"/>
                <w:lang w:val="lv-LV" w:eastAsia="zh-CN"/>
              </w:rPr>
            </w:pPr>
            <w:r w:rsidRPr="007B1796">
              <w:rPr>
                <w:sz w:val="22"/>
                <w:lang w:val="lv-LV"/>
              </w:rPr>
              <w:t>Veicamā darba daļa</w:t>
            </w:r>
          </w:p>
        </w:tc>
      </w:tr>
      <w:tr w:rsidR="0022726A" w:rsidRPr="007B1796"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91950">
            <w:pPr>
              <w:suppressAutoHyphens/>
              <w:jc w:val="center"/>
              <w:rPr>
                <w:sz w:val="22"/>
                <w:lang w:val="lv-LV" w:eastAsia="zh-CN"/>
              </w:rPr>
            </w:pPr>
            <w:r w:rsidRPr="007B1796">
              <w:rPr>
                <w:sz w:val="22"/>
                <w:lang w:val="lv-LV"/>
              </w:rPr>
              <w:t xml:space="preserve">Darba nosaukums – īss apakšuzņēmēju </w:t>
            </w:r>
            <w:r w:rsidR="00CF2220" w:rsidRPr="007B1796">
              <w:rPr>
                <w:sz w:val="22"/>
                <w:lang w:val="lv-LV"/>
              </w:rPr>
              <w:t>vei</w:t>
            </w:r>
            <w:r w:rsidR="00191950" w:rsidRPr="007B1796">
              <w:rPr>
                <w:sz w:val="22"/>
                <w:lang w:val="lv-LV"/>
              </w:rPr>
              <w:t>camo</w:t>
            </w:r>
            <w:r w:rsidR="00CF2220" w:rsidRPr="007B1796">
              <w:rPr>
                <w:sz w:val="22"/>
                <w:lang w:val="lv-LV"/>
              </w:rPr>
              <w:t xml:space="preserve"> būvdarbu</w:t>
            </w:r>
            <w:r w:rsidRPr="007B1796">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 no kopējās iepirkuma līguma līgumcenas</w:t>
            </w:r>
          </w:p>
        </w:tc>
      </w:tr>
      <w:tr w:rsidR="0022726A" w:rsidRPr="007B1796"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bl>
    <w:p w:rsidR="00610CA7" w:rsidRPr="007B1796" w:rsidRDefault="00610CA7" w:rsidP="00610CA7">
      <w:pPr>
        <w:tabs>
          <w:tab w:val="left" w:pos="720"/>
          <w:tab w:val="left" w:pos="900"/>
          <w:tab w:val="left" w:pos="1276"/>
        </w:tabs>
        <w:jc w:val="both"/>
        <w:rPr>
          <w:sz w:val="26"/>
          <w:szCs w:val="26"/>
          <w:lang w:val="lv-LV"/>
        </w:rPr>
      </w:pPr>
    </w:p>
    <w:p w:rsidR="007A1BB2" w:rsidRPr="0084055E" w:rsidRDefault="00976E99" w:rsidP="00C10713">
      <w:pPr>
        <w:pStyle w:val="Sarakstarindkopa"/>
        <w:numPr>
          <w:ilvl w:val="2"/>
          <w:numId w:val="3"/>
        </w:numPr>
        <w:tabs>
          <w:tab w:val="clear" w:pos="720"/>
          <w:tab w:val="num" w:pos="0"/>
        </w:tabs>
        <w:ind w:left="0" w:firstLine="0"/>
        <w:jc w:val="both"/>
        <w:rPr>
          <w:color w:val="000000"/>
          <w:sz w:val="26"/>
          <w:lang w:val="lv-LV"/>
        </w:rPr>
      </w:pPr>
      <w:r w:rsidRPr="009D06D5">
        <w:rPr>
          <w:b/>
          <w:color w:val="000000"/>
          <w:sz w:val="26"/>
          <w:lang w:val="lv-LV"/>
        </w:rPr>
        <w:t>Pretendents iesniedz kompetentas institūcijas</w:t>
      </w:r>
      <w:r w:rsidR="007B0C9F">
        <w:rPr>
          <w:b/>
          <w:color w:val="000000"/>
          <w:sz w:val="26"/>
          <w:lang w:val="lv-LV"/>
        </w:rPr>
        <w:t xml:space="preserve"> (LR Uzņēmumu reģistrs)</w:t>
      </w:r>
      <w:r w:rsidRPr="009D06D5">
        <w:rPr>
          <w:b/>
          <w:color w:val="000000"/>
          <w:sz w:val="26"/>
          <w:lang w:val="lv-LV"/>
        </w:rPr>
        <w:t xml:space="preserve">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w:t>
      </w:r>
      <w:r w:rsidR="007A1BB2" w:rsidRPr="0084055E">
        <w:rPr>
          <w:color w:val="000000"/>
          <w:sz w:val="26"/>
          <w:lang w:val="lv-LV"/>
        </w:rPr>
        <w:t xml:space="preserve">kuras </w:t>
      </w:r>
      <w:r w:rsidR="007A1BB2" w:rsidRPr="0084055E">
        <w:rPr>
          <w:sz w:val="26"/>
          <w:szCs w:val="26"/>
          <w:lang w:val="lv-LV"/>
        </w:rPr>
        <w:t>iespējām pretendents balstās</w:t>
      </w:r>
      <w:r w:rsidR="007A1BB2" w:rsidRPr="0084055E">
        <w:rPr>
          <w:color w:val="000000"/>
          <w:sz w:val="26"/>
          <w:lang w:val="lv-LV"/>
        </w:rPr>
        <w:t xml:space="preserve">). </w:t>
      </w:r>
    </w:p>
    <w:p w:rsidR="002B51DD" w:rsidRPr="007B0C9F" w:rsidRDefault="002B51DD" w:rsidP="002B51DD">
      <w:pPr>
        <w:numPr>
          <w:ilvl w:val="2"/>
          <w:numId w:val="3"/>
        </w:numPr>
        <w:shd w:val="clear" w:color="auto" w:fill="FFFFFF"/>
        <w:tabs>
          <w:tab w:val="num" w:pos="0"/>
        </w:tabs>
        <w:ind w:left="0" w:firstLine="0"/>
        <w:jc w:val="both"/>
        <w:rPr>
          <w:sz w:val="26"/>
          <w:lang w:val="lv-LV"/>
        </w:rPr>
      </w:pPr>
      <w:r w:rsidRPr="0084055E">
        <w:rPr>
          <w:sz w:val="26"/>
          <w:lang w:val="lv-LV"/>
        </w:rPr>
        <w:t xml:space="preserve">Piedāvājuma nodrošinājuma </w:t>
      </w:r>
      <w:r w:rsidRPr="007B0C9F">
        <w:rPr>
          <w:sz w:val="26"/>
          <w:lang w:val="lv-LV"/>
        </w:rPr>
        <w:t xml:space="preserve">oriģināls kredītiestādes vai apdrošināšanas sabiedrības </w:t>
      </w:r>
      <w:r w:rsidRPr="00733FFB">
        <w:rPr>
          <w:sz w:val="26"/>
          <w:lang w:val="lv-LV"/>
        </w:rPr>
        <w:t xml:space="preserve">galvojuma veidā </w:t>
      </w:r>
      <w:r w:rsidRPr="00733FFB">
        <w:rPr>
          <w:b/>
          <w:sz w:val="26"/>
          <w:lang w:val="lv-LV"/>
        </w:rPr>
        <w:t>EUR</w:t>
      </w:r>
      <w:r w:rsidRPr="00733FFB">
        <w:rPr>
          <w:sz w:val="26"/>
          <w:lang w:val="lv-LV"/>
        </w:rPr>
        <w:t xml:space="preserve"> </w:t>
      </w:r>
      <w:r w:rsidR="00267371" w:rsidRPr="00733FFB">
        <w:rPr>
          <w:b/>
          <w:sz w:val="26"/>
          <w:lang w:val="lv-LV"/>
        </w:rPr>
        <w:t>25 000.00</w:t>
      </w:r>
      <w:r w:rsidR="00267371" w:rsidRPr="00733FFB">
        <w:rPr>
          <w:sz w:val="26"/>
          <w:lang w:val="lv-LV"/>
        </w:rPr>
        <w:t xml:space="preserve"> (divdesmit</w:t>
      </w:r>
      <w:r w:rsidR="00267371" w:rsidRPr="007B0C9F">
        <w:rPr>
          <w:sz w:val="26"/>
          <w:lang w:val="lv-LV"/>
        </w:rPr>
        <w:t xml:space="preserve"> pieci tūkstoši </w:t>
      </w:r>
      <w:proofErr w:type="spellStart"/>
      <w:r w:rsidR="00267371" w:rsidRPr="007B0C9F">
        <w:rPr>
          <w:sz w:val="26"/>
          <w:lang w:val="lv-LV"/>
        </w:rPr>
        <w:t>euro</w:t>
      </w:r>
      <w:proofErr w:type="spellEnd"/>
      <w:r w:rsidR="00267371" w:rsidRPr="007B0C9F">
        <w:rPr>
          <w:sz w:val="26"/>
          <w:lang w:val="lv-LV"/>
        </w:rPr>
        <w:t xml:space="preserve"> 00 centi) </w:t>
      </w:r>
      <w:r w:rsidRPr="007B0C9F">
        <w:rPr>
          <w:sz w:val="26"/>
          <w:lang w:val="lv-LV"/>
        </w:rPr>
        <w:t xml:space="preserve">apmērā </w:t>
      </w:r>
      <w:r w:rsidRPr="007B0C9F">
        <w:rPr>
          <w:sz w:val="26"/>
          <w:szCs w:val="26"/>
          <w:lang w:val="lv-LV"/>
        </w:rPr>
        <w:t>bez PVN</w:t>
      </w:r>
      <w:r w:rsidRPr="007B0C9F">
        <w:rPr>
          <w:sz w:val="26"/>
          <w:lang w:val="lv-LV"/>
        </w:rPr>
        <w:t>, saskaņā ar paraugu Pielikumā Nr.3.</w:t>
      </w:r>
    </w:p>
    <w:p w:rsidR="002B51DD" w:rsidRPr="008D5837" w:rsidRDefault="002B51DD" w:rsidP="002B51DD">
      <w:pPr>
        <w:ind w:firstLine="567"/>
        <w:jc w:val="both"/>
        <w:rPr>
          <w:sz w:val="26"/>
          <w:lang w:val="lv-LV"/>
        </w:rPr>
      </w:pPr>
      <w:r w:rsidRPr="007B0C9F">
        <w:rPr>
          <w:sz w:val="26"/>
          <w:lang w:val="lv-LV"/>
        </w:rPr>
        <w:t>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w:t>
      </w:r>
      <w:r w:rsidRPr="008D5837">
        <w:rPr>
          <w:sz w:val="26"/>
          <w:lang w:val="lv-LV"/>
        </w:rPr>
        <w:t xml:space="preserve"> </w:t>
      </w:r>
    </w:p>
    <w:p w:rsidR="00267371" w:rsidRPr="007B0C9F" w:rsidRDefault="00267371" w:rsidP="00267371">
      <w:pPr>
        <w:numPr>
          <w:ilvl w:val="2"/>
          <w:numId w:val="3"/>
        </w:numPr>
        <w:tabs>
          <w:tab w:val="clear" w:pos="720"/>
          <w:tab w:val="num" w:pos="0"/>
        </w:tabs>
        <w:ind w:left="0" w:firstLine="0"/>
        <w:jc w:val="both"/>
        <w:rPr>
          <w:sz w:val="26"/>
          <w:lang w:val="lv-LV"/>
        </w:rPr>
      </w:pPr>
      <w:r w:rsidRPr="007B0C9F">
        <w:rPr>
          <w:sz w:val="26"/>
          <w:lang w:val="lv-LV"/>
        </w:rPr>
        <w:t xml:space="preserve">Speciālista, kurš atbildīgs par dzīvokļu būvdarbu vadīšanu, sertifikāta numurs ēku būvdarbu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7B0C9F" w:rsidRDefault="00267371" w:rsidP="00267371">
      <w:pPr>
        <w:ind w:firstLine="567"/>
        <w:jc w:val="both"/>
        <w:rPr>
          <w:sz w:val="26"/>
          <w:szCs w:val="26"/>
          <w:lang w:val="lv-LV"/>
        </w:rPr>
      </w:pPr>
      <w:r w:rsidRPr="007B0C9F">
        <w:rPr>
          <w:sz w:val="26"/>
          <w:szCs w:val="26"/>
          <w:lang w:val="lv-LV"/>
        </w:rPr>
        <w:t xml:space="preserve">Ar nosacījumu, ka būvdarbu vadītājs ne vairāk kā 5 </w:t>
      </w:r>
      <w:r w:rsidRPr="007B0C9F">
        <w:rPr>
          <w:i/>
          <w:sz w:val="26"/>
          <w:szCs w:val="26"/>
          <w:lang w:val="lv-LV"/>
        </w:rPr>
        <w:t>(piecos)</w:t>
      </w:r>
      <w:r w:rsidRPr="007B0C9F">
        <w:rPr>
          <w:sz w:val="26"/>
          <w:szCs w:val="26"/>
          <w:lang w:val="lv-LV"/>
        </w:rPr>
        <w:t xml:space="preserve"> iepriekšējos gados ir vadījis ēku atjaunošanas vai pārbūves būvdarbus. </w:t>
      </w:r>
    </w:p>
    <w:p w:rsidR="00267371" w:rsidRPr="007B0C9F" w:rsidRDefault="00267371" w:rsidP="00267371">
      <w:pPr>
        <w:numPr>
          <w:ilvl w:val="2"/>
          <w:numId w:val="3"/>
        </w:numPr>
        <w:tabs>
          <w:tab w:val="clear" w:pos="720"/>
          <w:tab w:val="left" w:pos="709"/>
          <w:tab w:val="num" w:pos="851"/>
        </w:tabs>
        <w:ind w:left="0" w:firstLine="0"/>
        <w:jc w:val="both"/>
        <w:rPr>
          <w:sz w:val="26"/>
          <w:lang w:val="lv-LV"/>
        </w:rPr>
      </w:pPr>
      <w:r w:rsidRPr="007B0C9F">
        <w:rPr>
          <w:sz w:val="26"/>
          <w:lang w:val="lv-LV"/>
        </w:rPr>
        <w:t xml:space="preserve">Speciālista, kurš atbildīgs par ūdensapgādes un kanalizācijas, ieskaitot ugunsdzēsības sistēmas, būvdarbu vadīšanu, sertifikāta numurs ūdensapgādes un kanalizācijas, ieskaitot ugunsdzēsības sistēmas, būvdarbu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7B0C9F" w:rsidRDefault="00267371" w:rsidP="00267371">
      <w:pPr>
        <w:ind w:firstLine="567"/>
        <w:jc w:val="both"/>
        <w:rPr>
          <w:sz w:val="26"/>
          <w:szCs w:val="26"/>
          <w:lang w:val="lv-LV"/>
        </w:rPr>
      </w:pPr>
      <w:r w:rsidRPr="007B0C9F">
        <w:rPr>
          <w:sz w:val="26"/>
          <w:szCs w:val="26"/>
          <w:lang w:val="lv-LV"/>
        </w:rPr>
        <w:t xml:space="preserve">Ar nosacījumu, ka būvdarbu vadītājs ne vairāk kā 5 </w:t>
      </w:r>
      <w:r w:rsidRPr="007B0C9F">
        <w:rPr>
          <w:i/>
          <w:sz w:val="26"/>
          <w:szCs w:val="26"/>
          <w:lang w:val="lv-LV"/>
        </w:rPr>
        <w:t>(piecos)</w:t>
      </w:r>
      <w:r w:rsidRPr="007B0C9F">
        <w:rPr>
          <w:sz w:val="26"/>
          <w:szCs w:val="26"/>
          <w:lang w:val="lv-LV"/>
        </w:rPr>
        <w:t xml:space="preserve"> iepriekšējos gados ir vadījis </w:t>
      </w:r>
      <w:r w:rsidRPr="007B0C9F">
        <w:rPr>
          <w:sz w:val="26"/>
          <w:lang w:val="lv-LV"/>
        </w:rPr>
        <w:t>ūdensapgādes un kanalizācijas, ieskaitot ugunsdzēsības sistēmas,</w:t>
      </w:r>
      <w:r w:rsidRPr="007B0C9F">
        <w:rPr>
          <w:sz w:val="26"/>
          <w:szCs w:val="26"/>
          <w:lang w:val="lv-LV"/>
        </w:rPr>
        <w:t xml:space="preserve"> atjaunošanas vai pārbūves būvdarbus. </w:t>
      </w:r>
    </w:p>
    <w:p w:rsidR="00267371" w:rsidRPr="007B0C9F" w:rsidRDefault="00267371" w:rsidP="00267371">
      <w:pPr>
        <w:numPr>
          <w:ilvl w:val="2"/>
          <w:numId w:val="3"/>
        </w:numPr>
        <w:tabs>
          <w:tab w:val="clear" w:pos="720"/>
          <w:tab w:val="num" w:pos="567"/>
        </w:tabs>
        <w:ind w:left="0" w:firstLine="0"/>
        <w:jc w:val="both"/>
        <w:rPr>
          <w:sz w:val="26"/>
          <w:lang w:val="lv-LV"/>
        </w:rPr>
      </w:pPr>
      <w:r w:rsidRPr="007B0C9F">
        <w:rPr>
          <w:sz w:val="26"/>
          <w:lang w:val="lv-LV"/>
        </w:rPr>
        <w:t xml:space="preserve">Speciālista, kurš atbildīgs par siltumapgādes, ventilācijas un gaisa kondicionēšanas sistēmu būvdarbu vadīšanu, sertifikāta numurs siltumapgādes, ventilācijas un gaisa kondicionēšanas sistēmu būvdarbu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7B0C9F" w:rsidRDefault="00267371" w:rsidP="00267371">
      <w:pPr>
        <w:ind w:firstLine="567"/>
        <w:jc w:val="both"/>
        <w:rPr>
          <w:sz w:val="26"/>
          <w:szCs w:val="26"/>
          <w:lang w:val="lv-LV"/>
        </w:rPr>
      </w:pPr>
      <w:r w:rsidRPr="007B0C9F">
        <w:rPr>
          <w:sz w:val="26"/>
          <w:szCs w:val="26"/>
          <w:lang w:val="lv-LV"/>
        </w:rPr>
        <w:t xml:space="preserve">Ar nosacījumu, ka būvdarbu vadītājs ne vairāk kā 5 </w:t>
      </w:r>
      <w:r w:rsidRPr="007B0C9F">
        <w:rPr>
          <w:i/>
          <w:sz w:val="26"/>
          <w:szCs w:val="26"/>
          <w:lang w:val="lv-LV"/>
        </w:rPr>
        <w:t>(piecos)</w:t>
      </w:r>
      <w:r w:rsidRPr="007B0C9F">
        <w:rPr>
          <w:sz w:val="26"/>
          <w:szCs w:val="26"/>
          <w:lang w:val="lv-LV"/>
        </w:rPr>
        <w:t xml:space="preserve"> iepriekšējos gados ir vadījis </w:t>
      </w:r>
      <w:r w:rsidRPr="007B0C9F">
        <w:rPr>
          <w:sz w:val="26"/>
          <w:lang w:val="lv-LV"/>
        </w:rPr>
        <w:t xml:space="preserve">siltumapgādes, ventilācijas un gaisa kondicionēšanas sistēmu </w:t>
      </w:r>
      <w:r w:rsidRPr="007B0C9F">
        <w:rPr>
          <w:sz w:val="26"/>
          <w:szCs w:val="26"/>
          <w:lang w:val="lv-LV"/>
        </w:rPr>
        <w:t xml:space="preserve">atjaunošanas vai pārbūves būvdarbus. </w:t>
      </w:r>
    </w:p>
    <w:p w:rsidR="00267371" w:rsidRPr="007B0C9F" w:rsidRDefault="00267371" w:rsidP="00267371">
      <w:pPr>
        <w:numPr>
          <w:ilvl w:val="2"/>
          <w:numId w:val="3"/>
        </w:numPr>
        <w:tabs>
          <w:tab w:val="clear" w:pos="720"/>
        </w:tabs>
        <w:ind w:left="0" w:firstLine="0"/>
        <w:jc w:val="both"/>
        <w:rPr>
          <w:sz w:val="26"/>
          <w:lang w:val="lv-LV"/>
        </w:rPr>
      </w:pPr>
      <w:r w:rsidRPr="007B0C9F">
        <w:rPr>
          <w:sz w:val="26"/>
          <w:lang w:val="lv-LV"/>
        </w:rPr>
        <w:lastRenderedPageBreak/>
        <w:t xml:space="preserve">Speciālista, kurš atbildīgs par elektroietaišu izbūves darbu vadīšanu, sertifikāta numurs elektroietaišu izbūves darbu vadīšanā un klāt pievienota </w:t>
      </w:r>
      <w:r w:rsidRPr="007B0C9F">
        <w:rPr>
          <w:sz w:val="26"/>
          <w:szCs w:val="26"/>
          <w:lang w:val="lv-LV"/>
        </w:rPr>
        <w:t xml:space="preserve">Curriculum </w:t>
      </w:r>
      <w:proofErr w:type="spellStart"/>
      <w:r w:rsidRPr="007B0C9F">
        <w:rPr>
          <w:sz w:val="26"/>
          <w:szCs w:val="26"/>
          <w:lang w:val="lv-LV"/>
        </w:rPr>
        <w:t>vitae</w:t>
      </w:r>
      <w:proofErr w:type="spellEnd"/>
      <w:r w:rsidRPr="007B0C9F">
        <w:rPr>
          <w:sz w:val="26"/>
          <w:szCs w:val="26"/>
          <w:lang w:val="lv-LV"/>
        </w:rPr>
        <w:t xml:space="preserve"> (CV) ar pieejamības apliecinājumu atbilstoši veidnei (Pielikums Nr.5).</w:t>
      </w:r>
    </w:p>
    <w:p w:rsidR="00267371" w:rsidRPr="00544234" w:rsidRDefault="00267371" w:rsidP="00267371">
      <w:pPr>
        <w:ind w:firstLine="567"/>
        <w:jc w:val="both"/>
        <w:rPr>
          <w:sz w:val="26"/>
          <w:szCs w:val="26"/>
          <w:lang w:val="lv-LV"/>
        </w:rPr>
      </w:pPr>
      <w:r w:rsidRPr="007B0C9F">
        <w:rPr>
          <w:sz w:val="26"/>
          <w:szCs w:val="26"/>
          <w:lang w:val="lv-LV"/>
        </w:rPr>
        <w:t xml:space="preserve">Ar nosacījumu, ka darbu vadītājs ne vairāk kā 5 </w:t>
      </w:r>
      <w:r w:rsidRPr="007B0C9F">
        <w:rPr>
          <w:i/>
          <w:sz w:val="26"/>
          <w:szCs w:val="26"/>
          <w:lang w:val="lv-LV"/>
        </w:rPr>
        <w:t>(piecos)</w:t>
      </w:r>
      <w:r w:rsidRPr="007B0C9F">
        <w:rPr>
          <w:sz w:val="26"/>
          <w:szCs w:val="26"/>
          <w:lang w:val="lv-LV"/>
        </w:rPr>
        <w:t xml:space="preserve"> iepriekšējos</w:t>
      </w:r>
      <w:r w:rsidRPr="00544234">
        <w:rPr>
          <w:sz w:val="26"/>
          <w:szCs w:val="26"/>
          <w:lang w:val="lv-LV"/>
        </w:rPr>
        <w:t xml:space="preserve"> gados ir vadījis </w:t>
      </w:r>
      <w:r w:rsidRPr="00544234">
        <w:rPr>
          <w:sz w:val="26"/>
          <w:lang w:val="lv-LV"/>
        </w:rPr>
        <w:t xml:space="preserve">elektroietaišu izbūves darbu </w:t>
      </w:r>
      <w:r w:rsidRPr="00544234">
        <w:rPr>
          <w:sz w:val="26"/>
          <w:szCs w:val="26"/>
          <w:lang w:val="lv-LV"/>
        </w:rPr>
        <w:t xml:space="preserve">atjaunošanas vai pārbūves būvdarbus. </w:t>
      </w:r>
    </w:p>
    <w:p w:rsidR="00267371" w:rsidRPr="005A3674" w:rsidRDefault="00267371" w:rsidP="00267371">
      <w:pPr>
        <w:numPr>
          <w:ilvl w:val="2"/>
          <w:numId w:val="3"/>
        </w:numPr>
        <w:tabs>
          <w:tab w:val="clear" w:pos="720"/>
          <w:tab w:val="num" w:pos="0"/>
        </w:tabs>
        <w:ind w:left="0" w:firstLine="0"/>
        <w:jc w:val="both"/>
        <w:rPr>
          <w:sz w:val="26"/>
          <w:lang w:val="lv-LV"/>
        </w:rPr>
      </w:pPr>
      <w:r w:rsidRPr="005A3674">
        <w:rPr>
          <w:sz w:val="26"/>
          <w:lang w:val="lv-LV"/>
        </w:rPr>
        <w:t xml:space="preserve">Pretendenta apliecinājums, ka būvdarbu izpildes laikā spēs nodrošināt ar atbilstošu darbinieku skaitu un ir pieejamas pietiekamas tehniskās iespējas, lai vienlaicīgi veiktu dzīvokļu </w:t>
      </w:r>
      <w:r>
        <w:rPr>
          <w:sz w:val="26"/>
          <w:lang w:val="lv-LV"/>
        </w:rPr>
        <w:t>atjaunošanas</w:t>
      </w:r>
      <w:r w:rsidRPr="005A3674">
        <w:rPr>
          <w:sz w:val="26"/>
          <w:lang w:val="lv-LV"/>
        </w:rPr>
        <w:t xml:space="preserve"> darbus vismaz  </w:t>
      </w:r>
      <w:r w:rsidR="00A722F7">
        <w:rPr>
          <w:sz w:val="26"/>
          <w:lang w:val="lv-LV"/>
        </w:rPr>
        <w:t>4</w:t>
      </w:r>
      <w:r w:rsidRPr="005A3674">
        <w:rPr>
          <w:sz w:val="26"/>
          <w:lang w:val="lv-LV"/>
        </w:rPr>
        <w:t>0 (</w:t>
      </w:r>
      <w:r w:rsidR="00A722F7">
        <w:rPr>
          <w:sz w:val="26"/>
          <w:lang w:val="lv-LV"/>
        </w:rPr>
        <w:t>četr</w:t>
      </w:r>
      <w:r w:rsidRPr="005A3674">
        <w:rPr>
          <w:sz w:val="26"/>
          <w:lang w:val="lv-LV"/>
        </w:rPr>
        <w:t>desmit) dzīvokļos dažādās adresēs ar platību 40-50 m</w:t>
      </w:r>
      <w:r w:rsidRPr="005A3674">
        <w:rPr>
          <w:sz w:val="26"/>
          <w:vertAlign w:val="superscript"/>
          <w:lang w:val="lv-LV"/>
        </w:rPr>
        <w:t>2</w:t>
      </w:r>
      <w:r w:rsidRPr="005A3674">
        <w:rPr>
          <w:sz w:val="26"/>
          <w:lang w:val="lv-LV"/>
        </w:rPr>
        <w:t>;</w:t>
      </w:r>
    </w:p>
    <w:p w:rsidR="00267371" w:rsidRPr="00733FFB" w:rsidRDefault="00267371" w:rsidP="00267371">
      <w:pPr>
        <w:numPr>
          <w:ilvl w:val="2"/>
          <w:numId w:val="3"/>
        </w:numPr>
        <w:tabs>
          <w:tab w:val="clear" w:pos="720"/>
          <w:tab w:val="num" w:pos="0"/>
        </w:tabs>
        <w:ind w:left="0" w:firstLine="0"/>
        <w:jc w:val="both"/>
        <w:rPr>
          <w:sz w:val="26"/>
          <w:lang w:val="lv-LV"/>
        </w:rPr>
      </w:pPr>
      <w:r w:rsidRPr="003C21B9">
        <w:rPr>
          <w:sz w:val="26"/>
          <w:lang w:val="lv-LV"/>
        </w:rPr>
        <w:t xml:space="preserve">Pieredzi pretendents apliecina ar informāciju par būtiskākajiem veiktajiem ēku atjaunošanas vai pārbūves būvdarbiem ne vairāk kā 5 </w:t>
      </w:r>
      <w:r w:rsidRPr="003C21B9">
        <w:rPr>
          <w:i/>
          <w:sz w:val="26"/>
          <w:lang w:val="lv-LV"/>
        </w:rPr>
        <w:t>(</w:t>
      </w:r>
      <w:r w:rsidRPr="007B0C9F">
        <w:rPr>
          <w:i/>
          <w:sz w:val="26"/>
          <w:lang w:val="lv-LV"/>
        </w:rPr>
        <w:t>piecos)</w:t>
      </w:r>
      <w:r w:rsidRPr="007B0C9F">
        <w:rPr>
          <w:sz w:val="26"/>
          <w:lang w:val="lv-LV"/>
        </w:rPr>
        <w:t xml:space="preserve"> iepriekšējos </w:t>
      </w:r>
      <w:r w:rsidRPr="00733FFB">
        <w:rPr>
          <w:sz w:val="26"/>
          <w:lang w:val="lv-LV"/>
        </w:rPr>
        <w:t xml:space="preserve">gados, norādot pasūtītāju, objekta nosaukumu, darba veidus (atsevišķi izdalot nolikuma no 4.1.6. līdz 4.1.9.punktā norādītos darbu veidus un apjomus), izpildes vietu, būvdarbu izpildes periodu un kontaktpersonas vārdu, uzvārdu, tālruņa Nr. </w:t>
      </w:r>
    </w:p>
    <w:p w:rsidR="00267371" w:rsidRPr="005A3674" w:rsidRDefault="00267371" w:rsidP="00267371">
      <w:pPr>
        <w:ind w:firstLine="540"/>
        <w:jc w:val="both"/>
        <w:rPr>
          <w:sz w:val="26"/>
          <w:lang w:val="lv-LV"/>
        </w:rPr>
      </w:pPr>
      <w:r w:rsidRPr="007B0C9F">
        <w:rPr>
          <w:sz w:val="26"/>
          <w:lang w:val="lv-LV"/>
        </w:rPr>
        <w:t xml:space="preserve">Informācijai pievienojot vismaz </w:t>
      </w:r>
      <w:r w:rsidRPr="007B0C9F">
        <w:rPr>
          <w:b/>
          <w:sz w:val="26"/>
          <w:lang w:val="lv-LV"/>
        </w:rPr>
        <w:t>trīs</w:t>
      </w:r>
      <w:r w:rsidRPr="007B0C9F">
        <w:rPr>
          <w:sz w:val="26"/>
          <w:lang w:val="lv-LV"/>
        </w:rPr>
        <w:t xml:space="preserve"> atsauksmes vai rekomendācijas</w:t>
      </w:r>
      <w:r w:rsidRPr="005A3674">
        <w:rPr>
          <w:sz w:val="26"/>
          <w:lang w:val="lv-LV"/>
        </w:rPr>
        <w:t xml:space="preserve"> (oriģinālus vai pretendenta apliecinātas kopijas) no trešajām personām par veiktajām būvdarbiem no tiešajiem pasūtītājiem. Atsauksmes vai rekomendācijas jāiesniedz par veiktajiem būvdarbiem, kas norādītas iepriekš minētajā informācijā par pieredzi.</w:t>
      </w:r>
    </w:p>
    <w:p w:rsidR="00267371" w:rsidRPr="008F264F" w:rsidRDefault="00267371" w:rsidP="00267371">
      <w:pPr>
        <w:numPr>
          <w:ilvl w:val="2"/>
          <w:numId w:val="3"/>
        </w:numPr>
        <w:tabs>
          <w:tab w:val="clear" w:pos="720"/>
          <w:tab w:val="left" w:pos="709"/>
          <w:tab w:val="num" w:pos="851"/>
        </w:tabs>
        <w:ind w:left="0" w:firstLine="0"/>
        <w:jc w:val="both"/>
        <w:rPr>
          <w:sz w:val="26"/>
          <w:lang w:val="lv-LV"/>
        </w:rPr>
      </w:pPr>
      <w:r w:rsidRPr="005A3674">
        <w:rPr>
          <w:sz w:val="26"/>
          <w:lang w:val="lv-LV"/>
        </w:rPr>
        <w:t xml:space="preserve">Finansiālās </w:t>
      </w:r>
      <w:r w:rsidRPr="008F264F">
        <w:rPr>
          <w:sz w:val="26"/>
          <w:lang w:val="lv-LV"/>
        </w:rPr>
        <w:t>kvalifikācijas prasības Pretendents apliecina ar informāciju:</w:t>
      </w:r>
    </w:p>
    <w:p w:rsidR="00267371" w:rsidRPr="00733FFB" w:rsidRDefault="00267371" w:rsidP="00267371">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8F264F">
        <w:rPr>
          <w:sz w:val="26"/>
          <w:lang w:val="lv-LV"/>
        </w:rPr>
        <w:t>par Pretendenta kopējo apgrozījumu ēku atjaunošanas un pārbūves būvdarbiem iepriekšējos trīs (201</w:t>
      </w:r>
      <w:r w:rsidR="008D31E1" w:rsidRPr="008F264F">
        <w:rPr>
          <w:sz w:val="26"/>
          <w:lang w:val="lv-LV"/>
        </w:rPr>
        <w:t>6</w:t>
      </w:r>
      <w:r w:rsidRPr="008F264F">
        <w:rPr>
          <w:sz w:val="26"/>
          <w:lang w:val="lv-LV"/>
        </w:rPr>
        <w:t>., 201</w:t>
      </w:r>
      <w:r w:rsidR="008D31E1" w:rsidRPr="008F264F">
        <w:rPr>
          <w:sz w:val="26"/>
          <w:lang w:val="lv-LV"/>
        </w:rPr>
        <w:t>7</w:t>
      </w:r>
      <w:r w:rsidRPr="008F264F">
        <w:rPr>
          <w:sz w:val="26"/>
          <w:lang w:val="lv-LV"/>
        </w:rPr>
        <w:t>., 201</w:t>
      </w:r>
      <w:r w:rsidR="008D31E1" w:rsidRPr="008F264F">
        <w:rPr>
          <w:sz w:val="26"/>
          <w:lang w:val="lv-LV"/>
        </w:rPr>
        <w:t>8</w:t>
      </w:r>
      <w:r w:rsidRPr="008F264F">
        <w:rPr>
          <w:sz w:val="26"/>
          <w:lang w:val="lv-LV"/>
        </w:rPr>
        <w:t xml:space="preserve">.) gados (vai iepriekšējos trīs auditēto un apstiprināto gada pārskatu gados), kuram vidēji gadā jābūt vismaz </w:t>
      </w:r>
      <w:r w:rsidRPr="008F264F">
        <w:rPr>
          <w:b/>
          <w:sz w:val="26"/>
          <w:lang w:val="lv-LV"/>
        </w:rPr>
        <w:t>EUR</w:t>
      </w:r>
      <w:r w:rsidRPr="008F264F">
        <w:rPr>
          <w:sz w:val="26"/>
          <w:lang w:val="lv-LV"/>
        </w:rPr>
        <w:t xml:space="preserve"> </w:t>
      </w:r>
      <w:r w:rsidR="008D31E1" w:rsidRPr="008F264F">
        <w:rPr>
          <w:b/>
          <w:sz w:val="26"/>
          <w:lang w:val="lv-LV"/>
        </w:rPr>
        <w:t>2 0</w:t>
      </w:r>
      <w:r w:rsidRPr="008F264F">
        <w:rPr>
          <w:b/>
          <w:sz w:val="26"/>
          <w:lang w:val="lv-LV"/>
        </w:rPr>
        <w:t>00 000</w:t>
      </w:r>
      <w:r w:rsidRPr="008F264F">
        <w:rPr>
          <w:sz w:val="26"/>
          <w:lang w:val="lv-LV"/>
        </w:rPr>
        <w:t xml:space="preserve"> (</w:t>
      </w:r>
      <w:r w:rsidR="008D31E1" w:rsidRPr="008F264F">
        <w:rPr>
          <w:sz w:val="26"/>
          <w:lang w:val="lv-LV"/>
        </w:rPr>
        <w:t>divi</w:t>
      </w:r>
      <w:r w:rsidRPr="008F264F">
        <w:rPr>
          <w:sz w:val="26"/>
          <w:lang w:val="lv-LV"/>
        </w:rPr>
        <w:t xml:space="preserve"> miljon</w:t>
      </w:r>
      <w:r w:rsidR="008D31E1" w:rsidRPr="008F264F">
        <w:rPr>
          <w:sz w:val="26"/>
          <w:lang w:val="lv-LV"/>
        </w:rPr>
        <w:t>i</w:t>
      </w:r>
      <w:r w:rsidRPr="008F264F">
        <w:rPr>
          <w:sz w:val="26"/>
          <w:lang w:val="lv-LV"/>
        </w:rPr>
        <w:t xml:space="preserve"> </w:t>
      </w:r>
      <w:proofErr w:type="spellStart"/>
      <w:r w:rsidRPr="008F264F">
        <w:rPr>
          <w:sz w:val="26"/>
          <w:szCs w:val="26"/>
          <w:lang w:val="lv-LV"/>
        </w:rPr>
        <w:t>euro</w:t>
      </w:r>
      <w:proofErr w:type="spellEnd"/>
      <w:r w:rsidRPr="008F264F">
        <w:rPr>
          <w:sz w:val="26"/>
          <w:szCs w:val="26"/>
          <w:lang w:val="lv-LV"/>
        </w:rPr>
        <w:t xml:space="preserve"> 00 centi</w:t>
      </w:r>
      <w:r w:rsidRPr="008F264F">
        <w:rPr>
          <w:sz w:val="26"/>
          <w:lang w:val="lv-LV"/>
        </w:rPr>
        <w:t>) apmērā bez PVN, pievienojot pretendenta apliecinātu izziņu par pretendenta finanšu apgrozījumu par ēku atjaunošanas un pārbūves</w:t>
      </w:r>
      <w:r w:rsidRPr="00733FFB">
        <w:rPr>
          <w:sz w:val="26"/>
          <w:lang w:val="lv-LV"/>
        </w:rPr>
        <w:t xml:space="preserve"> būvdarbiem, kā arī informāciju norādot Pielikuma Nr.2 </w:t>
      </w:r>
      <w:r w:rsidRPr="00733FFB">
        <w:rPr>
          <w:b/>
          <w:sz w:val="26"/>
          <w:lang w:val="lv-LV"/>
        </w:rPr>
        <w:t>3.2.punktā</w:t>
      </w:r>
    </w:p>
    <w:p w:rsidR="00267371" w:rsidRPr="005A3674" w:rsidRDefault="00267371" w:rsidP="00267371">
      <w:pPr>
        <w:tabs>
          <w:tab w:val="left" w:pos="567"/>
          <w:tab w:val="left" w:pos="709"/>
          <w:tab w:val="left" w:pos="900"/>
          <w:tab w:val="left" w:pos="1276"/>
        </w:tabs>
        <w:ind w:firstLine="567"/>
        <w:jc w:val="both"/>
        <w:rPr>
          <w:sz w:val="26"/>
          <w:lang w:val="lv-LV"/>
        </w:rPr>
      </w:pPr>
      <w:r w:rsidRPr="005A3674">
        <w:rPr>
          <w:sz w:val="26"/>
          <w:lang w:val="lv-LV"/>
        </w:rPr>
        <w:t>Ja Pretendenta komercdarbības laiks ir īsāks, tad vidējo kopējā finanšu apgrozījuma lielumu aprēķina proporcionāli, no komercdarbības uzsākšanas brīža;</w:t>
      </w:r>
    </w:p>
    <w:p w:rsidR="00267371" w:rsidRPr="005A3674" w:rsidRDefault="00267371" w:rsidP="00267371">
      <w:pPr>
        <w:numPr>
          <w:ilvl w:val="3"/>
          <w:numId w:val="3"/>
        </w:numPr>
        <w:tabs>
          <w:tab w:val="clear" w:pos="1080"/>
          <w:tab w:val="num" w:pos="567"/>
          <w:tab w:val="left" w:pos="709"/>
          <w:tab w:val="left" w:pos="851"/>
          <w:tab w:val="left" w:pos="1276"/>
        </w:tabs>
        <w:ind w:left="0" w:firstLine="0"/>
        <w:jc w:val="both"/>
        <w:rPr>
          <w:sz w:val="26"/>
          <w:lang w:val="lv-LV"/>
        </w:rPr>
      </w:pPr>
      <w:r w:rsidRPr="005A3674">
        <w:rPr>
          <w:sz w:val="26"/>
          <w:lang w:val="lv-LV"/>
        </w:rPr>
        <w:t>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w:t>
      </w:r>
      <w:r w:rsidR="00A722F7">
        <w:rPr>
          <w:sz w:val="26"/>
          <w:lang w:val="lv-LV"/>
        </w:rPr>
        <w:t>1</w:t>
      </w:r>
      <w:r w:rsidRPr="005A3674">
        <w:rPr>
          <w:sz w:val="26"/>
          <w:lang w:val="lv-LV"/>
        </w:rPr>
        <w:t xml:space="preserve"> (viens komats </w:t>
      </w:r>
      <w:r w:rsidR="00A722F7">
        <w:rPr>
          <w:sz w:val="26"/>
          <w:lang w:val="lv-LV"/>
        </w:rPr>
        <w:t>viens</w:t>
      </w:r>
      <w:r w:rsidRPr="005A3674">
        <w:rPr>
          <w:sz w:val="26"/>
          <w:lang w:val="lv-LV"/>
        </w:rPr>
        <w:t xml:space="preserve">). Informāciju norādot Pielikuma Nr.2 </w:t>
      </w:r>
      <w:r w:rsidRPr="005A3674">
        <w:rPr>
          <w:b/>
          <w:sz w:val="26"/>
          <w:lang w:val="lv-LV"/>
        </w:rPr>
        <w:t>3.3.punktā;</w:t>
      </w:r>
    </w:p>
    <w:p w:rsidR="007312C4" w:rsidRPr="002A3A52" w:rsidRDefault="00267371" w:rsidP="007312C4">
      <w:pPr>
        <w:numPr>
          <w:ilvl w:val="3"/>
          <w:numId w:val="3"/>
        </w:numPr>
        <w:tabs>
          <w:tab w:val="left" w:pos="709"/>
          <w:tab w:val="left" w:pos="900"/>
          <w:tab w:val="left" w:pos="1276"/>
        </w:tabs>
        <w:ind w:left="0" w:firstLine="0"/>
        <w:jc w:val="both"/>
        <w:rPr>
          <w:sz w:val="26"/>
          <w:lang w:val="lv-LV"/>
        </w:rPr>
      </w:pPr>
      <w:r w:rsidRPr="005A3674">
        <w:rPr>
          <w:sz w:val="26"/>
          <w:lang w:val="lv-LV"/>
        </w:rPr>
        <w:t xml:space="preserve">Pretendents pierāda savu </w:t>
      </w:r>
      <w:r w:rsidRPr="003C21B9">
        <w:rPr>
          <w:sz w:val="26"/>
          <w:lang w:val="lv-LV"/>
        </w:rPr>
        <w:t>atbilstību 4.1.12.1. un 4.1.12.2. punktu prasībām, pievienojot informācijai klāt atbilstošā gada auditēto un apstiprināto gada</w:t>
      </w:r>
      <w:r w:rsidRPr="005A3674">
        <w:rPr>
          <w:sz w:val="26"/>
          <w:lang w:val="lv-LV"/>
        </w:rPr>
        <w:t xml:space="preserve"> pārskata Peļņas vai zaudējuma aprēķina un Bilances kopiju.</w:t>
      </w:r>
    </w:p>
    <w:p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616396" w:rsidRPr="007B1796">
        <w:rPr>
          <w:sz w:val="26"/>
          <w:szCs w:val="26"/>
          <w:lang w:val="lv-LV" w:eastAsia="lv-LV"/>
        </w:rPr>
        <w:t>veikto būvdarbu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 xml:space="preserve">Eiropas vienotā iepirkuma procedūras dokumenta veidlapu paraugu nosaka Eiropas </w:t>
      </w:r>
      <w:r w:rsidRPr="007B1796">
        <w:rPr>
          <w:bCs/>
          <w:sz w:val="26"/>
          <w:szCs w:val="26"/>
          <w:lang w:val="lv-LV" w:eastAsia="lv-LV"/>
        </w:rPr>
        <w:t xml:space="preserve">Komisijas 2016.gada 5.janvāra </w:t>
      </w:r>
      <w:hyperlink r:id="rId11" w:tgtFrame="_blank" w:history="1">
        <w:r w:rsidRPr="007B1796">
          <w:rPr>
            <w:bCs/>
            <w:sz w:val="26"/>
            <w:szCs w:val="26"/>
            <w:u w:val="single"/>
            <w:lang w:val="lv-LV" w:eastAsia="lv-LV"/>
          </w:rPr>
          <w:t>Īstenošanas regula Nr.2016/7</w:t>
        </w:r>
      </w:hyperlink>
      <w:r w:rsidRPr="007B1796">
        <w:rPr>
          <w:bCs/>
          <w:sz w:val="26"/>
          <w:szCs w:val="26"/>
          <w:lang w:val="lv-LV" w:eastAsia="lv-LV"/>
        </w:rPr>
        <w:t xml:space="preserve"> </w:t>
      </w:r>
      <w:r w:rsidRPr="007B1796">
        <w:rPr>
          <w:bCs/>
          <w:i/>
          <w:iCs/>
          <w:sz w:val="26"/>
          <w:szCs w:val="26"/>
          <w:lang w:val="lv-LV" w:eastAsia="lv-LV"/>
        </w:rPr>
        <w:t xml:space="preserve">ar ko nosaka standarta veidlapu Eiropas vienotajam iepirkuma procedūras dokumentam </w:t>
      </w:r>
      <w:r w:rsidRPr="007B1796">
        <w:rPr>
          <w:i/>
          <w:iCs/>
          <w:sz w:val="26"/>
          <w:szCs w:val="26"/>
          <w:lang w:val="lv-LV" w:eastAsia="lv-LV"/>
        </w:rPr>
        <w:t>(Dokuments attiecas uz EEZ)</w:t>
      </w:r>
      <w:r w:rsidRPr="007B1796">
        <w:rPr>
          <w:sz w:val="26"/>
          <w:szCs w:val="26"/>
          <w:lang w:val="lv-LV" w:eastAsia="lv-LV"/>
        </w:rPr>
        <w:t xml:space="preserve"> (regulas 2.pielikums). </w:t>
      </w:r>
      <w:r w:rsidRPr="007B1796">
        <w:rPr>
          <w:b/>
          <w:sz w:val="26"/>
          <w:szCs w:val="26"/>
          <w:lang w:val="lv-LV" w:eastAsia="lv-LV"/>
        </w:rPr>
        <w:t>Regulas pielikumi pieejami</w:t>
      </w:r>
      <w:r w:rsidRPr="007B1796">
        <w:rPr>
          <w:sz w:val="26"/>
          <w:szCs w:val="26"/>
          <w:lang w:val="lv-LV" w:eastAsia="lv-LV"/>
        </w:rPr>
        <w:t xml:space="preserve"> </w:t>
      </w:r>
      <w:hyperlink r:id="rId12" w:history="1">
        <w:proofErr w:type="spellStart"/>
        <w:r w:rsidRPr="007B1796">
          <w:rPr>
            <w:i/>
            <w:iCs/>
            <w:sz w:val="26"/>
            <w:szCs w:val="26"/>
            <w:u w:val="single"/>
            <w:lang w:val="lv-LV" w:eastAsia="lv-LV"/>
          </w:rPr>
          <w:t>word</w:t>
        </w:r>
        <w:proofErr w:type="spellEnd"/>
        <w:r w:rsidRPr="007B1796">
          <w:rPr>
            <w:sz w:val="26"/>
            <w:szCs w:val="26"/>
            <w:u w:val="single"/>
            <w:lang w:val="lv-LV" w:eastAsia="lv-LV"/>
          </w:rPr>
          <w:t xml:space="preserve"> dokumenta</w:t>
        </w:r>
      </w:hyperlink>
      <w:r w:rsidRPr="007B1796">
        <w:rPr>
          <w:sz w:val="26"/>
          <w:szCs w:val="26"/>
          <w:lang w:val="lv-LV" w:eastAsia="lv-LV"/>
        </w:rPr>
        <w:t xml:space="preserve"> </w:t>
      </w:r>
      <w:r w:rsidRPr="007B1796">
        <w:rPr>
          <w:sz w:val="26"/>
          <w:szCs w:val="26"/>
          <w:lang w:val="lv-LV" w:eastAsia="lv-LV"/>
        </w:rPr>
        <w:lastRenderedPageBreak/>
        <w:t xml:space="preserve">formātā Iepirkumu uzraudzības biroja tīmekļa vietnē, kā arī pasūtītājam I sadaļas aizpildīšanai </w:t>
      </w:r>
      <w:hyperlink r:id="rId13" w:tgtFrame="_blank" w:history="1">
        <w:r w:rsidRPr="007B1796">
          <w:rPr>
            <w:sz w:val="26"/>
            <w:szCs w:val="26"/>
            <w:u w:val="single"/>
            <w:lang w:val="lv-LV" w:eastAsia="lv-LV"/>
          </w:rPr>
          <w:t>Eiropas Komisijas</w:t>
        </w:r>
      </w:hyperlink>
      <w:r w:rsidRPr="007B1796">
        <w:rPr>
          <w:sz w:val="26"/>
          <w:szCs w:val="26"/>
          <w:lang w:val="lv-LV" w:eastAsia="lv-LV"/>
        </w:rPr>
        <w:t xml:space="preserve"> tīmekļa vietnē.</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84055E" w:rsidRDefault="0084055E" w:rsidP="0022726A">
      <w:pPr>
        <w:jc w:val="both"/>
        <w:rPr>
          <w:sz w:val="26"/>
          <w:lang w:val="lv-LV"/>
        </w:rPr>
      </w:pPr>
    </w:p>
    <w:p w:rsidR="007579F2" w:rsidRPr="007B1796" w:rsidRDefault="007579F2" w:rsidP="0022726A">
      <w:pPr>
        <w:jc w:val="both"/>
        <w:rPr>
          <w:sz w:val="26"/>
          <w:lang w:val="lv-LV"/>
        </w:rPr>
      </w:pPr>
    </w:p>
    <w:p w:rsidR="0022726A" w:rsidRPr="007B1796" w:rsidRDefault="0022726A" w:rsidP="00061DC2">
      <w:pPr>
        <w:pStyle w:val="Bezatstarpm"/>
        <w:numPr>
          <w:ilvl w:val="1"/>
          <w:numId w:val="3"/>
        </w:numPr>
        <w:jc w:val="both"/>
        <w:rPr>
          <w:sz w:val="26"/>
          <w:szCs w:val="26"/>
          <w:lang w:val="lv-LV"/>
        </w:rPr>
      </w:pPr>
      <w:bookmarkStart w:id="1" w:name="bkm0"/>
      <w:r w:rsidRPr="007B1796">
        <w:rPr>
          <w:sz w:val="26"/>
          <w:szCs w:val="26"/>
          <w:lang w:val="lv-LV"/>
        </w:rPr>
        <w:t>Pretendentu izslēgšana un izvērtēšana:</w:t>
      </w:r>
    </w:p>
    <w:bookmarkEnd w:id="1"/>
    <w:p w:rsidR="0022726A"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4"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15"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sidR="00616396" w:rsidRPr="007B1796">
        <w:rPr>
          <w:sz w:val="26"/>
          <w:szCs w:val="26"/>
          <w:lang w:val="lv-LV"/>
        </w:rPr>
        <w:t>veikto būvdarbu</w:t>
      </w:r>
      <w:r w:rsidRPr="007B1796">
        <w:rPr>
          <w:sz w:val="26"/>
          <w:szCs w:val="26"/>
          <w:lang w:val="lv-LV"/>
        </w:rPr>
        <w:t xml:space="preserve"> vērtība ir vismaz 10 procenti no kopējās publiska </w:t>
      </w:r>
      <w:r w:rsidR="00616396" w:rsidRPr="007B1796">
        <w:rPr>
          <w:sz w:val="26"/>
          <w:szCs w:val="26"/>
          <w:lang w:val="lv-LV"/>
        </w:rPr>
        <w:t>būvdarbu</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1543" w:rsidRDefault="00EC4F0C" w:rsidP="00414D13">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Pasūtītājs izslēdz Pretendentu no dalības iepirkum</w:t>
      </w:r>
      <w:r w:rsidR="00065937" w:rsidRPr="007B1796">
        <w:rPr>
          <w:color w:val="000000"/>
          <w:sz w:val="26"/>
          <w:szCs w:val="26"/>
          <w:lang w:val="lv-LV"/>
        </w:rPr>
        <w:t>a procedūrā</w:t>
      </w:r>
      <w:r w:rsidRPr="007B1796">
        <w:rPr>
          <w:color w:val="000000"/>
          <w:sz w:val="26"/>
          <w:szCs w:val="26"/>
          <w:lang w:val="lv-LV"/>
        </w:rPr>
        <w:t xml:space="preserve">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rsidR="00267371" w:rsidRDefault="00267371" w:rsidP="00267371">
      <w:pPr>
        <w:pStyle w:val="Bezatstarpm"/>
        <w:jc w:val="both"/>
        <w:rPr>
          <w:sz w:val="26"/>
          <w:szCs w:val="26"/>
          <w:lang w:val="lv-LV"/>
        </w:rPr>
      </w:pPr>
    </w:p>
    <w:p w:rsidR="00267371" w:rsidRDefault="00267371" w:rsidP="00267371">
      <w:pPr>
        <w:pStyle w:val="Bezatstarpm"/>
        <w:jc w:val="both"/>
        <w:rPr>
          <w:sz w:val="26"/>
          <w:szCs w:val="26"/>
          <w:lang w:val="lv-LV"/>
        </w:rPr>
      </w:pPr>
    </w:p>
    <w:p w:rsidR="00267371" w:rsidRPr="00267371" w:rsidRDefault="00267371" w:rsidP="007312C4">
      <w:pPr>
        <w:pStyle w:val="Bezatstarpm"/>
        <w:numPr>
          <w:ilvl w:val="0"/>
          <w:numId w:val="3"/>
        </w:numPr>
        <w:tabs>
          <w:tab w:val="clear" w:pos="727"/>
          <w:tab w:val="num" w:pos="426"/>
        </w:tabs>
        <w:ind w:hanging="727"/>
        <w:jc w:val="both"/>
        <w:rPr>
          <w:sz w:val="26"/>
          <w:szCs w:val="26"/>
          <w:lang w:val="lv-LV"/>
        </w:rPr>
      </w:pPr>
      <w:r w:rsidRPr="00267371">
        <w:rPr>
          <w:b/>
          <w:sz w:val="26"/>
          <w:szCs w:val="26"/>
          <w:lang w:val="lv-LV"/>
        </w:rPr>
        <w:t>Finanšu piedāvājums:</w:t>
      </w:r>
    </w:p>
    <w:p w:rsidR="00267371" w:rsidRPr="007B0C9F" w:rsidRDefault="00267371" w:rsidP="007312C4">
      <w:pPr>
        <w:pStyle w:val="Sarakstarindkopa"/>
        <w:numPr>
          <w:ilvl w:val="1"/>
          <w:numId w:val="3"/>
        </w:numPr>
        <w:tabs>
          <w:tab w:val="clear" w:pos="720"/>
          <w:tab w:val="num" w:pos="426"/>
        </w:tabs>
        <w:ind w:hanging="727"/>
        <w:jc w:val="both"/>
        <w:rPr>
          <w:sz w:val="26"/>
          <w:szCs w:val="26"/>
          <w:lang w:val="lv-LV"/>
        </w:rPr>
      </w:pPr>
      <w:r w:rsidRPr="007B0C9F">
        <w:rPr>
          <w:sz w:val="26"/>
          <w:szCs w:val="26"/>
          <w:lang w:val="lv-LV"/>
        </w:rPr>
        <w:t>Finanšu piedāvājums jāiesniedz saskaņā ar Pieteikuma / finanšu piedāvājuma formu (Pielikums Nr.2).</w:t>
      </w:r>
    </w:p>
    <w:p w:rsidR="00267371" w:rsidRDefault="00267371" w:rsidP="007312C4">
      <w:pPr>
        <w:numPr>
          <w:ilvl w:val="1"/>
          <w:numId w:val="3"/>
        </w:numPr>
        <w:tabs>
          <w:tab w:val="clear" w:pos="720"/>
          <w:tab w:val="num" w:pos="426"/>
          <w:tab w:val="left" w:pos="567"/>
        </w:tabs>
        <w:ind w:hanging="727"/>
        <w:jc w:val="both"/>
        <w:rPr>
          <w:sz w:val="26"/>
          <w:szCs w:val="26"/>
          <w:lang w:val="lv-LV"/>
        </w:rPr>
      </w:pPr>
      <w:r w:rsidRPr="007B0C9F">
        <w:rPr>
          <w:sz w:val="26"/>
          <w:szCs w:val="26"/>
          <w:lang w:val="lv-LV"/>
        </w:rPr>
        <w:t>Finanšu</w:t>
      </w:r>
      <w:r w:rsidRPr="005A3674">
        <w:rPr>
          <w:sz w:val="26"/>
          <w:szCs w:val="26"/>
          <w:lang w:val="lv-LV"/>
        </w:rPr>
        <w:t xml:space="preserve"> piedāvājumā izmaksas norāda </w:t>
      </w:r>
      <w:proofErr w:type="spellStart"/>
      <w:r w:rsidRPr="005A3674">
        <w:rPr>
          <w:sz w:val="26"/>
          <w:szCs w:val="26"/>
          <w:lang w:val="lv-LV"/>
        </w:rPr>
        <w:t>euro</w:t>
      </w:r>
      <w:proofErr w:type="spellEnd"/>
      <w:r w:rsidRPr="005A3674">
        <w:rPr>
          <w:sz w:val="26"/>
          <w:szCs w:val="26"/>
          <w:lang w:val="lv-LV"/>
        </w:rPr>
        <w:t xml:space="preserve"> (EUR).</w:t>
      </w:r>
    </w:p>
    <w:p w:rsidR="00414D13" w:rsidRDefault="00414D13" w:rsidP="00434B04">
      <w:pPr>
        <w:pStyle w:val="naisf"/>
        <w:tabs>
          <w:tab w:val="left" w:pos="567"/>
        </w:tabs>
        <w:spacing w:before="0"/>
        <w:ind w:firstLine="0"/>
        <w:rPr>
          <w:color w:val="000000"/>
          <w:sz w:val="26"/>
          <w:szCs w:val="26"/>
        </w:rPr>
      </w:pPr>
    </w:p>
    <w:p w:rsidR="007312C4" w:rsidRDefault="007312C4" w:rsidP="00434B04">
      <w:pPr>
        <w:pStyle w:val="naisf"/>
        <w:tabs>
          <w:tab w:val="left" w:pos="567"/>
        </w:tabs>
        <w:spacing w:before="0"/>
        <w:ind w:firstLine="0"/>
        <w:rPr>
          <w:color w:val="000000"/>
          <w:sz w:val="26"/>
          <w:szCs w:val="26"/>
        </w:rPr>
      </w:pPr>
    </w:p>
    <w:p w:rsidR="0022726A" w:rsidRPr="007312C4" w:rsidRDefault="0022726A" w:rsidP="007312C4">
      <w:pPr>
        <w:pStyle w:val="Sarakstarindkopa"/>
        <w:numPr>
          <w:ilvl w:val="0"/>
          <w:numId w:val="3"/>
        </w:numPr>
        <w:tabs>
          <w:tab w:val="clear" w:pos="727"/>
          <w:tab w:val="num" w:pos="284"/>
          <w:tab w:val="num" w:pos="567"/>
        </w:tabs>
        <w:ind w:left="0" w:firstLine="0"/>
        <w:jc w:val="both"/>
        <w:rPr>
          <w:b/>
          <w:sz w:val="26"/>
          <w:szCs w:val="26"/>
          <w:lang w:val="lv-LV"/>
        </w:rPr>
      </w:pPr>
      <w:r w:rsidRPr="007312C4">
        <w:rPr>
          <w:b/>
          <w:sz w:val="26"/>
          <w:szCs w:val="26"/>
          <w:lang w:val="lv-LV"/>
        </w:rPr>
        <w:t>Tehniskais piedāvājums:</w:t>
      </w:r>
    </w:p>
    <w:p w:rsidR="00BA7211" w:rsidRPr="0005159E" w:rsidRDefault="007312C4" w:rsidP="007312C4">
      <w:pPr>
        <w:tabs>
          <w:tab w:val="num" w:pos="284"/>
        </w:tabs>
        <w:jc w:val="both"/>
        <w:rPr>
          <w:sz w:val="26"/>
          <w:szCs w:val="26"/>
          <w:u w:val="single"/>
          <w:lang w:val="lv-LV"/>
        </w:rPr>
      </w:pPr>
      <w:r w:rsidRPr="007B0C9F">
        <w:rPr>
          <w:sz w:val="26"/>
          <w:szCs w:val="26"/>
          <w:lang w:val="lv-LV"/>
        </w:rPr>
        <w:t>6</w:t>
      </w:r>
      <w:r w:rsidR="00F74D30" w:rsidRPr="007B0C9F">
        <w:rPr>
          <w:sz w:val="26"/>
          <w:szCs w:val="26"/>
          <w:lang w:val="lv-LV"/>
        </w:rPr>
        <w:t>.1.</w:t>
      </w:r>
      <w:r w:rsidR="00F74D30" w:rsidRPr="006B64DA">
        <w:rPr>
          <w:sz w:val="26"/>
          <w:szCs w:val="26"/>
          <w:lang w:val="lv-LV"/>
        </w:rPr>
        <w:t xml:space="preserve"> </w:t>
      </w:r>
      <w:r w:rsidR="00BA7211" w:rsidRPr="008D5837">
        <w:rPr>
          <w:sz w:val="26"/>
          <w:szCs w:val="26"/>
          <w:lang w:val="lv-LV"/>
        </w:rPr>
        <w:t>Saskaņā ar tehniskajām specifikācijām (Pielikums Nr.1) izstrādātas tāmes būvdarbu veikšanai. Izcenojumi jāiesniedz par visiem norādītajiem apjomiem neapvienojot tos. Piedāvājumam pievienotās</w:t>
      </w:r>
      <w:r w:rsidR="00BA7211" w:rsidRPr="007B1796">
        <w:rPr>
          <w:sz w:val="26"/>
          <w:szCs w:val="26"/>
          <w:lang w:val="lv-LV"/>
        </w:rPr>
        <w:t xml:space="preserve"> tāmes jāiesniedz </w:t>
      </w:r>
      <w:r w:rsidR="0005159E" w:rsidRPr="0005159E">
        <w:rPr>
          <w:b/>
          <w:sz w:val="26"/>
          <w:szCs w:val="26"/>
          <w:u w:val="single"/>
          <w:lang w:val="lv-LV"/>
        </w:rPr>
        <w:t xml:space="preserve">PDF formātā* un </w:t>
      </w:r>
      <w:r w:rsidR="00BA7211" w:rsidRPr="0005159E">
        <w:rPr>
          <w:b/>
          <w:sz w:val="26"/>
          <w:szCs w:val="26"/>
          <w:u w:val="single"/>
          <w:lang w:val="lv-LV"/>
        </w:rPr>
        <w:t>Excel formātā</w:t>
      </w:r>
      <w:r w:rsidR="00BA7211" w:rsidRPr="0005159E">
        <w:rPr>
          <w:sz w:val="26"/>
          <w:szCs w:val="26"/>
          <w:u w:val="single"/>
          <w:lang w:val="lv-LV"/>
        </w:rPr>
        <w:t>;</w:t>
      </w:r>
    </w:p>
    <w:p w:rsidR="00BA7211" w:rsidRDefault="00BA7211" w:rsidP="00313D8B">
      <w:pPr>
        <w:numPr>
          <w:ilvl w:val="0"/>
          <w:numId w:val="10"/>
        </w:numPr>
        <w:tabs>
          <w:tab w:val="clear" w:pos="720"/>
          <w:tab w:val="num" w:pos="540"/>
        </w:tabs>
        <w:ind w:left="180" w:firstLine="0"/>
        <w:jc w:val="both"/>
        <w:rPr>
          <w:sz w:val="26"/>
          <w:szCs w:val="26"/>
          <w:lang w:val="lv-LV"/>
        </w:rPr>
      </w:pPr>
      <w:r w:rsidRPr="007B1796">
        <w:rPr>
          <w:sz w:val="26"/>
          <w:szCs w:val="26"/>
          <w:lang w:val="lv-LV"/>
        </w:rPr>
        <w:t xml:space="preserve">Piedāvājuma tāmēm </w:t>
      </w:r>
      <w:r w:rsidRPr="00F607D1">
        <w:rPr>
          <w:b/>
          <w:sz w:val="26"/>
          <w:szCs w:val="26"/>
          <w:u w:val="single"/>
          <w:lang w:val="lv-LV"/>
        </w:rPr>
        <w:t>jāatbilst 03.05.2017. Ministru kabineta noteikumiem Nr.</w:t>
      </w:r>
      <w:r w:rsidR="00930D8E">
        <w:rPr>
          <w:b/>
          <w:sz w:val="26"/>
          <w:szCs w:val="26"/>
          <w:u w:val="single"/>
          <w:lang w:val="lv-LV"/>
        </w:rPr>
        <w:t xml:space="preserve">239 </w:t>
      </w:r>
      <w:r w:rsidRPr="00F607D1">
        <w:rPr>
          <w:b/>
          <w:sz w:val="26"/>
          <w:szCs w:val="26"/>
          <w:u w:val="single"/>
          <w:lang w:val="lv-LV"/>
        </w:rPr>
        <w:t>“Noteikumi par Latvijas būvnormatīvu LBN 501-17 “</w:t>
      </w:r>
      <w:proofErr w:type="spellStart"/>
      <w:r w:rsidRPr="00F607D1">
        <w:rPr>
          <w:b/>
          <w:sz w:val="26"/>
          <w:szCs w:val="26"/>
          <w:u w:val="single"/>
          <w:lang w:val="lv-LV"/>
        </w:rPr>
        <w:t>Būvizmaksu</w:t>
      </w:r>
      <w:proofErr w:type="spellEnd"/>
      <w:r w:rsidRPr="00F607D1">
        <w:rPr>
          <w:b/>
          <w:sz w:val="26"/>
          <w:szCs w:val="26"/>
          <w:u w:val="single"/>
          <w:lang w:val="lv-LV"/>
        </w:rPr>
        <w:t xml:space="preserve"> noteikšanas kārtība””</w:t>
      </w:r>
      <w:r w:rsidRPr="007B1796">
        <w:rPr>
          <w:sz w:val="26"/>
          <w:szCs w:val="26"/>
          <w:lang w:val="lv-LV"/>
        </w:rPr>
        <w:t xml:space="preserve"> (5., 6. un 7. Pielikums)</w:t>
      </w:r>
      <w:r w:rsidR="007579F2">
        <w:rPr>
          <w:sz w:val="26"/>
          <w:szCs w:val="26"/>
          <w:lang w:val="lv-LV"/>
        </w:rPr>
        <w:t>*</w:t>
      </w:r>
      <w:r w:rsidRPr="007B1796">
        <w:rPr>
          <w:sz w:val="26"/>
          <w:szCs w:val="26"/>
          <w:lang w:val="lv-LV"/>
        </w:rPr>
        <w:t>.</w:t>
      </w:r>
    </w:p>
    <w:p w:rsidR="007B0C9F" w:rsidRPr="00822DD0" w:rsidRDefault="007579F2" w:rsidP="007B0C9F">
      <w:pPr>
        <w:ind w:firstLine="284"/>
        <w:jc w:val="both"/>
        <w:rPr>
          <w:b/>
          <w:sz w:val="26"/>
          <w:szCs w:val="26"/>
          <w:lang w:val="lv-LV"/>
        </w:rPr>
      </w:pPr>
      <w:r w:rsidRPr="004B21B1">
        <w:rPr>
          <w:b/>
          <w:sz w:val="26"/>
          <w:szCs w:val="26"/>
          <w:lang w:val="lv-LV"/>
        </w:rPr>
        <w:t xml:space="preserve">*  Tāmju sastādītājam vai </w:t>
      </w:r>
      <w:r w:rsidRPr="007B0C9F">
        <w:rPr>
          <w:b/>
          <w:sz w:val="26"/>
          <w:szCs w:val="26"/>
          <w:lang w:val="lv-LV"/>
        </w:rPr>
        <w:t>tāmju pārbaudītājam</w:t>
      </w:r>
      <w:r w:rsidR="00F36407" w:rsidRPr="007B0C9F">
        <w:rPr>
          <w:b/>
          <w:sz w:val="26"/>
          <w:szCs w:val="26"/>
          <w:lang w:val="lv-LV"/>
        </w:rPr>
        <w:t xml:space="preserve"> ir jābūt sertificētam </w:t>
      </w:r>
      <w:proofErr w:type="spellStart"/>
      <w:r w:rsidR="00F36407" w:rsidRPr="007B0C9F">
        <w:rPr>
          <w:b/>
          <w:sz w:val="26"/>
          <w:szCs w:val="26"/>
          <w:lang w:val="lv-LV"/>
        </w:rPr>
        <w:t>būvspeci</w:t>
      </w:r>
      <w:r w:rsidRPr="007B0C9F">
        <w:rPr>
          <w:b/>
          <w:sz w:val="26"/>
          <w:szCs w:val="26"/>
          <w:lang w:val="lv-LV"/>
        </w:rPr>
        <w:t>ālistam</w:t>
      </w:r>
      <w:proofErr w:type="spellEnd"/>
      <w:r w:rsidR="0069213B" w:rsidRPr="007B0C9F">
        <w:rPr>
          <w:b/>
          <w:sz w:val="26"/>
          <w:szCs w:val="26"/>
          <w:lang w:val="lv-LV"/>
        </w:rPr>
        <w:t xml:space="preserve">, tāmēs obligāti norādot </w:t>
      </w:r>
      <w:proofErr w:type="spellStart"/>
      <w:r w:rsidR="0069213B" w:rsidRPr="007B0C9F">
        <w:rPr>
          <w:b/>
          <w:sz w:val="26"/>
          <w:szCs w:val="26"/>
          <w:lang w:val="lv-LV"/>
        </w:rPr>
        <w:t>būvspeciālista</w:t>
      </w:r>
      <w:proofErr w:type="spellEnd"/>
      <w:r w:rsidR="0069213B" w:rsidRPr="007B0C9F">
        <w:rPr>
          <w:b/>
          <w:sz w:val="26"/>
          <w:szCs w:val="26"/>
          <w:lang w:val="lv-LV"/>
        </w:rPr>
        <w:t xml:space="preserve"> būvprakses sertifikāta numuru.</w:t>
      </w:r>
      <w:r w:rsidR="00EA02EE" w:rsidRPr="007B0C9F">
        <w:rPr>
          <w:b/>
          <w:sz w:val="26"/>
          <w:szCs w:val="26"/>
          <w:lang w:val="lv-LV"/>
        </w:rPr>
        <w:t xml:space="preserve"> </w:t>
      </w:r>
      <w:r w:rsidR="007B0C9F" w:rsidRPr="007B0C9F">
        <w:rPr>
          <w:b/>
          <w:sz w:val="26"/>
          <w:szCs w:val="26"/>
          <w:lang w:val="lv-LV"/>
        </w:rPr>
        <w:t xml:space="preserve">Tāmes paraksta sertificēts </w:t>
      </w:r>
      <w:proofErr w:type="spellStart"/>
      <w:r w:rsidR="007B0C9F" w:rsidRPr="007B0C9F">
        <w:rPr>
          <w:b/>
          <w:sz w:val="26"/>
          <w:szCs w:val="26"/>
          <w:lang w:val="lv-LV"/>
        </w:rPr>
        <w:t>būvspeciālists</w:t>
      </w:r>
      <w:proofErr w:type="spellEnd"/>
      <w:r w:rsidR="007B0C9F" w:rsidRPr="007B0C9F">
        <w:rPr>
          <w:b/>
          <w:sz w:val="26"/>
          <w:szCs w:val="26"/>
          <w:lang w:val="lv-LV"/>
        </w:rPr>
        <w:t>, kuram ir tiesības to veikt.</w:t>
      </w:r>
    </w:p>
    <w:p w:rsidR="007579F2" w:rsidRPr="004B21B1" w:rsidRDefault="007579F2" w:rsidP="004B21B1">
      <w:pPr>
        <w:ind w:firstLine="284"/>
        <w:jc w:val="both"/>
        <w:rPr>
          <w:b/>
          <w:sz w:val="26"/>
          <w:szCs w:val="26"/>
          <w:lang w:val="lv-LV"/>
        </w:rPr>
      </w:pPr>
    </w:p>
    <w:p w:rsidR="00414D13" w:rsidRDefault="00414D13" w:rsidP="00DB37CC">
      <w:pPr>
        <w:tabs>
          <w:tab w:val="left" w:pos="567"/>
        </w:tabs>
        <w:jc w:val="both"/>
        <w:rPr>
          <w:sz w:val="26"/>
          <w:szCs w:val="26"/>
          <w:lang w:val="lv-LV"/>
        </w:rPr>
      </w:pPr>
    </w:p>
    <w:p w:rsidR="002A3A52" w:rsidRPr="007B1796" w:rsidRDefault="002A3A52" w:rsidP="00DB37CC">
      <w:pPr>
        <w:tabs>
          <w:tab w:val="left" w:pos="567"/>
        </w:tabs>
        <w:jc w:val="both"/>
        <w:rPr>
          <w:sz w:val="26"/>
          <w:szCs w:val="26"/>
          <w:lang w:val="lv-LV"/>
        </w:rPr>
      </w:pPr>
    </w:p>
    <w:p w:rsidR="00267371" w:rsidRPr="00733FFB" w:rsidRDefault="00267371" w:rsidP="007312C4">
      <w:pPr>
        <w:pStyle w:val="Sarakstarindkopa"/>
        <w:numPr>
          <w:ilvl w:val="0"/>
          <w:numId w:val="3"/>
        </w:numPr>
        <w:tabs>
          <w:tab w:val="clear" w:pos="727"/>
          <w:tab w:val="num" w:pos="426"/>
        </w:tabs>
        <w:ind w:left="0" w:firstLine="0"/>
        <w:jc w:val="both"/>
        <w:rPr>
          <w:sz w:val="26"/>
          <w:szCs w:val="26"/>
          <w:lang w:val="lv-LV"/>
        </w:rPr>
      </w:pPr>
      <w:r w:rsidRPr="00733FFB">
        <w:rPr>
          <w:b/>
          <w:sz w:val="26"/>
          <w:szCs w:val="26"/>
          <w:lang w:val="lv-LV"/>
        </w:rPr>
        <w:lastRenderedPageBreak/>
        <w:t>Vispārīgās vienošanās izpildes nodrošināšanai iesniedz šādu saistību pastiprinājumu</w:t>
      </w:r>
    </w:p>
    <w:p w:rsidR="00267371" w:rsidRPr="003C21B9" w:rsidRDefault="00267371" w:rsidP="00267371">
      <w:pPr>
        <w:jc w:val="both"/>
        <w:rPr>
          <w:sz w:val="26"/>
          <w:szCs w:val="26"/>
          <w:lang w:val="lv-LV"/>
        </w:rPr>
      </w:pPr>
      <w:r w:rsidRPr="00733FFB">
        <w:rPr>
          <w:sz w:val="26"/>
          <w:szCs w:val="26"/>
          <w:lang w:val="lv-LV"/>
        </w:rPr>
        <w:t xml:space="preserve">7.1. Kredītiestādes neatsaucamu beznosacījumu garantiju kā vispārīgās vienošanās izpildes nodrošinājumu </w:t>
      </w:r>
      <w:r w:rsidRPr="00733FFB">
        <w:rPr>
          <w:b/>
          <w:sz w:val="26"/>
          <w:szCs w:val="26"/>
          <w:lang w:val="lv-LV"/>
        </w:rPr>
        <w:t>EUR 25 000</w:t>
      </w:r>
      <w:r w:rsidRPr="00733FFB">
        <w:rPr>
          <w:sz w:val="26"/>
          <w:szCs w:val="26"/>
          <w:lang w:val="lv-LV"/>
        </w:rPr>
        <w:t xml:space="preserve"> (divdesmit pieci tūkstoši</w:t>
      </w:r>
      <w:r w:rsidRPr="003C21B9">
        <w:rPr>
          <w:sz w:val="26"/>
          <w:szCs w:val="26"/>
          <w:lang w:val="lv-LV"/>
        </w:rPr>
        <w:t xml:space="preserve"> </w:t>
      </w:r>
      <w:proofErr w:type="spellStart"/>
      <w:r w:rsidRPr="003C21B9">
        <w:rPr>
          <w:sz w:val="26"/>
          <w:szCs w:val="26"/>
          <w:lang w:val="lv-LV"/>
        </w:rPr>
        <w:t>euro</w:t>
      </w:r>
      <w:proofErr w:type="spellEnd"/>
      <w:r w:rsidRPr="003C21B9">
        <w:rPr>
          <w:sz w:val="26"/>
          <w:szCs w:val="26"/>
          <w:lang w:val="lv-LV"/>
        </w:rPr>
        <w:t xml:space="preserve">) apmērā saskaņā ar paraugu Pielikumā Nr.6. </w:t>
      </w:r>
    </w:p>
    <w:p w:rsidR="00267371" w:rsidRDefault="00267371" w:rsidP="00267371">
      <w:pPr>
        <w:ind w:firstLine="567"/>
        <w:jc w:val="both"/>
        <w:rPr>
          <w:sz w:val="26"/>
          <w:szCs w:val="26"/>
          <w:lang w:val="lv-LV"/>
        </w:rPr>
      </w:pPr>
      <w:r w:rsidRPr="003C21B9">
        <w:rPr>
          <w:sz w:val="26"/>
          <w:szCs w:val="26"/>
          <w:lang w:val="lv-LV"/>
        </w:rPr>
        <w:t>Izpildītājiem vispārīgās vienošanās</w:t>
      </w:r>
      <w:r w:rsidRPr="005A3674">
        <w:rPr>
          <w:sz w:val="26"/>
          <w:szCs w:val="26"/>
          <w:lang w:val="lv-LV"/>
        </w:rPr>
        <w:t xml:space="preserve"> izpildes nodrošinājums būs jāiesniedz ne vēlāk </w:t>
      </w:r>
      <w:r w:rsidRPr="003C21B9">
        <w:rPr>
          <w:sz w:val="26"/>
          <w:szCs w:val="26"/>
          <w:lang w:val="lv-LV"/>
        </w:rPr>
        <w:t xml:space="preserve">kā 5 (piecu) darba dienu laikā pēc vispārīgās vienošanās noslēgšanas. Gadījumā, ja šī saistība netiks izpildīta, Pasūtītājs būs tiesīgs pieprasīt atklāta konkursa </w:t>
      </w:r>
      <w:r w:rsidRPr="00C84E27">
        <w:rPr>
          <w:sz w:val="26"/>
          <w:szCs w:val="26"/>
          <w:lang w:val="lv-LV"/>
        </w:rPr>
        <w:t>nolikuma 4.1.</w:t>
      </w:r>
      <w:r w:rsidR="00C84E27" w:rsidRPr="00C84E27">
        <w:rPr>
          <w:sz w:val="26"/>
          <w:szCs w:val="26"/>
          <w:lang w:val="lv-LV"/>
        </w:rPr>
        <w:t>5</w:t>
      </w:r>
      <w:r w:rsidRPr="00C84E27">
        <w:rPr>
          <w:sz w:val="26"/>
          <w:szCs w:val="26"/>
          <w:lang w:val="lv-LV"/>
        </w:rPr>
        <w:t>.punktā</w:t>
      </w:r>
      <w:r w:rsidRPr="003C21B9">
        <w:rPr>
          <w:sz w:val="26"/>
          <w:szCs w:val="26"/>
          <w:lang w:val="lv-LV"/>
        </w:rPr>
        <w:t xml:space="preserve"> minēto</w:t>
      </w:r>
      <w:r w:rsidRPr="005A3674">
        <w:rPr>
          <w:sz w:val="26"/>
          <w:szCs w:val="26"/>
          <w:lang w:val="lv-LV"/>
        </w:rPr>
        <w:t xml:space="preserve"> piedāvājuma nodrošinājumu par šīs saistības neizpildi.</w:t>
      </w:r>
    </w:p>
    <w:p w:rsidR="00267371" w:rsidRDefault="00267371" w:rsidP="00267371">
      <w:pPr>
        <w:ind w:firstLine="567"/>
        <w:jc w:val="both"/>
        <w:rPr>
          <w:sz w:val="26"/>
          <w:szCs w:val="26"/>
          <w:lang w:val="lv-LV"/>
        </w:rPr>
      </w:pPr>
    </w:p>
    <w:p w:rsidR="007312C4" w:rsidRDefault="007312C4" w:rsidP="00267371">
      <w:pPr>
        <w:ind w:firstLine="567"/>
        <w:jc w:val="both"/>
        <w:rPr>
          <w:sz w:val="26"/>
          <w:szCs w:val="26"/>
          <w:lang w:val="lv-LV"/>
        </w:rPr>
      </w:pPr>
    </w:p>
    <w:p w:rsidR="007312C4" w:rsidRPr="001D2DF9" w:rsidRDefault="007312C4" w:rsidP="007312C4">
      <w:pPr>
        <w:numPr>
          <w:ilvl w:val="0"/>
          <w:numId w:val="3"/>
        </w:numPr>
        <w:tabs>
          <w:tab w:val="clear" w:pos="727"/>
          <w:tab w:val="num" w:pos="426"/>
          <w:tab w:val="left" w:pos="567"/>
        </w:tabs>
        <w:ind w:left="1011" w:hanging="1011"/>
        <w:jc w:val="both"/>
        <w:rPr>
          <w:sz w:val="26"/>
          <w:szCs w:val="26"/>
          <w:lang w:val="lv-LV"/>
        </w:rPr>
      </w:pPr>
      <w:r w:rsidRPr="001D2DF9">
        <w:rPr>
          <w:b/>
          <w:sz w:val="26"/>
          <w:szCs w:val="26"/>
          <w:lang w:val="lv-LV"/>
        </w:rPr>
        <w:t>Būvdarbu līguma izpildes nodrošināšanai iesniedz šādu saistību pastiprinājumu</w:t>
      </w:r>
    </w:p>
    <w:p w:rsidR="007312C4" w:rsidRPr="003C21B9" w:rsidRDefault="007312C4" w:rsidP="007312C4">
      <w:pPr>
        <w:numPr>
          <w:ilvl w:val="1"/>
          <w:numId w:val="3"/>
        </w:numPr>
        <w:tabs>
          <w:tab w:val="clear" w:pos="720"/>
          <w:tab w:val="num" w:pos="0"/>
        </w:tabs>
        <w:ind w:left="0" w:firstLine="0"/>
        <w:jc w:val="both"/>
        <w:rPr>
          <w:sz w:val="26"/>
          <w:szCs w:val="26"/>
          <w:lang w:val="lv-LV"/>
        </w:rPr>
      </w:pPr>
      <w:r w:rsidRPr="001D2DF9">
        <w:rPr>
          <w:sz w:val="26"/>
          <w:szCs w:val="26"/>
          <w:lang w:val="lv-LV"/>
        </w:rPr>
        <w:t>Kredītiestādes vai apdrošināšanas sabiedrības neatsaucamu</w:t>
      </w:r>
      <w:r w:rsidRPr="005A3674">
        <w:rPr>
          <w:sz w:val="26"/>
          <w:szCs w:val="26"/>
          <w:lang w:val="lv-LV"/>
        </w:rPr>
        <w:t xml:space="preserve"> beznosacījumu garantiju Darbu (būvdarbu, tajos izmantoto materiālu, konstrukciju un tehnoloģiju) kvalitātes garantijas saistības pastiprināšanai 10% apmērā no līguma cenas bez PVN par pilnu pretendenta piedāvājumā minēto garantijas termiņu saskaņā ar </w:t>
      </w:r>
      <w:r w:rsidRPr="003C21B9">
        <w:rPr>
          <w:sz w:val="26"/>
          <w:szCs w:val="26"/>
          <w:lang w:val="lv-LV"/>
        </w:rPr>
        <w:t>paraugu Pielikumā Nr.9.</w:t>
      </w:r>
    </w:p>
    <w:p w:rsidR="007312C4" w:rsidRPr="005A3674" w:rsidRDefault="007312C4" w:rsidP="007312C4">
      <w:pPr>
        <w:ind w:firstLine="567"/>
        <w:jc w:val="both"/>
        <w:rPr>
          <w:sz w:val="26"/>
          <w:szCs w:val="26"/>
          <w:lang w:val="lv-LV"/>
        </w:rPr>
      </w:pPr>
      <w:r w:rsidRPr="003C21B9">
        <w:rPr>
          <w:sz w:val="26"/>
          <w:szCs w:val="26"/>
          <w:lang w:val="lv-LV"/>
        </w:rPr>
        <w:t>Izpildītājam garantijas laika saistības nodrošinājums būs jāiesniedz</w:t>
      </w:r>
      <w:r w:rsidRPr="005A3674">
        <w:rPr>
          <w:sz w:val="26"/>
          <w:szCs w:val="26"/>
          <w:lang w:val="lv-LV"/>
        </w:rPr>
        <w:t xml:space="preserve"> ne vēlāk kā 10 darba dienu laikā pēc Darbu pieņemšanas akta parakstīšanas. </w:t>
      </w:r>
    </w:p>
    <w:p w:rsidR="007312C4" w:rsidRPr="005A3674" w:rsidRDefault="007312C4" w:rsidP="007312C4">
      <w:pPr>
        <w:ind w:firstLine="567"/>
        <w:jc w:val="both"/>
        <w:rPr>
          <w:sz w:val="26"/>
          <w:szCs w:val="26"/>
          <w:lang w:val="lv-LV"/>
        </w:rPr>
      </w:pPr>
      <w:r w:rsidRPr="005A3674">
        <w:rPr>
          <w:sz w:val="26"/>
          <w:szCs w:val="26"/>
          <w:lang w:val="lv-LV"/>
        </w:rPr>
        <w:t>Gadījumā, ja šī saistība netiks izpildīta, Pasūtītājs būs tiesīgs veikt daļēju samaksu par izpildītajiem darbiem, ieturot 10% no līgumcenas bez PVN.</w:t>
      </w:r>
    </w:p>
    <w:p w:rsidR="00F36407" w:rsidRDefault="00F36407" w:rsidP="00BA7211">
      <w:pPr>
        <w:ind w:firstLine="567"/>
        <w:jc w:val="both"/>
        <w:rPr>
          <w:sz w:val="26"/>
          <w:szCs w:val="26"/>
          <w:lang w:val="lv-LV"/>
        </w:rPr>
      </w:pPr>
    </w:p>
    <w:p w:rsidR="00414D13" w:rsidRPr="007B1796" w:rsidRDefault="00414D13" w:rsidP="00BA7211">
      <w:pPr>
        <w:ind w:firstLine="567"/>
        <w:jc w:val="both"/>
        <w:rPr>
          <w:sz w:val="26"/>
          <w:szCs w:val="26"/>
          <w:lang w:val="lv-LV"/>
        </w:rPr>
      </w:pPr>
    </w:p>
    <w:p w:rsidR="0022726A" w:rsidRPr="007B1796" w:rsidRDefault="0022726A" w:rsidP="007312C4">
      <w:pPr>
        <w:pStyle w:val="Sarakstarindkopa"/>
        <w:numPr>
          <w:ilvl w:val="0"/>
          <w:numId w:val="3"/>
        </w:numPr>
        <w:ind w:left="567" w:hanging="567"/>
        <w:jc w:val="both"/>
        <w:rPr>
          <w:b/>
          <w:sz w:val="26"/>
          <w:szCs w:val="26"/>
          <w:lang w:val="lv-LV"/>
        </w:rPr>
      </w:pPr>
      <w:r w:rsidRPr="007B1796">
        <w:rPr>
          <w:b/>
          <w:sz w:val="26"/>
          <w:szCs w:val="26"/>
          <w:lang w:val="lv-LV"/>
        </w:rPr>
        <w:t>Informācijas apmaiņas nosacījumi</w:t>
      </w:r>
    </w:p>
    <w:p w:rsidR="0022726A"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rsidR="00020ADB" w:rsidRPr="007B1796" w:rsidRDefault="0022726A" w:rsidP="007312C4">
      <w:pPr>
        <w:pStyle w:val="Sarakstarindkopa"/>
        <w:numPr>
          <w:ilvl w:val="1"/>
          <w:numId w:val="3"/>
        </w:numPr>
        <w:tabs>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w:t>
      </w:r>
      <w:r w:rsidRPr="007B1796">
        <w:rPr>
          <w:iCs/>
          <w:sz w:val="26"/>
          <w:szCs w:val="26"/>
          <w:lang w:val="lv-LV"/>
        </w:rPr>
        <w:t xml:space="preserve">Valsts reģionālās attīstības aģentūras Elektronisko iepirkumu sistēmā </w:t>
      </w:r>
      <w:hyperlink r:id="rId16"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rsidR="008E3889" w:rsidRDefault="008E3889" w:rsidP="0022726A">
      <w:pPr>
        <w:tabs>
          <w:tab w:val="left" w:pos="567"/>
          <w:tab w:val="left" w:pos="9354"/>
        </w:tabs>
        <w:ind w:right="-2"/>
        <w:jc w:val="both"/>
        <w:rPr>
          <w:iCs/>
          <w:sz w:val="26"/>
          <w:szCs w:val="26"/>
          <w:lang w:val="lv-LV"/>
        </w:rPr>
      </w:pPr>
    </w:p>
    <w:p w:rsidR="00414D13" w:rsidRPr="007B1796" w:rsidRDefault="00414D13" w:rsidP="0022726A">
      <w:pPr>
        <w:tabs>
          <w:tab w:val="left" w:pos="567"/>
          <w:tab w:val="left" w:pos="9354"/>
        </w:tabs>
        <w:ind w:right="-2"/>
        <w:jc w:val="both"/>
        <w:rPr>
          <w:iCs/>
          <w:sz w:val="26"/>
          <w:szCs w:val="26"/>
          <w:lang w:val="lv-LV"/>
        </w:rPr>
      </w:pPr>
    </w:p>
    <w:p w:rsidR="00061DC2" w:rsidRPr="006413B8" w:rsidRDefault="0022726A" w:rsidP="007312C4">
      <w:pPr>
        <w:pStyle w:val="Sarakstarindkopa"/>
        <w:numPr>
          <w:ilvl w:val="0"/>
          <w:numId w:val="3"/>
        </w:numPr>
        <w:ind w:left="567" w:hanging="567"/>
        <w:jc w:val="both"/>
        <w:rPr>
          <w:b/>
          <w:sz w:val="26"/>
          <w:szCs w:val="26"/>
          <w:lang w:val="lv-LV"/>
        </w:rPr>
      </w:pPr>
      <w:r w:rsidRPr="007B1796">
        <w:rPr>
          <w:b/>
          <w:bCs/>
          <w:sz w:val="26"/>
          <w:szCs w:val="26"/>
          <w:lang w:val="lv-LV"/>
        </w:rPr>
        <w:t xml:space="preserve">Piedāvājumu </w:t>
      </w:r>
      <w:r w:rsidRPr="006413B8">
        <w:rPr>
          <w:b/>
          <w:bCs/>
          <w:sz w:val="26"/>
          <w:szCs w:val="26"/>
          <w:lang w:val="lv-LV"/>
        </w:rPr>
        <w:t>atvēršanas kārtība:</w:t>
      </w:r>
    </w:p>
    <w:p w:rsidR="0022726A" w:rsidRPr="007B1796" w:rsidRDefault="0022726A" w:rsidP="007312C4">
      <w:pPr>
        <w:pStyle w:val="Style14"/>
        <w:widowControl/>
        <w:numPr>
          <w:ilvl w:val="1"/>
          <w:numId w:val="3"/>
        </w:numPr>
        <w:spacing w:line="302" w:lineRule="exact"/>
        <w:ind w:left="0" w:firstLine="0"/>
        <w:rPr>
          <w:sz w:val="26"/>
          <w:szCs w:val="26"/>
        </w:rPr>
      </w:pPr>
      <w:r w:rsidRPr="006413B8">
        <w:rPr>
          <w:bCs/>
          <w:sz w:val="26"/>
          <w:szCs w:val="26"/>
        </w:rPr>
        <w:t xml:space="preserve">Piedāvājumi tiks atvērti Rīgas domes Mājokļu un vides departamentā, Brīvības ielā 49/53, Rīgā, 9.stāva </w:t>
      </w:r>
      <w:r w:rsidR="00573CD9" w:rsidRPr="006413B8">
        <w:rPr>
          <w:bCs/>
          <w:sz w:val="26"/>
          <w:szCs w:val="26"/>
        </w:rPr>
        <w:t xml:space="preserve">zālē </w:t>
      </w:r>
      <w:r w:rsidR="003A5FAC" w:rsidRPr="006413B8">
        <w:rPr>
          <w:bCs/>
          <w:sz w:val="26"/>
          <w:szCs w:val="26"/>
        </w:rPr>
        <w:t>2019</w:t>
      </w:r>
      <w:r w:rsidR="00573CD9" w:rsidRPr="006413B8">
        <w:rPr>
          <w:bCs/>
          <w:sz w:val="26"/>
          <w:szCs w:val="26"/>
        </w:rPr>
        <w:t xml:space="preserve">.gada </w:t>
      </w:r>
      <w:r w:rsidR="0052752D" w:rsidRPr="006413B8">
        <w:rPr>
          <w:bCs/>
          <w:sz w:val="26"/>
          <w:szCs w:val="26"/>
        </w:rPr>
        <w:t>1</w:t>
      </w:r>
      <w:r w:rsidR="007A1BB2" w:rsidRPr="006413B8">
        <w:rPr>
          <w:bCs/>
          <w:sz w:val="26"/>
          <w:szCs w:val="26"/>
        </w:rPr>
        <w:t>.</w:t>
      </w:r>
      <w:r w:rsidR="0052752D" w:rsidRPr="006413B8">
        <w:rPr>
          <w:bCs/>
          <w:sz w:val="26"/>
          <w:szCs w:val="26"/>
        </w:rPr>
        <w:t>jūlija</w:t>
      </w:r>
      <w:r w:rsidR="00573CD9" w:rsidRPr="006413B8">
        <w:rPr>
          <w:bCs/>
          <w:sz w:val="26"/>
          <w:szCs w:val="26"/>
        </w:rPr>
        <w:t xml:space="preserve"> pulksten </w:t>
      </w:r>
      <w:r w:rsidR="007A1BB2" w:rsidRPr="006413B8">
        <w:rPr>
          <w:bCs/>
          <w:sz w:val="26"/>
          <w:szCs w:val="26"/>
        </w:rPr>
        <w:t>11</w:t>
      </w:r>
      <w:r w:rsidRPr="006413B8">
        <w:rPr>
          <w:bCs/>
          <w:sz w:val="26"/>
          <w:szCs w:val="26"/>
        </w:rPr>
        <w:t xml:space="preserve">:00. </w:t>
      </w:r>
      <w:r w:rsidRPr="006413B8">
        <w:rPr>
          <w:rStyle w:val="FontStyle77"/>
          <w:sz w:val="26"/>
          <w:szCs w:val="26"/>
        </w:rPr>
        <w:t>Pirms</w:t>
      </w:r>
      <w:r w:rsidRPr="005D33BE">
        <w:rPr>
          <w:rStyle w:val="FontStyle77"/>
          <w:sz w:val="26"/>
          <w:szCs w:val="26"/>
        </w:rPr>
        <w:t xml:space="preserve"> piedāvājumu atvēršanas klātesošajiem tiek paziņots iepirkuma komisijas</w:t>
      </w:r>
      <w:r w:rsidRPr="007B1796">
        <w:rPr>
          <w:rStyle w:val="FontStyle77"/>
          <w:sz w:val="26"/>
          <w:szCs w:val="26"/>
        </w:rPr>
        <w:t xml:space="preserve"> sastāvs. </w:t>
      </w:r>
      <w:r w:rsidRPr="007B1796">
        <w:rPr>
          <w:sz w:val="26"/>
        </w:rPr>
        <w:t>Iesniegto piedāvājumu atvēršanas procesam var sekot līdzi tiešsaistes režīmā Elektronisko iepirkumu sistēmas e-konkursu apakšsistēmā.</w:t>
      </w:r>
    </w:p>
    <w:p w:rsidR="0022726A" w:rsidRPr="007B1796" w:rsidRDefault="0022726A" w:rsidP="007312C4">
      <w:pPr>
        <w:pStyle w:val="Style14"/>
        <w:widowControl/>
        <w:numPr>
          <w:ilvl w:val="1"/>
          <w:numId w:val="3"/>
        </w:numPr>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61"/>
          <w:sz w:val="26"/>
          <w:szCs w:val="26"/>
        </w:rPr>
        <w:t xml:space="preserve">Pēc </w:t>
      </w:r>
      <w:r w:rsidRPr="007B1796">
        <w:rPr>
          <w:rStyle w:val="FontStyle77"/>
          <w:sz w:val="26"/>
          <w:szCs w:val="26"/>
        </w:rPr>
        <w:t>piedāvājumu iesniedzēju saraksta nolasīšanas komisija atver piedāvājumus to iesniegšanas secībā.</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Komisija nosauc pretendentu, piedāvātās līgumcenas bez PVN</w:t>
      </w:r>
      <w:r w:rsidR="00844742">
        <w:rPr>
          <w:rStyle w:val="FontStyle77"/>
          <w:sz w:val="26"/>
          <w:szCs w:val="26"/>
        </w:rPr>
        <w:t xml:space="preserve"> un garantijas laiku mēnešos</w:t>
      </w:r>
      <w:r w:rsidRPr="007B1796">
        <w:rPr>
          <w:rStyle w:val="FontStyle77"/>
          <w:sz w:val="26"/>
          <w:szCs w:val="26"/>
        </w:rPr>
        <w:t>.</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lastRenderedPageBreak/>
        <w:t>Piedāvājumu atvēršanas norise, kā arī visas nosauktās ziņas piedāvājuma atvēršanas sanāksmē tiks protokolētas.</w:t>
      </w:r>
    </w:p>
    <w:p w:rsidR="0022726A" w:rsidRPr="007B1796" w:rsidRDefault="0022726A" w:rsidP="007312C4">
      <w:pPr>
        <w:pStyle w:val="Style14"/>
        <w:widowControl/>
        <w:numPr>
          <w:ilvl w:val="1"/>
          <w:numId w:val="3"/>
        </w:numPr>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rsidR="00F74D30" w:rsidRDefault="00F74D30" w:rsidP="0022726A">
      <w:pPr>
        <w:jc w:val="both"/>
        <w:rPr>
          <w:b/>
          <w:sz w:val="26"/>
          <w:szCs w:val="26"/>
          <w:lang w:val="lv-LV"/>
        </w:rPr>
      </w:pPr>
    </w:p>
    <w:p w:rsidR="00BA7211" w:rsidRPr="007B1796" w:rsidRDefault="00BA7211" w:rsidP="0022726A">
      <w:pPr>
        <w:jc w:val="both"/>
        <w:rPr>
          <w:b/>
          <w:sz w:val="26"/>
          <w:szCs w:val="26"/>
          <w:lang w:val="lv-LV"/>
        </w:rPr>
      </w:pPr>
    </w:p>
    <w:p w:rsidR="0022726A" w:rsidRPr="007B1796" w:rsidRDefault="0022726A" w:rsidP="007312C4">
      <w:pPr>
        <w:pStyle w:val="Sarakstarindkopa"/>
        <w:numPr>
          <w:ilvl w:val="0"/>
          <w:numId w:val="3"/>
        </w:numPr>
        <w:ind w:left="567" w:hanging="567"/>
        <w:jc w:val="both"/>
        <w:rPr>
          <w:b/>
          <w:bCs/>
          <w:sz w:val="26"/>
          <w:szCs w:val="26"/>
          <w:lang w:val="lv-LV"/>
        </w:rPr>
      </w:pPr>
      <w:r w:rsidRPr="007B1796">
        <w:rPr>
          <w:b/>
          <w:bCs/>
          <w:sz w:val="26"/>
          <w:szCs w:val="26"/>
          <w:lang w:val="lv-LV"/>
        </w:rPr>
        <w:t>Piedāvājumu pārbaudes un atlases kārtība</w:t>
      </w:r>
    </w:p>
    <w:p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rsidR="0022726A" w:rsidRPr="008D5837" w:rsidRDefault="0022726A" w:rsidP="007312C4">
      <w:pPr>
        <w:pStyle w:val="Pamatteksts"/>
        <w:numPr>
          <w:ilvl w:val="1"/>
          <w:numId w:val="3"/>
        </w:numPr>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noformēti piedāvājumi var tikt novērtēti kā neatbilstoši un no turpmākas izvērtēšanas izslēgti.</w:t>
      </w:r>
    </w:p>
    <w:p w:rsidR="0022726A" w:rsidRPr="008D5837" w:rsidRDefault="0022726A" w:rsidP="007312C4">
      <w:pPr>
        <w:pStyle w:val="Pamatteksts"/>
        <w:numPr>
          <w:ilvl w:val="1"/>
          <w:numId w:val="3"/>
        </w:numPr>
        <w:ind w:left="0" w:firstLine="0"/>
        <w:rPr>
          <w:sz w:val="26"/>
          <w:szCs w:val="26"/>
        </w:rPr>
      </w:pPr>
      <w:r w:rsidRPr="008D5837">
        <w:rPr>
          <w:sz w:val="26"/>
          <w:szCs w:val="26"/>
        </w:rPr>
        <w:t xml:space="preserve">Komisija veiks pretendentu piedāvājumu atlasi, saskaņā ar nolikuma 4.1.punktā </w:t>
      </w:r>
      <w:r w:rsidR="000D18F6" w:rsidRPr="008D5837">
        <w:rPr>
          <w:sz w:val="26"/>
          <w:szCs w:val="26"/>
        </w:rPr>
        <w:t xml:space="preserve">noteiktajām prasībām, </w:t>
      </w:r>
      <w:r w:rsidR="000D18F6" w:rsidRPr="008D5837">
        <w:rPr>
          <w:b/>
          <w:sz w:val="26"/>
          <w:szCs w:val="26"/>
          <w:u w:val="single"/>
        </w:rPr>
        <w:t xml:space="preserve">izņemot 4.1.4.punktā minēto, kas tiks vērtēts tikai pretendentam, kuram būtu piešķiramas </w:t>
      </w:r>
      <w:r w:rsidR="00585A92">
        <w:rPr>
          <w:b/>
          <w:sz w:val="26"/>
          <w:u w:val="single"/>
        </w:rPr>
        <w:t>v</w:t>
      </w:r>
      <w:r w:rsidR="00585A92" w:rsidRPr="00585A92">
        <w:rPr>
          <w:b/>
          <w:sz w:val="26"/>
          <w:u w:val="single"/>
        </w:rPr>
        <w:t>ispārīgā</w:t>
      </w:r>
      <w:r w:rsidR="00585A92">
        <w:rPr>
          <w:b/>
          <w:sz w:val="26"/>
          <w:u w:val="single"/>
        </w:rPr>
        <w:t>s</w:t>
      </w:r>
      <w:r w:rsidR="00585A92" w:rsidRPr="00585A92">
        <w:rPr>
          <w:b/>
          <w:sz w:val="26"/>
          <w:u w:val="single"/>
        </w:rPr>
        <w:t xml:space="preserve"> vienošanās</w:t>
      </w:r>
      <w:r w:rsidR="000D18F6" w:rsidRPr="008D5837">
        <w:rPr>
          <w:b/>
          <w:sz w:val="26"/>
          <w:szCs w:val="26"/>
          <w:u w:val="single"/>
        </w:rPr>
        <w:t xml:space="preserve"> slēgšanas tiesības.</w:t>
      </w:r>
      <w:r w:rsidR="000D18F6" w:rsidRPr="008D5837">
        <w:rPr>
          <w:sz w:val="26"/>
          <w:szCs w:val="26"/>
        </w:rPr>
        <w:t xml:space="preserve"> </w:t>
      </w:r>
      <w:r w:rsidRPr="008D5837">
        <w:rPr>
          <w:sz w:val="26"/>
          <w:szCs w:val="26"/>
        </w:rPr>
        <w:t>Piedāvājumi, kuri nebūs sagatavoti atbilstoši visām iepirkuma dokumentācijā norādītajām prasībām var tikt novērtēti kā neatbilstoši un no turpmākas izvērtēšanas izslēgti.</w:t>
      </w:r>
      <w:r w:rsidR="000D18F6" w:rsidRPr="008D5837">
        <w:rPr>
          <w:sz w:val="26"/>
          <w:szCs w:val="26"/>
        </w:rPr>
        <w:t xml:space="preserve"> </w:t>
      </w:r>
    </w:p>
    <w:p w:rsidR="0022726A" w:rsidRDefault="0022726A" w:rsidP="007312C4">
      <w:pPr>
        <w:pStyle w:val="Pamatteksts"/>
        <w:numPr>
          <w:ilvl w:val="1"/>
          <w:numId w:val="3"/>
        </w:numPr>
        <w:ind w:left="0" w:firstLine="0"/>
        <w:rPr>
          <w:sz w:val="26"/>
          <w:szCs w:val="26"/>
        </w:rPr>
      </w:pPr>
      <w:r w:rsidRPr="008D5837">
        <w:rPr>
          <w:sz w:val="26"/>
          <w:szCs w:val="26"/>
        </w:rPr>
        <w:t>Komisija veiks pretendentu piedāvājumu pārbaudi, saskaņā ar nolikuma 5.punkta noteiktajām prasībām. Piedāvājumi, kuri nebūs sagatavoti atbilstoši visām iepirkuma dokumentācijā norādītajām prasībām var tikt novērtēti kā neatbilstoši</w:t>
      </w:r>
      <w:r w:rsidRPr="007B1796">
        <w:rPr>
          <w:sz w:val="26"/>
          <w:szCs w:val="26"/>
        </w:rPr>
        <w:t xml:space="preserve"> un no </w:t>
      </w:r>
      <w:r w:rsidR="00597ED4" w:rsidRPr="007B1796">
        <w:rPr>
          <w:sz w:val="26"/>
          <w:szCs w:val="26"/>
        </w:rPr>
        <w:t>turpmākas izvērtēšanas izslēgti.</w:t>
      </w:r>
    </w:p>
    <w:p w:rsidR="007312C4" w:rsidRPr="007312C4" w:rsidRDefault="007312C4" w:rsidP="007312C4">
      <w:pPr>
        <w:pStyle w:val="Pamatteksts"/>
        <w:numPr>
          <w:ilvl w:val="1"/>
          <w:numId w:val="3"/>
        </w:numPr>
        <w:ind w:left="0" w:firstLine="0"/>
        <w:rPr>
          <w:sz w:val="26"/>
          <w:szCs w:val="26"/>
        </w:rPr>
      </w:pPr>
      <w:r w:rsidRPr="008D5837">
        <w:rPr>
          <w:sz w:val="26"/>
          <w:szCs w:val="26"/>
        </w:rPr>
        <w:t xml:space="preserve">Komisija veiks pretendentu piedāvājumu pārbaudi, saskaņā ar nolikuma </w:t>
      </w:r>
      <w:r>
        <w:rPr>
          <w:sz w:val="26"/>
          <w:szCs w:val="26"/>
        </w:rPr>
        <w:t>6</w:t>
      </w:r>
      <w:r w:rsidRPr="008D5837">
        <w:rPr>
          <w:sz w:val="26"/>
          <w:szCs w:val="26"/>
        </w:rPr>
        <w:t>.punkta noteiktajām prasībām. Piedāvājumi, kuri nebūs sagatavoti atbilstoši visām iepirkuma dokumentācijā norādītajām prasībām var tikt novērtēti kā neatbilstoši</w:t>
      </w:r>
      <w:r w:rsidRPr="007B1796">
        <w:rPr>
          <w:sz w:val="26"/>
          <w:szCs w:val="26"/>
        </w:rPr>
        <w:t xml:space="preserve"> un no turpmākas izvērtēšanas izslēgti.</w:t>
      </w:r>
    </w:p>
    <w:p w:rsidR="0022726A" w:rsidRPr="007B1796" w:rsidRDefault="0022726A" w:rsidP="007312C4">
      <w:pPr>
        <w:pStyle w:val="Pamatteksts"/>
        <w:numPr>
          <w:ilvl w:val="1"/>
          <w:numId w:val="3"/>
        </w:numPr>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ritēriju un nolikuma 4.2.punktu.</w:t>
      </w:r>
    </w:p>
    <w:p w:rsidR="0022726A" w:rsidRPr="007B1796" w:rsidRDefault="0022726A" w:rsidP="007312C4">
      <w:pPr>
        <w:pStyle w:val="Pamatteksts"/>
        <w:numPr>
          <w:ilvl w:val="1"/>
          <w:numId w:val="3"/>
        </w:numPr>
        <w:ind w:left="0" w:firstLine="0"/>
        <w:rPr>
          <w:sz w:val="26"/>
          <w:szCs w:val="26"/>
        </w:rPr>
      </w:pPr>
      <w:r w:rsidRPr="007B1796">
        <w:rPr>
          <w:sz w:val="26"/>
          <w:szCs w:val="26"/>
        </w:rPr>
        <w:t xml:space="preserve">Iepirkumu komisija ir tiesīga Pretendentu kvalifikācijas atbilstības pārbaudi veikt tikai tiem Pretendentiem, kuriem būtu piešķiramas iepirkuma </w:t>
      </w:r>
      <w:r w:rsidR="00585A92" w:rsidRPr="00585A92">
        <w:rPr>
          <w:sz w:val="26"/>
        </w:rPr>
        <w:t>vispārīgā</w:t>
      </w:r>
      <w:r w:rsidR="00585A92">
        <w:rPr>
          <w:sz w:val="26"/>
        </w:rPr>
        <w:t>s</w:t>
      </w:r>
      <w:r w:rsidR="00585A92" w:rsidRPr="00585A92">
        <w:rPr>
          <w:sz w:val="26"/>
        </w:rPr>
        <w:t xml:space="preserve"> vienošanās</w:t>
      </w:r>
      <w:r w:rsidR="00585A92" w:rsidRPr="007B1796">
        <w:rPr>
          <w:sz w:val="26"/>
          <w:szCs w:val="26"/>
        </w:rPr>
        <w:t xml:space="preserve"> </w:t>
      </w:r>
      <w:r w:rsidR="00597ED4" w:rsidRPr="007B1796">
        <w:rPr>
          <w:sz w:val="26"/>
          <w:szCs w:val="26"/>
        </w:rPr>
        <w:t>slēgšanas tiesības.</w:t>
      </w:r>
    </w:p>
    <w:p w:rsidR="00586E01" w:rsidRPr="008D5837" w:rsidRDefault="0022726A" w:rsidP="007312C4">
      <w:pPr>
        <w:pStyle w:val="Pamatteksts"/>
        <w:numPr>
          <w:ilvl w:val="1"/>
          <w:numId w:val="3"/>
        </w:numPr>
        <w:ind w:left="0" w:firstLine="0"/>
        <w:rPr>
          <w:sz w:val="26"/>
          <w:szCs w:val="26"/>
        </w:rPr>
      </w:pPr>
      <w:r w:rsidRPr="007B1796">
        <w:rPr>
          <w:sz w:val="26"/>
          <w:szCs w:val="26"/>
        </w:rPr>
        <w:t xml:space="preserve">Pirms piedāvājumu izvēles komisija pārbauda, vai piedāvājumos nav aritmētiskas kļūdas (kļūdu labojumi tiek veikti, uzskatot, ka pareizi norādīta vienības cena), vai nav iesniegti </w:t>
      </w:r>
      <w:r w:rsidRPr="008D5837">
        <w:rPr>
          <w:sz w:val="26"/>
          <w:szCs w:val="26"/>
        </w:rPr>
        <w:t>nepamatoti lēti piedāvājumi.</w:t>
      </w:r>
    </w:p>
    <w:p w:rsidR="002A3A52" w:rsidRDefault="002A3A52" w:rsidP="0022726A">
      <w:pPr>
        <w:pStyle w:val="Pamatteksts"/>
        <w:rPr>
          <w:sz w:val="26"/>
          <w:szCs w:val="26"/>
        </w:rPr>
      </w:pPr>
    </w:p>
    <w:p w:rsidR="002A3A52" w:rsidRPr="008D5837" w:rsidRDefault="002A3A52" w:rsidP="0022726A">
      <w:pPr>
        <w:pStyle w:val="Pamatteksts"/>
        <w:rPr>
          <w:sz w:val="26"/>
          <w:szCs w:val="26"/>
        </w:rPr>
      </w:pPr>
    </w:p>
    <w:p w:rsidR="007312C4" w:rsidRPr="005A3674" w:rsidRDefault="007312C4" w:rsidP="007312C4">
      <w:pPr>
        <w:pStyle w:val="Pamatteksts"/>
        <w:numPr>
          <w:ilvl w:val="0"/>
          <w:numId w:val="3"/>
        </w:numPr>
        <w:tabs>
          <w:tab w:val="clear" w:pos="727"/>
          <w:tab w:val="num" w:pos="426"/>
        </w:tabs>
        <w:ind w:hanging="727"/>
        <w:rPr>
          <w:sz w:val="26"/>
          <w:szCs w:val="26"/>
        </w:rPr>
      </w:pPr>
      <w:r w:rsidRPr="005A3674">
        <w:rPr>
          <w:b/>
          <w:bCs/>
          <w:sz w:val="26"/>
          <w:szCs w:val="26"/>
        </w:rPr>
        <w:t xml:space="preserve">Piedāvājuma izvēles kritēriji </w:t>
      </w:r>
    </w:p>
    <w:p w:rsidR="007312C4" w:rsidRPr="005A3674" w:rsidRDefault="007312C4" w:rsidP="007312C4">
      <w:pPr>
        <w:jc w:val="both"/>
        <w:rPr>
          <w:sz w:val="26"/>
          <w:szCs w:val="26"/>
          <w:lang w:val="lv-LV"/>
        </w:rPr>
      </w:pPr>
      <w:r w:rsidRPr="005A3674">
        <w:rPr>
          <w:sz w:val="26"/>
          <w:szCs w:val="26"/>
          <w:lang w:val="lv-LV"/>
        </w:rPr>
        <w:t>12.1. Piedāvājuma izvēles kritērijs – saimnieciski visizdevīgākais piedāvājums.</w:t>
      </w:r>
    </w:p>
    <w:p w:rsidR="007312C4" w:rsidRPr="005A3674" w:rsidRDefault="007312C4" w:rsidP="007312C4">
      <w:pPr>
        <w:jc w:val="both"/>
        <w:rPr>
          <w:sz w:val="26"/>
          <w:szCs w:val="26"/>
          <w:lang w:val="lv-LV"/>
        </w:rPr>
      </w:pPr>
      <w:r w:rsidRPr="005A3674">
        <w:rPr>
          <w:sz w:val="26"/>
          <w:szCs w:val="26"/>
          <w:lang w:val="lv-LV"/>
        </w:rPr>
        <w:t>12.2. Saimnieciski visizdevīgākais piedāvājums tiks noteikts pēc sekojošiem izvēles kritērijiem un to skaitliskām vērtībām (maksimālais iespējamais kopējais punktu skaits 100):</w:t>
      </w:r>
    </w:p>
    <w:p w:rsidR="002A3A52" w:rsidRPr="005A3674" w:rsidRDefault="002A3A52" w:rsidP="007312C4">
      <w:pPr>
        <w:jc w:val="both"/>
        <w:rPr>
          <w:sz w:val="26"/>
          <w:szCs w:val="26"/>
          <w:lang w:val="lv-LV"/>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64"/>
        <w:gridCol w:w="2268"/>
      </w:tblGrid>
      <w:tr w:rsidR="007312C4" w:rsidRPr="005A3674" w:rsidTr="00245179">
        <w:tc>
          <w:tcPr>
            <w:tcW w:w="7365" w:type="dxa"/>
            <w:gridSpan w:val="2"/>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Saimnieciski visizdevīgākā piedāvājuma vērtēšanas kritēriji</w:t>
            </w:r>
          </w:p>
        </w:tc>
        <w:tc>
          <w:tcPr>
            <w:tcW w:w="2268"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Maksimālā skaitliskā vērtība</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C</w:t>
            </w:r>
            <w:r w:rsidRPr="005A3674">
              <w:rPr>
                <w:b/>
                <w:sz w:val="26"/>
                <w:szCs w:val="26"/>
                <w:vertAlign w:val="subscript"/>
                <w:lang w:val="lv-LV"/>
              </w:rPr>
              <w:t>1</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Pretendenta piedāvātā cena par dzīvokļu atjaunošanu Rīgā</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70</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C</w:t>
            </w:r>
            <w:r w:rsidRPr="005A3674">
              <w:rPr>
                <w:b/>
                <w:sz w:val="26"/>
                <w:szCs w:val="26"/>
                <w:vertAlign w:val="subscript"/>
                <w:lang w:val="lv-LV"/>
              </w:rPr>
              <w:t>2</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 xml:space="preserve">Pretendenta piedāvātā cena par dzīvokļu atjaunošanu Ādažos, Olainē, </w:t>
            </w:r>
            <w:proofErr w:type="spellStart"/>
            <w:r w:rsidRPr="005A3674">
              <w:rPr>
                <w:sz w:val="26"/>
                <w:szCs w:val="26"/>
                <w:lang w:val="lv-LV"/>
              </w:rPr>
              <w:t>Silakrogā</w:t>
            </w:r>
            <w:proofErr w:type="spellEnd"/>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5</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t>C</w:t>
            </w:r>
            <w:r w:rsidRPr="005A3674">
              <w:rPr>
                <w:b/>
                <w:sz w:val="26"/>
                <w:szCs w:val="26"/>
                <w:vertAlign w:val="subscript"/>
                <w:lang w:val="lv-LV"/>
              </w:rPr>
              <w:t>3</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Pretendenta piedāvātā cena par dzīvokļu atjaunošanu Baldonē</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3</w:t>
            </w:r>
          </w:p>
        </w:tc>
      </w:tr>
      <w:tr w:rsidR="007312C4" w:rsidRPr="005A3674" w:rsidTr="00245179">
        <w:tc>
          <w:tcPr>
            <w:tcW w:w="1101" w:type="dxa"/>
            <w:shd w:val="clear" w:color="auto" w:fill="auto"/>
            <w:vAlign w:val="center"/>
          </w:tcPr>
          <w:p w:rsidR="007312C4" w:rsidRPr="005A3674" w:rsidRDefault="007312C4" w:rsidP="00245179">
            <w:pPr>
              <w:jc w:val="center"/>
              <w:rPr>
                <w:b/>
                <w:sz w:val="26"/>
                <w:szCs w:val="26"/>
                <w:lang w:val="lv-LV"/>
              </w:rPr>
            </w:pPr>
            <w:r w:rsidRPr="005A3674">
              <w:rPr>
                <w:b/>
                <w:sz w:val="26"/>
                <w:szCs w:val="26"/>
                <w:lang w:val="lv-LV"/>
              </w:rPr>
              <w:lastRenderedPageBreak/>
              <w:t>C</w:t>
            </w:r>
            <w:r w:rsidRPr="005A3674">
              <w:rPr>
                <w:b/>
                <w:sz w:val="26"/>
                <w:szCs w:val="26"/>
                <w:vertAlign w:val="subscript"/>
                <w:lang w:val="lv-LV"/>
              </w:rPr>
              <w:t>4</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Pretendenta piedāvātā cena par dzīvokļu atjaunošanu Siguldā</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2</w:t>
            </w:r>
          </w:p>
        </w:tc>
      </w:tr>
      <w:tr w:rsidR="007312C4" w:rsidRPr="005A3674" w:rsidTr="00245179">
        <w:tc>
          <w:tcPr>
            <w:tcW w:w="1101"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K</w:t>
            </w:r>
          </w:p>
        </w:tc>
        <w:tc>
          <w:tcPr>
            <w:tcW w:w="6264" w:type="dxa"/>
            <w:shd w:val="clear" w:color="auto" w:fill="auto"/>
          </w:tcPr>
          <w:p w:rsidR="007312C4" w:rsidRPr="005A3674" w:rsidRDefault="007312C4" w:rsidP="00245179">
            <w:pPr>
              <w:jc w:val="both"/>
              <w:rPr>
                <w:sz w:val="26"/>
                <w:szCs w:val="26"/>
                <w:lang w:val="lv-LV"/>
              </w:rPr>
            </w:pPr>
            <w:r w:rsidRPr="005A3674">
              <w:rPr>
                <w:sz w:val="26"/>
                <w:szCs w:val="26"/>
                <w:lang w:val="lv-LV"/>
              </w:rPr>
              <w:t>Piedāvātā kvalitāte (būvdarbu garantijas laiks) mēnešos</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20</w:t>
            </w:r>
          </w:p>
        </w:tc>
      </w:tr>
      <w:tr w:rsidR="007312C4" w:rsidRPr="005A3674" w:rsidTr="00245179">
        <w:trPr>
          <w:trHeight w:val="501"/>
        </w:trPr>
        <w:tc>
          <w:tcPr>
            <w:tcW w:w="7365" w:type="dxa"/>
            <w:gridSpan w:val="2"/>
            <w:shd w:val="clear" w:color="auto" w:fill="auto"/>
            <w:vAlign w:val="center"/>
          </w:tcPr>
          <w:p w:rsidR="007312C4" w:rsidRPr="005A3674" w:rsidRDefault="007312C4" w:rsidP="00245179">
            <w:pPr>
              <w:jc w:val="right"/>
              <w:rPr>
                <w:sz w:val="26"/>
                <w:szCs w:val="26"/>
                <w:lang w:val="lv-LV"/>
              </w:rPr>
            </w:pPr>
            <w:r w:rsidRPr="005A3674">
              <w:rPr>
                <w:sz w:val="26"/>
                <w:szCs w:val="26"/>
                <w:lang w:val="lv-LV"/>
              </w:rPr>
              <w:t>Maksimālais iespējamais kopējais novērtējuma punktu skaits (</w:t>
            </w:r>
            <w:r w:rsidRPr="005A3674">
              <w:rPr>
                <w:b/>
                <w:sz w:val="26"/>
                <w:szCs w:val="26"/>
                <w:lang w:val="lv-LV"/>
              </w:rPr>
              <w:t>N</w:t>
            </w:r>
            <w:r w:rsidRPr="005A3674">
              <w:rPr>
                <w:sz w:val="26"/>
                <w:szCs w:val="26"/>
                <w:lang w:val="lv-LV"/>
              </w:rPr>
              <w:t>)</w:t>
            </w:r>
          </w:p>
        </w:tc>
        <w:tc>
          <w:tcPr>
            <w:tcW w:w="2268" w:type="dxa"/>
            <w:shd w:val="clear" w:color="auto" w:fill="auto"/>
            <w:vAlign w:val="center"/>
          </w:tcPr>
          <w:p w:rsidR="007312C4" w:rsidRPr="005A3674" w:rsidRDefault="007312C4" w:rsidP="00245179">
            <w:pPr>
              <w:jc w:val="center"/>
              <w:rPr>
                <w:sz w:val="26"/>
                <w:szCs w:val="26"/>
                <w:lang w:val="lv-LV"/>
              </w:rPr>
            </w:pPr>
            <w:r w:rsidRPr="005A3674">
              <w:rPr>
                <w:sz w:val="26"/>
                <w:szCs w:val="26"/>
                <w:lang w:val="lv-LV"/>
              </w:rPr>
              <w:t>100</w:t>
            </w:r>
          </w:p>
        </w:tc>
      </w:tr>
    </w:tbl>
    <w:p w:rsidR="007312C4" w:rsidRPr="005A3674" w:rsidRDefault="007312C4" w:rsidP="007312C4">
      <w:pPr>
        <w:jc w:val="both"/>
        <w:rPr>
          <w:sz w:val="26"/>
          <w:szCs w:val="26"/>
          <w:lang w:val="lv-LV"/>
        </w:rPr>
      </w:pPr>
    </w:p>
    <w:p w:rsidR="007312C4" w:rsidRPr="005A3674" w:rsidRDefault="007312C4" w:rsidP="00313D8B">
      <w:pPr>
        <w:numPr>
          <w:ilvl w:val="1"/>
          <w:numId w:val="13"/>
        </w:numPr>
        <w:ind w:hanging="862"/>
        <w:jc w:val="both"/>
        <w:rPr>
          <w:sz w:val="26"/>
          <w:szCs w:val="26"/>
          <w:lang w:val="lv-LV"/>
        </w:rPr>
      </w:pPr>
      <w:r w:rsidRPr="005A3674">
        <w:rPr>
          <w:sz w:val="26"/>
          <w:szCs w:val="26"/>
          <w:lang w:val="lv-LV"/>
        </w:rPr>
        <w:t>Piedāvājumu novērtēšanas principi un aprēķina formulas:</w:t>
      </w:r>
    </w:p>
    <w:p w:rsidR="007312C4" w:rsidRPr="005A3674" w:rsidRDefault="007312C4" w:rsidP="00313D8B">
      <w:pPr>
        <w:numPr>
          <w:ilvl w:val="2"/>
          <w:numId w:val="13"/>
        </w:numPr>
        <w:jc w:val="both"/>
        <w:rPr>
          <w:sz w:val="26"/>
          <w:szCs w:val="26"/>
          <w:lang w:val="lv-LV"/>
        </w:rPr>
      </w:pPr>
      <w:r w:rsidRPr="005A3674">
        <w:rPr>
          <w:sz w:val="26"/>
          <w:szCs w:val="26"/>
          <w:lang w:val="lv-LV"/>
        </w:rPr>
        <w:t>Pretendenta piedāvātā cena par dzīvokļu atjaunošanu Rīgā (C</w:t>
      </w:r>
      <w:r w:rsidRPr="005A3674">
        <w:rPr>
          <w:sz w:val="26"/>
          <w:szCs w:val="26"/>
          <w:vertAlign w:val="subscript"/>
          <w:lang w:val="lv-LV"/>
        </w:rPr>
        <w:t>1</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1</w:t>
      </w:r>
      <w:r w:rsidRPr="005A3674">
        <w:rPr>
          <w:sz w:val="26"/>
          <w:szCs w:val="26"/>
          <w:lang w:val="lv-LV"/>
        </w:rPr>
        <w:t xml:space="preserve"> = 70 x ZC</w:t>
      </w:r>
      <w:r w:rsidRPr="005A3674">
        <w:rPr>
          <w:sz w:val="26"/>
          <w:szCs w:val="26"/>
          <w:vertAlign w:val="subscript"/>
          <w:lang w:val="lv-LV"/>
        </w:rPr>
        <w:t>1</w:t>
      </w:r>
      <w:r w:rsidRPr="005A3674">
        <w:rPr>
          <w:sz w:val="26"/>
          <w:szCs w:val="26"/>
          <w:lang w:val="lv-LV"/>
        </w:rPr>
        <w:t>/PC</w:t>
      </w:r>
      <w:r w:rsidRPr="005A3674">
        <w:rPr>
          <w:sz w:val="26"/>
          <w:szCs w:val="26"/>
          <w:vertAlign w:val="subscript"/>
          <w:lang w:val="lv-LV"/>
        </w:rPr>
        <w:t>1</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1</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1</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1</w:t>
      </w:r>
      <w:r w:rsidRPr="005A3674">
        <w:rPr>
          <w:sz w:val="26"/>
          <w:szCs w:val="26"/>
          <w:lang w:val="lv-LV"/>
        </w:rPr>
        <w:t xml:space="preserve"> – pretendenta piedāvātā cena (EUR bez PVN),</w:t>
      </w:r>
    </w:p>
    <w:p w:rsidR="007312C4" w:rsidRPr="005A3674" w:rsidRDefault="007312C4" w:rsidP="00313D8B">
      <w:pPr>
        <w:numPr>
          <w:ilvl w:val="2"/>
          <w:numId w:val="13"/>
        </w:numPr>
        <w:jc w:val="both"/>
        <w:rPr>
          <w:sz w:val="26"/>
          <w:szCs w:val="26"/>
          <w:lang w:val="lv-LV"/>
        </w:rPr>
      </w:pPr>
      <w:r w:rsidRPr="005A3674">
        <w:rPr>
          <w:sz w:val="26"/>
          <w:szCs w:val="26"/>
          <w:lang w:val="lv-LV"/>
        </w:rPr>
        <w:t xml:space="preserve">Pretendenta piedāvātā cena par dzīvokļu atjaunošanu Ādažos, Olainē, </w:t>
      </w:r>
      <w:proofErr w:type="spellStart"/>
      <w:r w:rsidRPr="005A3674">
        <w:rPr>
          <w:sz w:val="26"/>
          <w:szCs w:val="26"/>
          <w:lang w:val="lv-LV"/>
        </w:rPr>
        <w:t>Silakrogā</w:t>
      </w:r>
      <w:proofErr w:type="spellEnd"/>
      <w:r w:rsidRPr="005A3674">
        <w:rPr>
          <w:sz w:val="26"/>
          <w:szCs w:val="26"/>
          <w:lang w:val="lv-LV"/>
        </w:rPr>
        <w:t xml:space="preserve"> (C</w:t>
      </w:r>
      <w:r w:rsidRPr="005A3674">
        <w:rPr>
          <w:sz w:val="26"/>
          <w:szCs w:val="26"/>
          <w:vertAlign w:val="subscript"/>
          <w:lang w:val="lv-LV"/>
        </w:rPr>
        <w:t>2</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2</w:t>
      </w:r>
      <w:r w:rsidRPr="005A3674">
        <w:rPr>
          <w:sz w:val="26"/>
          <w:szCs w:val="26"/>
          <w:lang w:val="lv-LV"/>
        </w:rPr>
        <w:t xml:space="preserve"> = 5 x ZC</w:t>
      </w:r>
      <w:r w:rsidRPr="005A3674">
        <w:rPr>
          <w:sz w:val="26"/>
          <w:szCs w:val="26"/>
          <w:vertAlign w:val="subscript"/>
          <w:lang w:val="lv-LV"/>
        </w:rPr>
        <w:t>2</w:t>
      </w:r>
      <w:r w:rsidRPr="005A3674">
        <w:rPr>
          <w:sz w:val="26"/>
          <w:szCs w:val="26"/>
          <w:lang w:val="lv-LV"/>
        </w:rPr>
        <w:t>/PC</w:t>
      </w:r>
      <w:r w:rsidRPr="005A3674">
        <w:rPr>
          <w:sz w:val="26"/>
          <w:szCs w:val="26"/>
          <w:vertAlign w:val="subscript"/>
          <w:lang w:val="lv-LV"/>
        </w:rPr>
        <w:t>2</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2</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2</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2</w:t>
      </w:r>
      <w:r w:rsidRPr="005A3674">
        <w:rPr>
          <w:sz w:val="26"/>
          <w:szCs w:val="26"/>
          <w:lang w:val="lv-LV"/>
        </w:rPr>
        <w:t xml:space="preserve"> – pretendenta piedāvātā cena (EUR bez PVN),</w:t>
      </w:r>
    </w:p>
    <w:p w:rsidR="007312C4" w:rsidRPr="005A3674" w:rsidRDefault="007312C4" w:rsidP="00313D8B">
      <w:pPr>
        <w:numPr>
          <w:ilvl w:val="2"/>
          <w:numId w:val="13"/>
        </w:numPr>
        <w:jc w:val="both"/>
        <w:rPr>
          <w:sz w:val="26"/>
          <w:szCs w:val="26"/>
          <w:lang w:val="lv-LV"/>
        </w:rPr>
      </w:pPr>
      <w:r w:rsidRPr="005A3674">
        <w:rPr>
          <w:sz w:val="26"/>
          <w:szCs w:val="26"/>
          <w:lang w:val="lv-LV"/>
        </w:rPr>
        <w:t>Pretendenta piedāvātā cena par dzīvokļu atjaunošanu Baldonē (C</w:t>
      </w:r>
      <w:r w:rsidRPr="005A3674">
        <w:rPr>
          <w:sz w:val="26"/>
          <w:szCs w:val="26"/>
          <w:vertAlign w:val="subscript"/>
          <w:lang w:val="lv-LV"/>
        </w:rPr>
        <w:t>3</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3</w:t>
      </w:r>
      <w:r w:rsidRPr="005A3674">
        <w:rPr>
          <w:sz w:val="26"/>
          <w:szCs w:val="26"/>
          <w:lang w:val="lv-LV"/>
        </w:rPr>
        <w:t xml:space="preserve"> = 3 x ZC</w:t>
      </w:r>
      <w:r w:rsidRPr="005A3674">
        <w:rPr>
          <w:sz w:val="26"/>
          <w:szCs w:val="26"/>
          <w:vertAlign w:val="subscript"/>
          <w:lang w:val="lv-LV"/>
        </w:rPr>
        <w:t>3</w:t>
      </w:r>
      <w:r w:rsidRPr="005A3674">
        <w:rPr>
          <w:sz w:val="26"/>
          <w:szCs w:val="26"/>
          <w:lang w:val="lv-LV"/>
        </w:rPr>
        <w:t>/PC</w:t>
      </w:r>
      <w:r w:rsidRPr="005A3674">
        <w:rPr>
          <w:sz w:val="26"/>
          <w:szCs w:val="26"/>
          <w:vertAlign w:val="subscript"/>
          <w:lang w:val="lv-LV"/>
        </w:rPr>
        <w:t>3</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3</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3</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3</w:t>
      </w:r>
      <w:r w:rsidRPr="005A3674">
        <w:rPr>
          <w:sz w:val="26"/>
          <w:szCs w:val="26"/>
          <w:lang w:val="lv-LV"/>
        </w:rPr>
        <w:t xml:space="preserve"> – pretendenta piedāvātā cena (EUR bez PVN),</w:t>
      </w:r>
    </w:p>
    <w:p w:rsidR="007312C4" w:rsidRPr="005A3674" w:rsidRDefault="007312C4" w:rsidP="00313D8B">
      <w:pPr>
        <w:numPr>
          <w:ilvl w:val="2"/>
          <w:numId w:val="13"/>
        </w:numPr>
        <w:jc w:val="both"/>
        <w:rPr>
          <w:sz w:val="26"/>
          <w:szCs w:val="26"/>
          <w:lang w:val="lv-LV"/>
        </w:rPr>
      </w:pPr>
      <w:r w:rsidRPr="005A3674">
        <w:rPr>
          <w:sz w:val="26"/>
          <w:szCs w:val="26"/>
          <w:lang w:val="lv-LV"/>
        </w:rPr>
        <w:t>Pretendenta piedāvātā cena par dzīvokļu atjaunošanu Siguldā (C</w:t>
      </w:r>
      <w:r w:rsidRPr="005A3674">
        <w:rPr>
          <w:sz w:val="26"/>
          <w:szCs w:val="26"/>
          <w:vertAlign w:val="subscript"/>
          <w:lang w:val="lv-LV"/>
        </w:rPr>
        <w:t>4</w:t>
      </w:r>
      <w:r w:rsidRPr="005A3674">
        <w:rPr>
          <w:sz w:val="26"/>
          <w:szCs w:val="26"/>
          <w:lang w:val="lv-LV"/>
        </w:rPr>
        <w:t>) vērtē pēc formulas:</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4</w:t>
      </w:r>
      <w:r w:rsidRPr="005A3674">
        <w:rPr>
          <w:sz w:val="26"/>
          <w:szCs w:val="26"/>
          <w:lang w:val="lv-LV"/>
        </w:rPr>
        <w:t xml:space="preserve"> = 2 x ZC</w:t>
      </w:r>
      <w:r w:rsidRPr="005A3674">
        <w:rPr>
          <w:sz w:val="26"/>
          <w:szCs w:val="26"/>
          <w:vertAlign w:val="subscript"/>
          <w:lang w:val="lv-LV"/>
        </w:rPr>
        <w:t>4</w:t>
      </w:r>
      <w:r w:rsidRPr="005A3674">
        <w:rPr>
          <w:sz w:val="26"/>
          <w:szCs w:val="26"/>
          <w:lang w:val="lv-LV"/>
        </w:rPr>
        <w:t>/PC</w:t>
      </w:r>
      <w:r w:rsidRPr="005A3674">
        <w:rPr>
          <w:sz w:val="26"/>
          <w:szCs w:val="26"/>
          <w:vertAlign w:val="subscript"/>
          <w:lang w:val="lv-LV"/>
        </w:rPr>
        <w:t>4</w:t>
      </w:r>
      <w:r w:rsidRPr="005A3674">
        <w:rPr>
          <w:sz w:val="26"/>
          <w:szCs w:val="26"/>
          <w:lang w:val="lv-LV"/>
        </w:rPr>
        <w:t>, kur</w:t>
      </w:r>
    </w:p>
    <w:p w:rsidR="007312C4" w:rsidRPr="005A3674" w:rsidRDefault="007312C4" w:rsidP="007312C4">
      <w:pPr>
        <w:ind w:left="1080"/>
        <w:jc w:val="both"/>
        <w:rPr>
          <w:sz w:val="26"/>
          <w:szCs w:val="26"/>
          <w:lang w:val="lv-LV"/>
        </w:rPr>
      </w:pPr>
      <w:r w:rsidRPr="005A3674">
        <w:rPr>
          <w:sz w:val="26"/>
          <w:szCs w:val="26"/>
          <w:lang w:val="lv-LV"/>
        </w:rPr>
        <w:t>C</w:t>
      </w:r>
      <w:r w:rsidRPr="005A3674">
        <w:rPr>
          <w:sz w:val="26"/>
          <w:szCs w:val="26"/>
          <w:vertAlign w:val="subscript"/>
          <w:lang w:val="lv-LV"/>
        </w:rPr>
        <w:t>4</w:t>
      </w:r>
      <w:r w:rsidRPr="005A3674">
        <w:rPr>
          <w:sz w:val="26"/>
          <w:szCs w:val="26"/>
          <w:lang w:val="lv-LV"/>
        </w:rPr>
        <w:t xml:space="preserve"> – piedāvājuma cenas novērtējums punktos;</w:t>
      </w:r>
    </w:p>
    <w:p w:rsidR="007312C4" w:rsidRPr="005A3674" w:rsidRDefault="007312C4" w:rsidP="007312C4">
      <w:pPr>
        <w:ind w:left="1080"/>
        <w:jc w:val="both"/>
        <w:rPr>
          <w:sz w:val="26"/>
          <w:szCs w:val="26"/>
          <w:lang w:val="lv-LV"/>
        </w:rPr>
      </w:pPr>
      <w:r w:rsidRPr="005A3674">
        <w:rPr>
          <w:sz w:val="26"/>
          <w:szCs w:val="26"/>
          <w:lang w:val="lv-LV"/>
        </w:rPr>
        <w:t>ZC</w:t>
      </w:r>
      <w:r w:rsidRPr="005A3674">
        <w:rPr>
          <w:sz w:val="26"/>
          <w:szCs w:val="26"/>
          <w:vertAlign w:val="subscript"/>
          <w:lang w:val="lv-LV"/>
        </w:rPr>
        <w:t>4</w:t>
      </w:r>
      <w:r w:rsidRPr="005A3674">
        <w:rPr>
          <w:sz w:val="26"/>
          <w:szCs w:val="26"/>
          <w:lang w:val="lv-LV"/>
        </w:rPr>
        <w:t xml:space="preserve"> – zemākā piedāvājuma cena (EUR bez PVN),</w:t>
      </w:r>
    </w:p>
    <w:p w:rsidR="007312C4" w:rsidRPr="005A3674" w:rsidRDefault="007312C4" w:rsidP="007312C4">
      <w:pPr>
        <w:ind w:left="1080"/>
        <w:jc w:val="both"/>
        <w:rPr>
          <w:sz w:val="26"/>
          <w:szCs w:val="26"/>
          <w:lang w:val="lv-LV"/>
        </w:rPr>
      </w:pPr>
      <w:r w:rsidRPr="005A3674">
        <w:rPr>
          <w:sz w:val="26"/>
          <w:szCs w:val="26"/>
          <w:lang w:val="lv-LV"/>
        </w:rPr>
        <w:t>PC</w:t>
      </w:r>
      <w:r w:rsidRPr="005A3674">
        <w:rPr>
          <w:sz w:val="26"/>
          <w:szCs w:val="26"/>
          <w:vertAlign w:val="subscript"/>
          <w:lang w:val="lv-LV"/>
        </w:rPr>
        <w:t>4</w:t>
      </w:r>
      <w:r w:rsidRPr="005A3674">
        <w:rPr>
          <w:sz w:val="26"/>
          <w:szCs w:val="26"/>
          <w:lang w:val="lv-LV"/>
        </w:rPr>
        <w:t xml:space="preserve"> – pretendenta piedāvātā cena (EUR bez PVN),</w:t>
      </w:r>
    </w:p>
    <w:p w:rsidR="007312C4" w:rsidRPr="005A3674" w:rsidRDefault="007312C4" w:rsidP="00313D8B">
      <w:pPr>
        <w:numPr>
          <w:ilvl w:val="2"/>
          <w:numId w:val="13"/>
        </w:numPr>
        <w:ind w:left="0" w:firstLine="0"/>
        <w:jc w:val="both"/>
        <w:rPr>
          <w:sz w:val="26"/>
          <w:szCs w:val="26"/>
          <w:lang w:val="lv-LV"/>
        </w:rPr>
      </w:pPr>
      <w:r w:rsidRPr="005A3674">
        <w:rPr>
          <w:sz w:val="26"/>
          <w:szCs w:val="26"/>
          <w:lang w:val="lv-LV"/>
        </w:rPr>
        <w:t>katra piedāvājuma kvalitāti (K) nosaka pēc formulas:</w:t>
      </w:r>
    </w:p>
    <w:p w:rsidR="007312C4" w:rsidRPr="005A3674" w:rsidRDefault="007312C4" w:rsidP="007312C4">
      <w:pPr>
        <w:ind w:left="1080"/>
        <w:jc w:val="both"/>
        <w:rPr>
          <w:sz w:val="26"/>
          <w:szCs w:val="26"/>
          <w:lang w:val="lv-LV"/>
        </w:rPr>
      </w:pPr>
      <w:r w:rsidRPr="005A3674">
        <w:rPr>
          <w:sz w:val="26"/>
          <w:szCs w:val="26"/>
          <w:lang w:val="lv-LV"/>
        </w:rPr>
        <w:t>K = 20 x PG/LG, kur</w:t>
      </w:r>
    </w:p>
    <w:p w:rsidR="007312C4" w:rsidRPr="005A3674" w:rsidRDefault="007312C4" w:rsidP="007312C4">
      <w:pPr>
        <w:ind w:left="1080"/>
        <w:jc w:val="both"/>
        <w:rPr>
          <w:sz w:val="26"/>
          <w:szCs w:val="26"/>
          <w:lang w:val="lv-LV"/>
        </w:rPr>
      </w:pPr>
      <w:r w:rsidRPr="005A3674">
        <w:rPr>
          <w:sz w:val="26"/>
          <w:szCs w:val="26"/>
          <w:lang w:val="lv-LV"/>
        </w:rPr>
        <w:t>K – kvalitātes novērtējums punktos,</w:t>
      </w:r>
    </w:p>
    <w:p w:rsidR="007312C4" w:rsidRPr="005A3674" w:rsidRDefault="007312C4" w:rsidP="007312C4">
      <w:pPr>
        <w:ind w:left="1080"/>
        <w:jc w:val="both"/>
        <w:rPr>
          <w:sz w:val="26"/>
          <w:szCs w:val="26"/>
          <w:lang w:val="lv-LV"/>
        </w:rPr>
      </w:pPr>
      <w:r w:rsidRPr="005A3674">
        <w:rPr>
          <w:sz w:val="26"/>
          <w:szCs w:val="26"/>
          <w:lang w:val="lv-LV"/>
        </w:rPr>
        <w:t xml:space="preserve">PG – pretendenta piedāvātais garantijas laiks mēnešos. Būvdarbu garantijas termiņš nedrīkst pārsniegt nolikuma 2.5.punktā noteikto. </w:t>
      </w:r>
    </w:p>
    <w:p w:rsidR="007312C4" w:rsidRPr="005A3674" w:rsidRDefault="007312C4" w:rsidP="007312C4">
      <w:pPr>
        <w:ind w:left="1080"/>
        <w:jc w:val="both"/>
        <w:rPr>
          <w:sz w:val="26"/>
          <w:szCs w:val="26"/>
          <w:lang w:val="lv-LV"/>
        </w:rPr>
      </w:pPr>
      <w:r w:rsidRPr="005A3674">
        <w:rPr>
          <w:sz w:val="26"/>
          <w:szCs w:val="26"/>
          <w:lang w:val="lv-LV"/>
        </w:rPr>
        <w:t>LG – lielākais piedāvātais garantijas laiks mēnešos;</w:t>
      </w:r>
    </w:p>
    <w:p w:rsidR="007312C4" w:rsidRPr="005A3674" w:rsidRDefault="007312C4" w:rsidP="00313D8B">
      <w:pPr>
        <w:numPr>
          <w:ilvl w:val="1"/>
          <w:numId w:val="13"/>
        </w:numPr>
        <w:ind w:left="0" w:firstLine="0"/>
        <w:jc w:val="both"/>
        <w:rPr>
          <w:sz w:val="26"/>
          <w:szCs w:val="26"/>
          <w:lang w:val="lv-LV"/>
        </w:rPr>
      </w:pPr>
      <w:r w:rsidRPr="005A3674">
        <w:rPr>
          <w:sz w:val="26"/>
          <w:szCs w:val="26"/>
          <w:lang w:val="lv-LV"/>
        </w:rPr>
        <w:t>Kopējā piedāvājuma novērtējuma punktus (N) aprēķina pēc šādas formulas:</w:t>
      </w:r>
    </w:p>
    <w:p w:rsidR="007312C4" w:rsidRPr="005A3674" w:rsidRDefault="007312C4" w:rsidP="007312C4">
      <w:pPr>
        <w:ind w:left="1080"/>
        <w:jc w:val="both"/>
        <w:rPr>
          <w:sz w:val="26"/>
          <w:szCs w:val="26"/>
          <w:lang w:val="lv-LV"/>
        </w:rPr>
      </w:pPr>
      <w:r w:rsidRPr="005A3674">
        <w:rPr>
          <w:sz w:val="26"/>
          <w:szCs w:val="26"/>
          <w:lang w:val="lv-LV"/>
        </w:rPr>
        <w:t>N = C</w:t>
      </w:r>
      <w:r w:rsidRPr="005A3674">
        <w:rPr>
          <w:sz w:val="26"/>
          <w:szCs w:val="26"/>
          <w:vertAlign w:val="subscript"/>
          <w:lang w:val="lv-LV"/>
        </w:rPr>
        <w:t>1</w:t>
      </w:r>
      <w:r w:rsidRPr="005A3674">
        <w:rPr>
          <w:sz w:val="26"/>
          <w:szCs w:val="26"/>
          <w:lang w:val="lv-LV"/>
        </w:rPr>
        <w:t xml:space="preserve"> + C</w:t>
      </w:r>
      <w:r w:rsidRPr="005A3674">
        <w:rPr>
          <w:sz w:val="26"/>
          <w:szCs w:val="26"/>
          <w:vertAlign w:val="subscript"/>
          <w:lang w:val="lv-LV"/>
        </w:rPr>
        <w:t>2</w:t>
      </w:r>
      <w:r w:rsidRPr="005A3674">
        <w:rPr>
          <w:sz w:val="26"/>
          <w:szCs w:val="26"/>
          <w:lang w:val="lv-LV"/>
        </w:rPr>
        <w:t>+C</w:t>
      </w:r>
      <w:r w:rsidRPr="005A3674">
        <w:rPr>
          <w:sz w:val="26"/>
          <w:szCs w:val="26"/>
          <w:vertAlign w:val="subscript"/>
          <w:lang w:val="lv-LV"/>
        </w:rPr>
        <w:t xml:space="preserve">3 </w:t>
      </w:r>
      <w:r w:rsidRPr="005A3674">
        <w:rPr>
          <w:sz w:val="26"/>
          <w:szCs w:val="26"/>
          <w:lang w:val="lv-LV"/>
        </w:rPr>
        <w:t>+ C</w:t>
      </w:r>
      <w:r w:rsidRPr="005A3674">
        <w:rPr>
          <w:sz w:val="26"/>
          <w:szCs w:val="26"/>
          <w:vertAlign w:val="subscript"/>
          <w:lang w:val="lv-LV"/>
        </w:rPr>
        <w:t>4</w:t>
      </w:r>
      <w:r w:rsidRPr="005A3674">
        <w:rPr>
          <w:sz w:val="26"/>
          <w:szCs w:val="26"/>
          <w:lang w:val="lv-LV"/>
        </w:rPr>
        <w:t xml:space="preserve"> + K </w:t>
      </w:r>
    </w:p>
    <w:p w:rsidR="007312C4" w:rsidRPr="005A3674" w:rsidRDefault="007312C4" w:rsidP="00313D8B">
      <w:pPr>
        <w:numPr>
          <w:ilvl w:val="1"/>
          <w:numId w:val="13"/>
        </w:numPr>
        <w:tabs>
          <w:tab w:val="num" w:pos="709"/>
        </w:tabs>
        <w:ind w:left="0" w:firstLine="0"/>
        <w:jc w:val="both"/>
        <w:rPr>
          <w:sz w:val="26"/>
          <w:szCs w:val="26"/>
          <w:lang w:val="lv-LV"/>
        </w:rPr>
      </w:pPr>
      <w:r>
        <w:rPr>
          <w:sz w:val="26"/>
          <w:szCs w:val="26"/>
          <w:lang w:val="lv-LV"/>
        </w:rPr>
        <w:t>Komisija par uzvarētājiem</w:t>
      </w:r>
      <w:r w:rsidRPr="005A3674">
        <w:rPr>
          <w:sz w:val="26"/>
          <w:szCs w:val="26"/>
          <w:lang w:val="lv-LV"/>
        </w:rPr>
        <w:t xml:space="preserve"> atzīs Pretendentu</w:t>
      </w:r>
      <w:r>
        <w:rPr>
          <w:sz w:val="26"/>
          <w:szCs w:val="26"/>
          <w:lang w:val="lv-LV"/>
        </w:rPr>
        <w:t>s, kuru piedāvājumi</w:t>
      </w:r>
      <w:r w:rsidRPr="005A3674">
        <w:rPr>
          <w:sz w:val="26"/>
          <w:szCs w:val="26"/>
          <w:lang w:val="lv-LV"/>
        </w:rPr>
        <w:t xml:space="preserve"> </w:t>
      </w:r>
      <w:r>
        <w:rPr>
          <w:sz w:val="26"/>
          <w:szCs w:val="26"/>
          <w:lang w:val="lv-LV"/>
        </w:rPr>
        <w:t>būs saimnieciski visizdevīgākie</w:t>
      </w:r>
      <w:r w:rsidRPr="005A3674">
        <w:rPr>
          <w:sz w:val="26"/>
          <w:szCs w:val="26"/>
          <w:lang w:val="lv-LV"/>
        </w:rPr>
        <w:t xml:space="preserve"> (lielākais kopējo punktu skaits).</w:t>
      </w:r>
    </w:p>
    <w:p w:rsidR="007312C4" w:rsidRDefault="007312C4" w:rsidP="007312C4">
      <w:pPr>
        <w:rPr>
          <w:sz w:val="26"/>
          <w:szCs w:val="26"/>
          <w:lang w:val="lv-LV"/>
        </w:rPr>
      </w:pPr>
    </w:p>
    <w:p w:rsidR="007B0C9F" w:rsidRPr="005A3674" w:rsidRDefault="007B0C9F" w:rsidP="007312C4">
      <w:pPr>
        <w:rPr>
          <w:sz w:val="26"/>
          <w:szCs w:val="26"/>
          <w:lang w:val="lv-LV"/>
        </w:rPr>
      </w:pPr>
    </w:p>
    <w:p w:rsidR="007312C4" w:rsidRPr="005A3674" w:rsidRDefault="007312C4" w:rsidP="00313D8B">
      <w:pPr>
        <w:numPr>
          <w:ilvl w:val="0"/>
          <w:numId w:val="13"/>
        </w:numPr>
        <w:rPr>
          <w:sz w:val="26"/>
          <w:szCs w:val="26"/>
          <w:lang w:val="lv-LV"/>
        </w:rPr>
      </w:pPr>
      <w:r w:rsidRPr="005A3674">
        <w:rPr>
          <w:b/>
          <w:bCs/>
          <w:sz w:val="26"/>
          <w:szCs w:val="26"/>
          <w:lang w:val="lv-LV"/>
        </w:rPr>
        <w:t>Uzvarētāja noteikšana</w:t>
      </w:r>
    </w:p>
    <w:p w:rsidR="007312C4" w:rsidRPr="005A3674" w:rsidRDefault="007312C4" w:rsidP="007312C4">
      <w:pPr>
        <w:jc w:val="both"/>
        <w:rPr>
          <w:sz w:val="26"/>
          <w:szCs w:val="26"/>
          <w:lang w:val="lv-LV"/>
        </w:rPr>
      </w:pPr>
      <w:r w:rsidRPr="00585A92">
        <w:rPr>
          <w:sz w:val="26"/>
          <w:szCs w:val="26"/>
          <w:lang w:val="lv-LV"/>
        </w:rPr>
        <w:t>13.1.  Atklāta konkursa rezultātā paredzēts slēgt vispārīgo vienošanos (Pielikums Nr.7) ar trim Pretendentiem, kuru piedāvājumi saskaņā ar nolikuma 12.punktu būs atzīti par</w:t>
      </w:r>
      <w:r w:rsidRPr="003C21B9">
        <w:rPr>
          <w:sz w:val="26"/>
          <w:szCs w:val="26"/>
          <w:lang w:val="lv-LV"/>
        </w:rPr>
        <w:t xml:space="preserve"> saimnieciski visizdevīgākajiem piedāvājumiem.</w:t>
      </w:r>
    </w:p>
    <w:p w:rsidR="007312C4" w:rsidRPr="005A3674" w:rsidRDefault="007312C4" w:rsidP="007312C4">
      <w:pPr>
        <w:jc w:val="both"/>
        <w:rPr>
          <w:sz w:val="26"/>
          <w:szCs w:val="26"/>
          <w:lang w:val="lv-LV"/>
        </w:rPr>
      </w:pPr>
      <w:r w:rsidRPr="005A3674">
        <w:rPr>
          <w:sz w:val="26"/>
          <w:szCs w:val="26"/>
          <w:lang w:val="lv-LV"/>
        </w:rPr>
        <w:t xml:space="preserve">13.2. Ja atklātā konkursā tiks iesniegti mazāk kā trīs piedāvājumi vai, ja piedāvājumu izvērtēšanas laikā tiks atlasīti mazāk kā trīs pretendenti, kuri izpildījuši nolikumā izvirzītās prasības, pasūtītājs </w:t>
      </w:r>
      <w:r w:rsidRPr="003C21B9">
        <w:rPr>
          <w:sz w:val="26"/>
          <w:szCs w:val="26"/>
          <w:lang w:val="lv-LV"/>
        </w:rPr>
        <w:t>var pieņemt lēmumu par vispārīgās vienošanās slēgšanu ar mazāku Pretendentu skaitu, ievērojot Publisko iepirkumu likuma 56.pantu.</w:t>
      </w:r>
      <w:r w:rsidRPr="005A3674">
        <w:rPr>
          <w:sz w:val="26"/>
          <w:szCs w:val="26"/>
          <w:lang w:val="lv-LV"/>
        </w:rPr>
        <w:t xml:space="preserve"> </w:t>
      </w:r>
    </w:p>
    <w:p w:rsidR="007312C4" w:rsidRPr="005A3674" w:rsidRDefault="007312C4" w:rsidP="007312C4">
      <w:pPr>
        <w:jc w:val="both"/>
        <w:rPr>
          <w:sz w:val="26"/>
          <w:szCs w:val="26"/>
          <w:lang w:val="lv-LV"/>
        </w:rPr>
      </w:pPr>
      <w:r w:rsidRPr="005A3674">
        <w:rPr>
          <w:sz w:val="26"/>
          <w:szCs w:val="26"/>
          <w:lang w:val="lv-LV"/>
        </w:rPr>
        <w:lastRenderedPageBreak/>
        <w:t>13.3. Ja vairāku Pretendentu piedāvājumi būs ieguvuši vienādu punktu skaitu un tie ietilps trīs saimnieciski visizdevīgāko piedāvājumu diapazonā, tad Komisija šos piedāvājumus izvērtēs pēc piedāvātās cenas dzīvokļu atjaunošanai Rīgā (C</w:t>
      </w:r>
      <w:r w:rsidRPr="005A3674">
        <w:rPr>
          <w:sz w:val="26"/>
          <w:szCs w:val="26"/>
          <w:vertAlign w:val="subscript"/>
          <w:lang w:val="lv-LV"/>
        </w:rPr>
        <w:t>1</w:t>
      </w:r>
      <w:r w:rsidRPr="005A3674">
        <w:rPr>
          <w:sz w:val="26"/>
          <w:szCs w:val="26"/>
          <w:lang w:val="lv-LV"/>
        </w:rPr>
        <w:t>) un par uzvarētāju atzīs piedāvājumu ar zemāko cenu.</w:t>
      </w:r>
    </w:p>
    <w:p w:rsidR="007312C4" w:rsidRPr="005A3674" w:rsidRDefault="007312C4" w:rsidP="007312C4">
      <w:pPr>
        <w:jc w:val="both"/>
        <w:rPr>
          <w:sz w:val="26"/>
          <w:lang w:val="lv-LV"/>
        </w:rPr>
      </w:pPr>
      <w:r w:rsidRPr="005A3674">
        <w:rPr>
          <w:sz w:val="26"/>
          <w:lang w:val="lv-LV"/>
        </w:rPr>
        <w:t xml:space="preserve">13.4. </w:t>
      </w:r>
      <w:r w:rsidRPr="005A3674">
        <w:rPr>
          <w:sz w:val="26"/>
          <w:szCs w:val="26"/>
          <w:lang w:val="lv-LV"/>
        </w:rPr>
        <w:t>Ja vairāku Pretendentu piedāvājumi būs ieguvuši vienādu punktu skaitu un tie ietilps trīs saimnieciski visizdevīgāko piedāvājumu diapazonā un to piedāvātās cenas dzīvokļu atjaunošanai Rīgā (C</w:t>
      </w:r>
      <w:r w:rsidRPr="005A3674">
        <w:rPr>
          <w:sz w:val="26"/>
          <w:szCs w:val="26"/>
          <w:vertAlign w:val="subscript"/>
          <w:lang w:val="lv-LV"/>
        </w:rPr>
        <w:t>1</w:t>
      </w:r>
      <w:r w:rsidRPr="005A3674">
        <w:rPr>
          <w:sz w:val="26"/>
          <w:szCs w:val="26"/>
          <w:lang w:val="lv-LV"/>
        </w:rPr>
        <w:t>)  būs vienādas, tad Komisija šos piedāvājumus izvērtēs pēc piedāvātā būvdarbu garantijas laika un par uzvarētāju atzīs piedāvājumu ar lielāko piedāvāto garantijas laiku.</w:t>
      </w:r>
    </w:p>
    <w:p w:rsidR="008D5837" w:rsidRDefault="008D5837" w:rsidP="00597ED4">
      <w:pPr>
        <w:jc w:val="both"/>
        <w:rPr>
          <w:sz w:val="26"/>
          <w:szCs w:val="26"/>
          <w:lang w:val="lv-LV"/>
        </w:rPr>
      </w:pPr>
    </w:p>
    <w:p w:rsidR="008D5837" w:rsidRDefault="008D5837" w:rsidP="00597ED4">
      <w:pPr>
        <w:jc w:val="both"/>
        <w:rPr>
          <w:sz w:val="26"/>
          <w:szCs w:val="26"/>
          <w:lang w:val="lv-LV"/>
        </w:rPr>
      </w:pPr>
    </w:p>
    <w:p w:rsidR="00844742" w:rsidRPr="007B1796" w:rsidRDefault="00844742"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rsidTr="007A69B7">
        <w:tc>
          <w:tcPr>
            <w:tcW w:w="4801" w:type="dxa"/>
            <w:shd w:val="clear" w:color="auto" w:fill="auto"/>
          </w:tcPr>
          <w:p w:rsidR="00597ED4" w:rsidRPr="007B1796" w:rsidRDefault="00597ED4" w:rsidP="007A69B7">
            <w:pPr>
              <w:rPr>
                <w:sz w:val="26"/>
                <w:szCs w:val="26"/>
                <w:highlight w:val="yellow"/>
                <w:lang w:val="lv-LV"/>
              </w:rPr>
            </w:pPr>
            <w:r w:rsidRPr="007B1796">
              <w:rPr>
                <w:sz w:val="26"/>
                <w:szCs w:val="26"/>
                <w:lang w:val="lv-LV"/>
              </w:rPr>
              <w:t>Komisijas priekšsēdētājs</w:t>
            </w:r>
          </w:p>
        </w:tc>
        <w:tc>
          <w:tcPr>
            <w:tcW w:w="4801" w:type="dxa"/>
            <w:shd w:val="clear" w:color="auto" w:fill="auto"/>
          </w:tcPr>
          <w:p w:rsidR="00597ED4" w:rsidRPr="007B1796" w:rsidRDefault="00597ED4" w:rsidP="007A69B7">
            <w:pPr>
              <w:jc w:val="right"/>
              <w:rPr>
                <w:sz w:val="26"/>
                <w:szCs w:val="26"/>
                <w:lang w:val="lv-LV"/>
              </w:rPr>
            </w:pPr>
            <w:proofErr w:type="spellStart"/>
            <w:r w:rsidRPr="007B1796">
              <w:rPr>
                <w:sz w:val="26"/>
                <w:szCs w:val="26"/>
                <w:lang w:val="lv-LV"/>
              </w:rPr>
              <w:t>S.Ladigins</w:t>
            </w:r>
            <w:proofErr w:type="spellEnd"/>
          </w:p>
        </w:tc>
      </w:tr>
    </w:tbl>
    <w:p w:rsidR="00586E01" w:rsidRPr="005B4D84" w:rsidRDefault="00597ED4" w:rsidP="003A6089">
      <w:pPr>
        <w:pStyle w:val="Bezatstarpm"/>
        <w:jc w:val="right"/>
        <w:rPr>
          <w:rStyle w:val="FontStyle16"/>
          <w:b w:val="0"/>
          <w:sz w:val="26"/>
          <w:szCs w:val="26"/>
          <w:lang w:val="lv-LV"/>
        </w:rPr>
      </w:pPr>
      <w:r w:rsidRPr="007B1796">
        <w:rPr>
          <w:rStyle w:val="FontStyle16"/>
          <w:sz w:val="26"/>
          <w:szCs w:val="26"/>
          <w:lang w:val="lv-LV"/>
        </w:rPr>
        <w:br w:type="page"/>
      </w:r>
      <w:r w:rsidR="007B53FB" w:rsidRPr="005B4D84">
        <w:rPr>
          <w:sz w:val="26"/>
          <w:szCs w:val="26"/>
          <w:lang w:val="lv-LV"/>
        </w:rPr>
        <w:lastRenderedPageBreak/>
        <w:t>Pielikums Nr.1</w:t>
      </w:r>
    </w:p>
    <w:p w:rsidR="009C49A1" w:rsidRPr="003A6089" w:rsidRDefault="009C49A1" w:rsidP="003A6089">
      <w:pPr>
        <w:pStyle w:val="Bezatstarpm"/>
        <w:jc w:val="center"/>
        <w:rPr>
          <w:rStyle w:val="FontStyle16"/>
          <w:sz w:val="26"/>
          <w:szCs w:val="26"/>
        </w:rPr>
      </w:pPr>
      <w:r w:rsidRPr="003A6089">
        <w:rPr>
          <w:rStyle w:val="FontStyle16"/>
          <w:sz w:val="26"/>
          <w:szCs w:val="26"/>
        </w:rPr>
        <w:t>TEHNISKĀ SPECIFIKĀCIJA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007312C4" w:rsidRPr="005A3674">
        <w:rPr>
          <w:szCs w:val="26"/>
        </w:rPr>
        <w:t>Pašvaldības īpašumā esošo dzīvokļu atjaunošana</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w:t>
      </w:r>
      <w:r w:rsidR="0071778F">
        <w:rPr>
          <w:b/>
          <w:bCs/>
          <w:sz w:val="26"/>
          <w:szCs w:val="26"/>
          <w:lang w:val="lv-LV"/>
        </w:rPr>
        <w:t>1</w:t>
      </w:r>
      <w:r w:rsidR="007312C4">
        <w:rPr>
          <w:b/>
          <w:bCs/>
          <w:sz w:val="26"/>
          <w:szCs w:val="26"/>
          <w:lang w:val="lv-LV"/>
        </w:rPr>
        <w:t>2</w:t>
      </w:r>
    </w:p>
    <w:p w:rsidR="005158F4" w:rsidRPr="003A6089" w:rsidRDefault="005158F4" w:rsidP="009C49A1">
      <w:pPr>
        <w:jc w:val="center"/>
        <w:rPr>
          <w:b/>
          <w:bCs/>
          <w:lang w:val="lv-LV"/>
        </w:rPr>
      </w:pPr>
    </w:p>
    <w:p w:rsidR="005B4D84" w:rsidRPr="00360A36" w:rsidRDefault="00360A36" w:rsidP="00360A36">
      <w:pPr>
        <w:rPr>
          <w:b/>
          <w:bCs/>
          <w:lang w:val="lv-LV"/>
        </w:rPr>
      </w:pPr>
      <w:r>
        <w:rPr>
          <w:b/>
          <w:bCs/>
          <w:lang w:val="lv-LV"/>
        </w:rPr>
        <w:t xml:space="preserve">I </w:t>
      </w:r>
      <w:r w:rsidR="00EA5E83" w:rsidRPr="00360A36">
        <w:rPr>
          <w:b/>
          <w:bCs/>
          <w:lang w:val="lv-LV"/>
        </w:rPr>
        <w:t>VEICAMIE DARBI</w:t>
      </w:r>
    </w:p>
    <w:p w:rsidR="007312C4" w:rsidRPr="007312C4" w:rsidRDefault="007312C4" w:rsidP="00313D8B">
      <w:pPr>
        <w:pStyle w:val="Sarakstarindkopa"/>
        <w:numPr>
          <w:ilvl w:val="1"/>
          <w:numId w:val="16"/>
        </w:numPr>
        <w:tabs>
          <w:tab w:val="left" w:pos="426"/>
        </w:tabs>
        <w:jc w:val="both"/>
        <w:rPr>
          <w:b/>
          <w:bCs/>
          <w:caps/>
          <w:sz w:val="26"/>
          <w:szCs w:val="26"/>
          <w:lang w:val="lv-LV"/>
        </w:rPr>
      </w:pPr>
      <w:r w:rsidRPr="007312C4">
        <w:rPr>
          <w:b/>
          <w:bCs/>
          <w:sz w:val="26"/>
          <w:szCs w:val="26"/>
          <w:lang w:val="lv-LV"/>
        </w:rPr>
        <w:t>Dzīvokļu atjaunošana Rīgā</w:t>
      </w:r>
    </w:p>
    <w:p w:rsidR="00B93D27" w:rsidRDefault="00B93D27" w:rsidP="00362131">
      <w:pPr>
        <w:pStyle w:val="Bezatstarpm"/>
        <w:rPr>
          <w:sz w:val="26"/>
          <w:szCs w:val="26"/>
          <w:lang w:val="lv-LV"/>
        </w:rPr>
      </w:pP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EA02EE" w:rsidTr="0046045E">
        <w:trPr>
          <w:trHeight w:val="343"/>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228.03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Linoleja  grīdas  seguma nojaukšana  ar grīdlīstēm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2085.81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Dēļu grīdas seguma ar grīdlīstēm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2123.82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Grīdas gulšņu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704.21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Logu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aplodu, rāmj</w:t>
            </w:r>
            <w:r>
              <w:rPr>
                <w:color w:val="000000" w:themeColor="text1"/>
                <w:sz w:val="20"/>
                <w:szCs w:val="20"/>
                <w:lang w:val="lv-LV"/>
              </w:rPr>
              <w:t>u</w:t>
            </w:r>
            <w:r w:rsidRPr="00EA02EE">
              <w:rPr>
                <w:color w:val="000000" w:themeColor="text1"/>
                <w:sz w:val="20"/>
                <w:szCs w:val="20"/>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549.95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744.45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Apmestu koka starpsienu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469.48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Griestu apmetuma un skaliņu nodauzīšana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849.53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apmetuma nokalšana no koka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994.84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Apmetuma nokalšana no mūra sienu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536.54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771.28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3220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piederumiem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Vannas ar pārteci, </w:t>
            </w:r>
            <w:proofErr w:type="spellStart"/>
            <w:r w:rsidRPr="00EA02EE">
              <w:rPr>
                <w:color w:val="000000" w:themeColor="text1"/>
                <w:sz w:val="20"/>
                <w:szCs w:val="20"/>
                <w:lang w:val="lv-LV"/>
              </w:rPr>
              <w:t>noslēgsifonu</w:t>
            </w:r>
            <w:proofErr w:type="spellEnd"/>
            <w:r w:rsidRPr="00EA02EE">
              <w:rPr>
                <w:color w:val="000000" w:themeColor="text1"/>
                <w:sz w:val="20"/>
                <w:szCs w:val="20"/>
                <w:lang w:val="lv-LV"/>
              </w:rPr>
              <w:t xml:space="preserve"> un aprīkojum</w:t>
            </w:r>
            <w:r>
              <w:rPr>
                <w:color w:val="000000" w:themeColor="text1"/>
                <w:sz w:val="20"/>
                <w:szCs w:val="20"/>
                <w:lang w:val="lv-LV"/>
              </w:rPr>
              <w:t>a</w:t>
            </w:r>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Jaucējkrāna ar aprīkojumu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161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cauruļu ar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 xml:space="preserve">m   </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737.75</w:t>
            </w:r>
          </w:p>
        </w:tc>
      </w:tr>
      <w:tr w:rsidR="00B93D27" w:rsidRPr="00EA02EE"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132.25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p>
        </w:tc>
        <w:tc>
          <w:tcPr>
            <w:tcW w:w="6207" w:type="dxa"/>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Būvdarbi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w:t>
            </w:r>
          </w:p>
        </w:tc>
        <w:tc>
          <w:tcPr>
            <w:tcW w:w="1316"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Ķieģeļu starpsienas-</w:t>
            </w:r>
            <w:proofErr w:type="spellStart"/>
            <w:r w:rsidRPr="00EA02EE">
              <w:rPr>
                <w:color w:val="000000" w:themeColor="text1"/>
                <w:sz w:val="20"/>
                <w:szCs w:val="20"/>
                <w:lang w:val="lv-LV"/>
              </w:rPr>
              <w:t>šķirkārtas</w:t>
            </w:r>
            <w:proofErr w:type="spellEnd"/>
            <w:r w:rsidRPr="00EA02EE">
              <w:rPr>
                <w:color w:val="000000" w:themeColor="text1"/>
                <w:sz w:val="20"/>
                <w:szCs w:val="20"/>
                <w:lang w:val="lv-LV"/>
              </w:rPr>
              <w:t xml:space="preserve"> pie apkures ķermeņiem mūrēšana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86.25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Tvaika izolācijas </w:t>
            </w:r>
            <w:r>
              <w:rPr>
                <w:color w:val="000000" w:themeColor="text1"/>
                <w:sz w:val="20"/>
                <w:szCs w:val="20"/>
                <w:lang w:val="lv-LV"/>
              </w:rPr>
              <w:t xml:space="preserve">ieklāšana </w:t>
            </w:r>
            <w:r w:rsidRPr="00EA02EE">
              <w:rPr>
                <w:color w:val="000000" w:themeColor="text1"/>
                <w:sz w:val="20"/>
                <w:szCs w:val="20"/>
                <w:lang w:val="lv-LV"/>
              </w:rPr>
              <w:t xml:space="preserve">- </w:t>
            </w:r>
            <w:proofErr w:type="spellStart"/>
            <w:r w:rsidRPr="00EA02EE">
              <w:rPr>
                <w:color w:val="000000" w:themeColor="text1"/>
                <w:sz w:val="20"/>
                <w:szCs w:val="20"/>
                <w:lang w:val="lv-LV"/>
              </w:rPr>
              <w:t>ilgmūžīga</w:t>
            </w:r>
            <w:proofErr w:type="spellEnd"/>
            <w:r w:rsidRPr="00EA02EE">
              <w:rPr>
                <w:color w:val="000000" w:themeColor="text1"/>
                <w:sz w:val="20"/>
                <w:szCs w:val="20"/>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258.75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287.5</w:t>
            </w:r>
          </w:p>
        </w:tc>
      </w:tr>
      <w:tr w:rsidR="00B93D27" w:rsidRPr="00EA02EE"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Akmens masas flīžu b=8mm grīdas segums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287.5</w:t>
            </w:r>
          </w:p>
        </w:tc>
      </w:tr>
      <w:tr w:rsidR="00B93D27" w:rsidRPr="00EA02EE"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Grunts blietēšana ar šķembām (b = 9 cm)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 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57.5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Grīdas </w:t>
            </w:r>
            <w:proofErr w:type="spellStart"/>
            <w:r w:rsidRPr="00EA02EE">
              <w:rPr>
                <w:color w:val="000000" w:themeColor="text1"/>
                <w:sz w:val="20"/>
                <w:szCs w:val="20"/>
                <w:lang w:val="lv-LV"/>
              </w:rPr>
              <w:t>antiseptētu</w:t>
            </w:r>
            <w:proofErr w:type="spellEnd"/>
            <w:r w:rsidRPr="00EA02EE">
              <w:rPr>
                <w:color w:val="000000" w:themeColor="text1"/>
                <w:sz w:val="20"/>
                <w:szCs w:val="20"/>
                <w:lang w:val="lv-LV"/>
              </w:rPr>
              <w:t xml:space="preserve"> gulšņu 80x50 cm </w:t>
            </w:r>
            <w:proofErr w:type="spellStart"/>
            <w:r w:rsidRPr="00EA02EE">
              <w:rPr>
                <w:color w:val="000000" w:themeColor="text1"/>
                <w:sz w:val="20"/>
                <w:szCs w:val="20"/>
                <w:lang w:val="lv-LV"/>
              </w:rPr>
              <w:t>antiseptē</w:t>
            </w:r>
            <w:proofErr w:type="spellEnd"/>
            <w:r w:rsidRPr="00EA02EE">
              <w:rPr>
                <w:color w:val="000000" w:themeColor="text1"/>
                <w:sz w:val="20"/>
                <w:szCs w:val="20"/>
                <w:lang w:val="lv-LV"/>
              </w:rPr>
              <w:t>, ar soli 0,4m uz paliktņiem un hidroizolācij</w:t>
            </w:r>
            <w:r>
              <w:rPr>
                <w:color w:val="000000" w:themeColor="text1"/>
                <w:sz w:val="20"/>
                <w:szCs w:val="20"/>
                <w:lang w:val="lv-LV"/>
              </w:rPr>
              <w:t>as ieklāšana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290.63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290.63</w:t>
            </w:r>
          </w:p>
        </w:tc>
      </w:tr>
      <w:tr w:rsidR="00B93D27" w:rsidRPr="00EA02EE"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statņu starpsiena 75 mm</w:t>
            </w:r>
            <w:r>
              <w:rPr>
                <w:color w:val="000000" w:themeColor="text1"/>
                <w:sz w:val="20"/>
                <w:szCs w:val="20"/>
                <w:lang w:val="lv-LV"/>
              </w:rPr>
              <w:t xml:space="preserve"> izbūve</w:t>
            </w:r>
            <w:r w:rsidRPr="00EA02EE">
              <w:rPr>
                <w:color w:val="000000" w:themeColor="text1"/>
                <w:sz w:val="20"/>
                <w:szCs w:val="20"/>
                <w:lang w:val="lv-LV"/>
              </w:rPr>
              <w:t>, apdare ar sausā apmetuma plātnēm 1 kārtā(b=12,5mm) no abām pusēm un šuvju apdar</w:t>
            </w:r>
            <w:r>
              <w:rPr>
                <w:color w:val="000000" w:themeColor="text1"/>
                <w:sz w:val="20"/>
                <w:szCs w:val="20"/>
                <w:lang w:val="lv-LV"/>
              </w:rPr>
              <w:t>e</w:t>
            </w:r>
            <w:r w:rsidRPr="00EA02EE">
              <w:rPr>
                <w:color w:val="000000" w:themeColor="text1"/>
                <w:sz w:val="20"/>
                <w:szCs w:val="20"/>
                <w:lang w:val="lv-LV"/>
              </w:rPr>
              <w:t xml:space="preserve"> ar špakteli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bottom"/>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plastmasas </w:t>
            </w:r>
            <w:proofErr w:type="spellStart"/>
            <w:r w:rsidRPr="00EA02EE">
              <w:rPr>
                <w:color w:val="000000" w:themeColor="text1"/>
                <w:sz w:val="20"/>
                <w:szCs w:val="20"/>
                <w:lang w:val="lv-LV"/>
              </w:rPr>
              <w:t>pieckameru</w:t>
            </w:r>
            <w:proofErr w:type="spellEnd"/>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xml:space="preserve">,  iekšējo un ārējo palodžu segumu, </w:t>
            </w:r>
            <w:r>
              <w:rPr>
                <w:color w:val="000000" w:themeColor="text1"/>
                <w:sz w:val="20"/>
                <w:szCs w:val="20"/>
                <w:lang w:val="lv-LV"/>
              </w:rPr>
              <w:t xml:space="preserve">ar </w:t>
            </w:r>
            <w:r w:rsidRPr="00EA02EE">
              <w:rPr>
                <w:color w:val="000000" w:themeColor="text1"/>
                <w:sz w:val="20"/>
                <w:szCs w:val="20"/>
                <w:lang w:val="lv-LV"/>
              </w:rPr>
              <w:t>piederumiem, selektīvo stikla paketi, atverami  un atgāžami ar stiprinājumiem un hermetizāciju, kā ar</w:t>
            </w:r>
            <w:r>
              <w:rPr>
                <w:color w:val="000000" w:themeColor="text1"/>
                <w:sz w:val="20"/>
                <w:szCs w:val="20"/>
                <w:lang w:val="lv-LV"/>
              </w:rPr>
              <w:t>ī</w:t>
            </w:r>
            <w:r w:rsidRPr="00EA02EE">
              <w:rPr>
                <w:color w:val="000000" w:themeColor="text1"/>
                <w:sz w:val="20"/>
                <w:szCs w:val="20"/>
                <w:lang w:val="lv-LV"/>
              </w:rPr>
              <w:t xml:space="preserve"> lodžijas durvju bloka pēc esošā izveidojuma un apdares montāža, ārējās un iekšējās </w:t>
            </w:r>
            <w:proofErr w:type="spellStart"/>
            <w:r w:rsidRPr="00EA02EE">
              <w:rPr>
                <w:color w:val="000000" w:themeColor="text1"/>
                <w:sz w:val="20"/>
                <w:szCs w:val="20"/>
                <w:lang w:val="lv-LV"/>
              </w:rPr>
              <w:t>antikondensāta</w:t>
            </w:r>
            <w:proofErr w:type="spellEnd"/>
            <w:r w:rsidRPr="00EA02EE">
              <w:rPr>
                <w:color w:val="000000" w:themeColor="text1"/>
                <w:sz w:val="20"/>
                <w:szCs w:val="20"/>
                <w:lang w:val="lv-LV"/>
              </w:rPr>
              <w:t xml:space="preserve"> plēves uzstādīšana. PVC logiem - visu stikloto </w:t>
            </w:r>
            <w:r w:rsidRPr="00EA02EE">
              <w:rPr>
                <w:color w:val="000000" w:themeColor="text1"/>
                <w:sz w:val="20"/>
                <w:szCs w:val="20"/>
                <w:lang w:val="lv-LV"/>
              </w:rPr>
              <w:lastRenderedPageBreak/>
              <w:t xml:space="preserve">konstrukciju kopējais koeficients nedrīkst pārsniegt 1.3 W/m2K visas šuves, kas rodas starp stikloto konstrukciju un ēkas konstrukciju (logu perimetri), ir aizdarāmas ar </w:t>
            </w:r>
            <w:proofErr w:type="spellStart"/>
            <w:r w:rsidRPr="00EA02EE">
              <w:rPr>
                <w:color w:val="000000" w:themeColor="text1"/>
                <w:sz w:val="20"/>
                <w:szCs w:val="20"/>
                <w:lang w:val="lv-LV"/>
              </w:rPr>
              <w:t>antikondensāta</w:t>
            </w:r>
            <w:proofErr w:type="spellEnd"/>
            <w:r w:rsidRPr="00EA02EE">
              <w:rPr>
                <w:color w:val="000000" w:themeColor="text1"/>
                <w:sz w:val="20"/>
                <w:szCs w:val="20"/>
                <w:lang w:val="lv-LV"/>
              </w:rPr>
              <w:t xml:space="preserve"> lenti </w:t>
            </w:r>
            <w:proofErr w:type="spellStart"/>
            <w:r w:rsidRPr="00EA02EE">
              <w:rPr>
                <w:color w:val="000000" w:themeColor="text1"/>
                <w:sz w:val="20"/>
                <w:szCs w:val="20"/>
                <w:lang w:val="lv-LV"/>
              </w:rPr>
              <w:t>Proclima</w:t>
            </w:r>
            <w:proofErr w:type="spellEnd"/>
            <w:r w:rsidRPr="00EA02EE">
              <w:rPr>
                <w:color w:val="000000" w:themeColor="text1"/>
                <w:sz w:val="20"/>
                <w:szCs w:val="20"/>
                <w:lang w:val="lv-LV"/>
              </w:rPr>
              <w:t xml:space="preserve"> CONTEGA SL (vai ekvivalentu)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lastRenderedPageBreak/>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549.95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koka konstrukcij</w:t>
            </w:r>
            <w:r>
              <w:rPr>
                <w:color w:val="000000" w:themeColor="text1"/>
                <w:sz w:val="20"/>
                <w:szCs w:val="20"/>
                <w:lang w:val="lv-LV"/>
              </w:rPr>
              <w:t>u montāža -</w:t>
            </w:r>
            <w:r w:rsidRPr="00EA02EE">
              <w:rPr>
                <w:color w:val="000000" w:themeColor="text1"/>
                <w:sz w:val="20"/>
                <w:szCs w:val="20"/>
                <w:lang w:val="lv-LV"/>
              </w:rPr>
              <w:t xml:space="preserve"> baltas vai citas krāsa</w:t>
            </w:r>
            <w:r>
              <w:rPr>
                <w:color w:val="000000" w:themeColor="text1"/>
                <w:sz w:val="20"/>
                <w:szCs w:val="20"/>
                <w:lang w:val="lv-LV"/>
              </w:rPr>
              <w:t>s</w:t>
            </w:r>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ārējo palodžu segumu</w:t>
            </w:r>
            <w:r>
              <w:rPr>
                <w:color w:val="000000" w:themeColor="text1"/>
                <w:sz w:val="20"/>
                <w:szCs w:val="20"/>
                <w:lang w:val="lv-LV"/>
              </w:rPr>
              <w:t xml:space="preserve"> montāža</w:t>
            </w:r>
            <w:r w:rsidRPr="00EA02EE">
              <w:rPr>
                <w:color w:val="000000" w:themeColor="text1"/>
                <w:sz w:val="20"/>
                <w:szCs w:val="20"/>
                <w:lang w:val="lv-LV"/>
              </w:rPr>
              <w:t xml:space="preserve">, </w:t>
            </w:r>
            <w:r>
              <w:rPr>
                <w:color w:val="000000" w:themeColor="text1"/>
                <w:sz w:val="20"/>
                <w:szCs w:val="20"/>
                <w:lang w:val="lv-LV"/>
              </w:rPr>
              <w:t xml:space="preserve">ar </w:t>
            </w:r>
            <w:r w:rsidRPr="00EA02EE">
              <w:rPr>
                <w:color w:val="000000" w:themeColor="text1"/>
                <w:sz w:val="20"/>
                <w:szCs w:val="20"/>
                <w:lang w:val="lv-LV"/>
              </w:rPr>
              <w:t xml:space="preserve">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19.47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iekšdurvju bloku</w:t>
            </w:r>
            <w:r>
              <w:rPr>
                <w:color w:val="000000" w:themeColor="text1"/>
                <w:sz w:val="20"/>
                <w:szCs w:val="20"/>
                <w:lang w:val="lv-LV"/>
              </w:rPr>
              <w:t xml:space="preserve"> montāža -</w:t>
            </w:r>
            <w:r w:rsidRPr="00EA02EE">
              <w:rPr>
                <w:color w:val="000000" w:themeColor="text1"/>
                <w:sz w:val="20"/>
                <w:szCs w:val="20"/>
                <w:lang w:val="lv-LV"/>
              </w:rPr>
              <w:t xml:space="preserve"> koka konstrukcijā ar koka </w:t>
            </w:r>
            <w:proofErr w:type="spellStart"/>
            <w:r w:rsidRPr="00EA02EE">
              <w:rPr>
                <w:color w:val="000000" w:themeColor="text1"/>
                <w:sz w:val="20"/>
                <w:szCs w:val="20"/>
                <w:lang w:val="lv-LV"/>
              </w:rPr>
              <w:t>pildiņiem</w:t>
            </w:r>
            <w:proofErr w:type="spellEnd"/>
            <w:r w:rsidRPr="00EA02EE">
              <w:rPr>
                <w:color w:val="000000" w:themeColor="text1"/>
                <w:sz w:val="20"/>
                <w:szCs w:val="20"/>
                <w:lang w:val="lv-LV"/>
              </w:rPr>
              <w:t xml:space="preserve"> pēc esošā parauga ar piederumiem, stiprinājumiem, durvju </w:t>
            </w:r>
            <w:proofErr w:type="spellStart"/>
            <w:r w:rsidRPr="00EA02EE">
              <w:rPr>
                <w:color w:val="000000" w:themeColor="text1"/>
                <w:sz w:val="20"/>
                <w:szCs w:val="20"/>
                <w:lang w:val="lv-LV"/>
              </w:rPr>
              <w:t>atdur</w:t>
            </w:r>
            <w:r>
              <w:rPr>
                <w:color w:val="000000" w:themeColor="text1"/>
                <w:sz w:val="20"/>
                <w:szCs w:val="20"/>
                <w:lang w:val="lv-LV"/>
              </w:rPr>
              <w:t>ē</w:t>
            </w:r>
            <w:r w:rsidRPr="00EA02EE">
              <w:rPr>
                <w:color w:val="000000" w:themeColor="text1"/>
                <w:sz w:val="20"/>
                <w:szCs w:val="20"/>
                <w:lang w:val="lv-LV"/>
              </w:rPr>
              <w:t>m</w:t>
            </w:r>
            <w:proofErr w:type="spellEnd"/>
            <w:r w:rsidRPr="00EA02EE">
              <w:rPr>
                <w:color w:val="000000" w:themeColor="text1"/>
                <w:sz w:val="20"/>
                <w:szCs w:val="20"/>
                <w:lang w:val="lv-LV"/>
              </w:rPr>
              <w:t xml:space="preserve">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409.11</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dzīvokļa ieejas durvju bloka montāža </w:t>
            </w:r>
            <w:r>
              <w:rPr>
                <w:color w:val="000000" w:themeColor="text1"/>
                <w:sz w:val="20"/>
                <w:szCs w:val="20"/>
                <w:lang w:val="lv-LV"/>
              </w:rPr>
              <w:t xml:space="preserve">- </w:t>
            </w:r>
            <w:r w:rsidRPr="00EA02EE">
              <w:rPr>
                <w:color w:val="000000" w:themeColor="text1"/>
                <w:sz w:val="20"/>
                <w:szCs w:val="20"/>
                <w:lang w:val="lv-LV"/>
              </w:rPr>
              <w:t>metāla konstrukcijā pēc esošā parauga ar piederumiem, numurzīm</w:t>
            </w:r>
            <w:r>
              <w:rPr>
                <w:color w:val="000000" w:themeColor="text1"/>
                <w:sz w:val="20"/>
                <w:szCs w:val="20"/>
                <w:lang w:val="lv-LV"/>
              </w:rPr>
              <w:t>ē</w:t>
            </w:r>
            <w:r w:rsidRPr="00EA02EE">
              <w:rPr>
                <w:color w:val="000000" w:themeColor="text1"/>
                <w:sz w:val="20"/>
                <w:szCs w:val="20"/>
                <w:lang w:val="lv-LV"/>
              </w:rPr>
              <w:t xml:space="preserve">m,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2085.81</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2085.81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Lamināta grīdas segums(32. klase, AC4 klase) ar vidēju noslogojumu uz putu polietilēna </w:t>
            </w:r>
            <w:proofErr w:type="spellStart"/>
            <w:r w:rsidRPr="00EA02EE">
              <w:rPr>
                <w:color w:val="000000" w:themeColor="text1"/>
                <w:sz w:val="20"/>
                <w:szCs w:val="20"/>
                <w:lang w:val="lv-LV"/>
              </w:rPr>
              <w:t>apakšklāja</w:t>
            </w:r>
            <w:proofErr w:type="spellEnd"/>
            <w:r w:rsidRPr="00EA02EE">
              <w:rPr>
                <w:color w:val="000000" w:themeColor="text1"/>
                <w:sz w:val="20"/>
                <w:szCs w:val="20"/>
                <w:lang w:val="lv-LV"/>
              </w:rPr>
              <w:t xml:space="preserve"> (b=3mm) un grīdlīstu uzstādīšanu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1006.02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1006.02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Ai</w:t>
            </w:r>
            <w:r>
              <w:rPr>
                <w:color w:val="000000" w:themeColor="text1"/>
                <w:sz w:val="20"/>
                <w:szCs w:val="20"/>
                <w:lang w:val="lv-LV"/>
              </w:rPr>
              <w:t>ļ</w:t>
            </w:r>
            <w:r w:rsidRPr="00EA02EE">
              <w:rPr>
                <w:color w:val="000000" w:themeColor="text1"/>
                <w:sz w:val="20"/>
                <w:szCs w:val="20"/>
                <w:lang w:val="lv-LV"/>
              </w:rPr>
              <w:t>u aizmūrēšana 1,5 ķieģeļu biezumā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48.84</w:t>
            </w:r>
          </w:p>
        </w:tc>
      </w:tr>
      <w:tr w:rsidR="00B93D27" w:rsidRPr="00EA02EE"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Logu rāmju remonts ar hermetizāciju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rāmis</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40.25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Dūmkanālu</w:t>
            </w:r>
            <w:proofErr w:type="spellEnd"/>
            <w:r w:rsidRPr="00EA02EE">
              <w:rPr>
                <w:color w:val="000000" w:themeColor="text1"/>
                <w:sz w:val="20"/>
                <w:szCs w:val="20"/>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598.78</w:t>
            </w:r>
          </w:p>
        </w:tc>
      </w:tr>
      <w:tr w:rsidR="00B93D27" w:rsidRPr="00EA02EE" w:rsidTr="0046045E">
        <w:trPr>
          <w:trHeight w:val="49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polietilēna cauruļu līdz diam.32x3,0 mm ar stiprinājumiem un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Cauruļvadu hidrauliskā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 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7.38</w:t>
            </w:r>
          </w:p>
        </w:tc>
      </w:tr>
      <w:tr w:rsidR="00B93D27" w:rsidRPr="00EA02EE"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737.75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Nerūsējoša tērauda izlietnes 500*600 mm ar izmazgāto trauku novietni ar noteci, stiprinājumiem, sifonu un aprīkojum</w:t>
            </w:r>
            <w:r>
              <w:rPr>
                <w:color w:val="000000" w:themeColor="text1"/>
                <w:sz w:val="20"/>
                <w:szCs w:val="20"/>
                <w:lang w:val="lv-LV"/>
              </w:rPr>
              <w:t>a</w:t>
            </w:r>
            <w:r w:rsidRPr="00EA02EE">
              <w:rPr>
                <w:color w:val="000000" w:themeColor="text1"/>
                <w:sz w:val="20"/>
                <w:szCs w:val="20"/>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b/>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Keramikas roku mazgājamā galda 55 cm ar stiprinājumiem, sifonu un aprīkojum</w:t>
            </w:r>
            <w:r>
              <w:rPr>
                <w:color w:val="000000" w:themeColor="text1"/>
                <w:sz w:val="20"/>
                <w:szCs w:val="20"/>
                <w:lang w:val="lv-LV"/>
              </w:rPr>
              <w:t>a</w:t>
            </w:r>
            <w:r w:rsidRPr="00EA02EE">
              <w:rPr>
                <w:color w:val="000000" w:themeColor="text1"/>
                <w:sz w:val="20"/>
                <w:szCs w:val="20"/>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b/>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Vannas</w:t>
            </w:r>
            <w:r>
              <w:rPr>
                <w:color w:val="000000" w:themeColor="text1"/>
                <w:sz w:val="20"/>
                <w:szCs w:val="20"/>
                <w:lang w:val="lv-LV"/>
              </w:rPr>
              <w:t xml:space="preserve"> </w:t>
            </w:r>
            <w:r w:rsidRPr="00EA02EE">
              <w:rPr>
                <w:color w:val="000000" w:themeColor="text1"/>
                <w:sz w:val="20"/>
                <w:szCs w:val="20"/>
                <w:lang w:val="lv-LV"/>
              </w:rPr>
              <w:t>montāža</w:t>
            </w:r>
            <w:r>
              <w:rPr>
                <w:color w:val="000000" w:themeColor="text1"/>
                <w:sz w:val="20"/>
                <w:szCs w:val="20"/>
                <w:lang w:val="lv-LV"/>
              </w:rPr>
              <w:t xml:space="preserve"> -</w:t>
            </w:r>
            <w:r w:rsidRPr="00EA02EE">
              <w:rPr>
                <w:color w:val="000000" w:themeColor="text1"/>
                <w:sz w:val="20"/>
                <w:szCs w:val="20"/>
                <w:lang w:val="lv-LV"/>
              </w:rPr>
              <w:t xml:space="preserve"> metāla emaljēta</w:t>
            </w:r>
            <w:r>
              <w:rPr>
                <w:color w:val="000000" w:themeColor="text1"/>
                <w:sz w:val="20"/>
                <w:szCs w:val="20"/>
                <w:lang w:val="lv-LV"/>
              </w:rPr>
              <w:t>,</w:t>
            </w:r>
            <w:r w:rsidRPr="00EA02EE">
              <w:rPr>
                <w:color w:val="000000" w:themeColor="text1"/>
                <w:sz w:val="20"/>
                <w:szCs w:val="20"/>
                <w:lang w:val="lv-LV"/>
              </w:rPr>
              <w:t xml:space="preserve"> ar aprīkojumu, pievienošan</w:t>
            </w:r>
            <w:r>
              <w:rPr>
                <w:color w:val="000000" w:themeColor="text1"/>
                <w:sz w:val="20"/>
                <w:szCs w:val="20"/>
                <w:lang w:val="lv-LV"/>
              </w:rPr>
              <w:t>a</w:t>
            </w:r>
            <w:r w:rsidRPr="00EA02EE">
              <w:rPr>
                <w:color w:val="000000" w:themeColor="text1"/>
                <w:sz w:val="20"/>
                <w:szCs w:val="20"/>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Trapa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80.5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120.75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montāža (līdz 3/4``) pie santehni</w:t>
            </w:r>
            <w:r>
              <w:rPr>
                <w:color w:val="000000" w:themeColor="text1"/>
                <w:sz w:val="20"/>
                <w:szCs w:val="20"/>
                <w:lang w:val="lv-LV"/>
              </w:rPr>
              <w:t>kas</w:t>
            </w:r>
            <w:r w:rsidRPr="00EA02EE">
              <w:rPr>
                <w:color w:val="000000" w:themeColor="text1"/>
                <w:sz w:val="20"/>
                <w:szCs w:val="20"/>
                <w:lang w:val="lv-LV"/>
              </w:rPr>
              <w:t xml:space="preserve"> piederumiem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333.5</w:t>
            </w:r>
          </w:p>
        </w:tc>
      </w:tr>
      <w:tr w:rsidR="00B93D27" w:rsidRPr="00EA02EE"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132.25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ar dušas sietu.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30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37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Elektroinstalācija</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slēdzi un kārbu </w:t>
            </w:r>
            <w:proofErr w:type="spellStart"/>
            <w:r w:rsidRPr="00EA02EE">
              <w:rPr>
                <w:color w:val="000000" w:themeColor="text1"/>
                <w:sz w:val="20"/>
                <w:szCs w:val="20"/>
                <w:lang w:val="lv-LV"/>
              </w:rPr>
              <w:t>vienpola</w:t>
            </w:r>
            <w:proofErr w:type="spellEnd"/>
            <w:r w:rsidRPr="00EA02EE">
              <w:rPr>
                <w:color w:val="000000" w:themeColor="text1"/>
                <w:sz w:val="20"/>
                <w:szCs w:val="20"/>
                <w:lang w:val="lv-LV"/>
              </w:rPr>
              <w:t xml:space="preserve"> </w:t>
            </w:r>
            <w:proofErr w:type="spellStart"/>
            <w:r w:rsidRPr="00EA02EE">
              <w:rPr>
                <w:color w:val="000000" w:themeColor="text1"/>
                <w:sz w:val="20"/>
                <w:szCs w:val="20"/>
                <w:lang w:val="lv-LV"/>
              </w:rPr>
              <w:t>zemapmetuma</w:t>
            </w:r>
            <w:proofErr w:type="spellEnd"/>
            <w:r w:rsidRPr="00EA02EE">
              <w:rPr>
                <w:color w:val="000000" w:themeColor="text1"/>
                <w:sz w:val="20"/>
                <w:szCs w:val="20"/>
                <w:lang w:val="lv-LV"/>
              </w:rPr>
              <w:t>, izurbj ligzdu un pievieno kabelim.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276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517.5</w:t>
            </w:r>
          </w:p>
        </w:tc>
      </w:tr>
      <w:tr w:rsidR="00B93D27" w:rsidRPr="00EA02EE"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Sagatavot </w:t>
            </w:r>
            <w:proofErr w:type="spellStart"/>
            <w:r w:rsidRPr="00EA02EE">
              <w:rPr>
                <w:color w:val="000000" w:themeColor="text1"/>
                <w:sz w:val="20"/>
                <w:szCs w:val="20"/>
                <w:lang w:val="lv-LV"/>
              </w:rPr>
              <w:t>pieslēguma</w:t>
            </w:r>
            <w:proofErr w:type="spellEnd"/>
            <w:r w:rsidRPr="00EA02EE">
              <w:rPr>
                <w:color w:val="000000" w:themeColor="text1"/>
                <w:sz w:val="20"/>
                <w:szCs w:val="20"/>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471.5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62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69</w:t>
            </w:r>
          </w:p>
        </w:tc>
      </w:tr>
      <w:tr w:rsidR="00B93D27" w:rsidRPr="00EA02EE" w:rsidTr="0046045E">
        <w:trPr>
          <w:trHeight w:val="37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1035</w:t>
            </w:r>
          </w:p>
        </w:tc>
      </w:tr>
      <w:tr w:rsidR="00B93D27" w:rsidRPr="00EA02EE"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Notīrīt tapetes no sienām un griestiem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920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10596.74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Griestu apmetuma remonts uz sieta, pirms apmešanas virsmu apstrādāt ar </w:t>
            </w:r>
            <w:proofErr w:type="spellStart"/>
            <w:r w:rsidRPr="00EA02EE">
              <w:rPr>
                <w:color w:val="000000" w:themeColor="text1"/>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849.53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Sienu apmetuma remonts uz sieta, pirms apmešanas virsmu apstrādāt ar </w:t>
            </w:r>
            <w:proofErr w:type="spellStart"/>
            <w:r w:rsidRPr="00EA02EE">
              <w:rPr>
                <w:color w:val="000000" w:themeColor="text1"/>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659.5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2347.38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Akmens vates plākšņu aizpildījums 5 cm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2347.38</w:t>
            </w:r>
          </w:p>
        </w:tc>
      </w:tr>
      <w:tr w:rsidR="00B93D27" w:rsidRPr="00EA02EE"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Tvaika izolācija </w:t>
            </w:r>
            <w:proofErr w:type="spellStart"/>
            <w:r w:rsidRPr="00EA02EE">
              <w:rPr>
                <w:color w:val="000000" w:themeColor="text1"/>
                <w:sz w:val="20"/>
                <w:szCs w:val="20"/>
                <w:lang w:val="lv-LV"/>
              </w:rPr>
              <w:t>ilgmūžīga</w:t>
            </w:r>
            <w:proofErr w:type="spellEnd"/>
            <w:r w:rsidRPr="00EA02EE">
              <w:rPr>
                <w:color w:val="000000" w:themeColor="text1"/>
                <w:sz w:val="20"/>
                <w:szCs w:val="20"/>
                <w:lang w:val="lv-LV"/>
              </w:rPr>
              <w:t xml:space="preserve"> polietilēna plēve 0,2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2347.38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3129.84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3129.84</w:t>
            </w:r>
          </w:p>
        </w:tc>
      </w:tr>
      <w:tr w:rsidR="00B93D27" w:rsidRPr="00EA02EE"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griestu virsmu špaktelēšana un slīpē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Gludu griestu virsmu gruntēšana ar </w:t>
            </w:r>
            <w:proofErr w:type="spellStart"/>
            <w:r w:rsidRPr="00EA02EE">
              <w:rPr>
                <w:color w:val="000000" w:themeColor="text1"/>
                <w:sz w:val="20"/>
                <w:szCs w:val="20"/>
                <w:lang w:val="lv-LV"/>
              </w:rPr>
              <w:t>dziļumgrunti</w:t>
            </w:r>
            <w:proofErr w:type="spellEnd"/>
            <w:r w:rsidRPr="00EA02EE">
              <w:rPr>
                <w:color w:val="000000" w:themeColor="text1"/>
                <w:sz w:val="20"/>
                <w:szCs w:val="20"/>
                <w:lang w:val="lv-LV"/>
              </w:rPr>
              <w:t xml:space="preserve"> divas kārtas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griestu krāsošana divās kārtās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2682.72</w:t>
            </w:r>
          </w:p>
        </w:tc>
      </w:tr>
      <w:tr w:rsidR="00B93D27" w:rsidRPr="00EA02EE"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sienu virsmu špaktelēšana un slīpē</w:t>
            </w:r>
            <w:r>
              <w:rPr>
                <w:color w:val="000000" w:themeColor="text1"/>
                <w:sz w:val="20"/>
                <w:szCs w:val="20"/>
                <w:lang w:val="lv-LV"/>
              </w:rPr>
              <w:t>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Gludu sienu virsmu gruntēšana ar </w:t>
            </w:r>
            <w:proofErr w:type="spellStart"/>
            <w:r w:rsidRPr="00EA02EE">
              <w:rPr>
                <w:color w:val="000000" w:themeColor="text1"/>
                <w:sz w:val="20"/>
                <w:szCs w:val="20"/>
                <w:lang w:val="lv-LV"/>
              </w:rPr>
              <w:t>dziļumgrunti</w:t>
            </w:r>
            <w:proofErr w:type="spellEnd"/>
            <w:r w:rsidRPr="00EA02EE">
              <w:rPr>
                <w:color w:val="000000" w:themeColor="text1"/>
                <w:sz w:val="20"/>
                <w:szCs w:val="20"/>
                <w:lang w:val="lv-LV"/>
              </w:rPr>
              <w:t xml:space="preserve"> div</w:t>
            </w:r>
            <w:r>
              <w:rPr>
                <w:color w:val="000000" w:themeColor="text1"/>
                <w:sz w:val="20"/>
                <w:szCs w:val="20"/>
                <w:lang w:val="lv-LV"/>
              </w:rPr>
              <w:t>ā</w:t>
            </w:r>
            <w:r w:rsidRPr="00EA02EE">
              <w:rPr>
                <w:color w:val="000000" w:themeColor="text1"/>
                <w:sz w:val="20"/>
                <w:szCs w:val="20"/>
                <w:lang w:val="lv-LV"/>
              </w:rPr>
              <w:t>s kārt</w:t>
            </w:r>
            <w:r>
              <w:rPr>
                <w:color w:val="000000" w:themeColor="text1"/>
                <w:sz w:val="20"/>
                <w:szCs w:val="20"/>
                <w:lang w:val="lv-LV"/>
              </w:rPr>
              <w:t>ā</w:t>
            </w:r>
            <w:r w:rsidRPr="00EA02EE">
              <w:rPr>
                <w:color w:val="000000" w:themeColor="text1"/>
                <w:sz w:val="20"/>
                <w:szCs w:val="20"/>
                <w:lang w:val="lv-LV"/>
              </w:rPr>
              <w:t>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2950.99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648.32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469.48</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Sienu un starpsienu apdare ar glancētām keramikas plātnītēm b=7,0mm gaišos toņos ar flīžu līmi un </w:t>
            </w:r>
            <w:proofErr w:type="spellStart"/>
            <w:r w:rsidRPr="00EA02EE">
              <w:rPr>
                <w:color w:val="000000" w:themeColor="text1"/>
                <w:sz w:val="20"/>
                <w:szCs w:val="20"/>
                <w:lang w:val="lv-LV"/>
              </w:rPr>
              <w:t>šuvošanu</w:t>
            </w:r>
            <w:proofErr w:type="spellEnd"/>
            <w:r w:rsidRPr="00EA02EE">
              <w:rPr>
                <w:color w:val="000000" w:themeColor="text1"/>
                <w:sz w:val="20"/>
                <w:szCs w:val="20"/>
                <w:lang w:val="lv-LV"/>
              </w:rPr>
              <w:t xml:space="preserve"> pie santehni</w:t>
            </w:r>
            <w:r>
              <w:rPr>
                <w:color w:val="000000" w:themeColor="text1"/>
                <w:sz w:val="20"/>
                <w:szCs w:val="20"/>
                <w:lang w:val="lv-LV"/>
              </w:rPr>
              <w:t>kas</w:t>
            </w:r>
            <w:r w:rsidRPr="00EA02EE">
              <w:rPr>
                <w:color w:val="000000" w:themeColor="text1"/>
                <w:sz w:val="20"/>
                <w:szCs w:val="20"/>
                <w:lang w:val="lv-LV"/>
              </w:rPr>
              <w:t xml:space="preserve"> piederumiem virtuvē h= 1.5m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871.88</w:t>
            </w:r>
          </w:p>
        </w:tc>
      </w:tr>
      <w:tr w:rsidR="00B93D27" w:rsidRPr="00EA02EE"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5097.17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Griestu apdare ar tapetēm gaišos toņos , gruntē un līmē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105.25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518.93</w:t>
            </w:r>
          </w:p>
        </w:tc>
      </w:tr>
      <w:tr w:rsidR="00B93D27" w:rsidRPr="00EA02EE" w:rsidTr="0046045E">
        <w:trPr>
          <w:trHeight w:val="34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61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Termoregulatora</w:t>
            </w:r>
            <w:proofErr w:type="spellEnd"/>
            <w:r w:rsidRPr="00EA02EE">
              <w:rPr>
                <w:color w:val="000000" w:themeColor="text1"/>
                <w:sz w:val="20"/>
                <w:szCs w:val="20"/>
                <w:lang w:val="lv-LV"/>
              </w:rPr>
              <w:t xml:space="preserve"> montāža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C/apkures sildķermeņa skalošana un pārbaude uz </w:t>
            </w:r>
            <w:proofErr w:type="spellStart"/>
            <w:r w:rsidRPr="00EA02EE">
              <w:rPr>
                <w:color w:val="000000" w:themeColor="text1"/>
                <w:sz w:val="20"/>
                <w:szCs w:val="20"/>
                <w:lang w:val="lv-LV"/>
              </w:rPr>
              <w:t>sildspēju</w:t>
            </w:r>
            <w:proofErr w:type="spellEnd"/>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41</w:t>
            </w:r>
          </w:p>
        </w:tc>
      </w:tr>
      <w:tr w:rsidR="00B93D27" w:rsidRPr="00EA02EE" w:rsidTr="0046045E">
        <w:trPr>
          <w:trHeight w:val="42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Virtuves iekārtas</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92</w:t>
            </w:r>
          </w:p>
        </w:tc>
        <w:tc>
          <w:tcPr>
            <w:tcW w:w="6207" w:type="dxa"/>
            <w:shd w:val="clear" w:color="000000" w:fill="FFFFFF"/>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Elektrisk</w:t>
            </w:r>
            <w:r>
              <w:rPr>
                <w:color w:val="000000" w:themeColor="text1"/>
                <w:sz w:val="20"/>
                <w:szCs w:val="20"/>
                <w:lang w:val="lv-LV"/>
              </w:rPr>
              <w:t>ā</w:t>
            </w:r>
            <w:r w:rsidRPr="00EA02EE">
              <w:rPr>
                <w:color w:val="000000" w:themeColor="text1"/>
                <w:sz w:val="20"/>
                <w:szCs w:val="20"/>
                <w:lang w:val="lv-LV"/>
              </w:rPr>
              <w:t xml:space="preserve"> pavarda ar 4 degļiem un cepeškrāsni montāža ar pievienošanu</w:t>
            </w:r>
          </w:p>
        </w:tc>
        <w:tc>
          <w:tcPr>
            <w:tcW w:w="1205" w:type="dxa"/>
            <w:shd w:val="clear" w:color="000000" w:fill="FFFFFF"/>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w:t>
            </w:r>
          </w:p>
        </w:tc>
      </w:tr>
      <w:tr w:rsidR="00B93D27" w:rsidRPr="00EA02EE" w:rsidTr="0046045E">
        <w:trPr>
          <w:trHeight w:val="423"/>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316.25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316.25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95</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transporta izdevumi ar 5,5 m</w:t>
            </w:r>
            <w:r w:rsidRPr="00EA02EE">
              <w:rPr>
                <w:sz w:val="20"/>
                <w:szCs w:val="20"/>
                <w:vertAlign w:val="superscript"/>
                <w:lang w:val="lv-LV"/>
              </w:rPr>
              <w:t>3</w:t>
            </w:r>
            <w:r w:rsidRPr="00EA02EE">
              <w:rPr>
                <w:sz w:val="20"/>
                <w:szCs w:val="20"/>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Būvgružu konteineru 4 - 5,5 m</w:t>
            </w:r>
            <w:r w:rsidRPr="00EA02EE">
              <w:rPr>
                <w:sz w:val="20"/>
                <w:szCs w:val="20"/>
                <w:vertAlign w:val="superscript"/>
                <w:lang w:val="lv-LV"/>
              </w:rPr>
              <w:t>3</w:t>
            </w:r>
            <w:r w:rsidRPr="00EA02EE">
              <w:rPr>
                <w:sz w:val="20"/>
                <w:szCs w:val="20"/>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713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97</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316.25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w:t>
            </w:r>
            <w:r>
              <w:rPr>
                <w:sz w:val="20"/>
                <w:szCs w:val="20"/>
                <w:lang w:val="lv-LV"/>
              </w:rPr>
              <w:t>u</w:t>
            </w:r>
            <w:r w:rsidRPr="00EA02EE">
              <w:rPr>
                <w:sz w:val="20"/>
                <w:szCs w:val="20"/>
                <w:lang w:val="lv-LV"/>
              </w:rPr>
              <w:t xml:space="preserve"> mitr</w:t>
            </w:r>
            <w:r>
              <w:rPr>
                <w:sz w:val="20"/>
                <w:szCs w:val="20"/>
                <w:lang w:val="lv-LV"/>
              </w:rPr>
              <w:t>ā</w:t>
            </w:r>
            <w:r w:rsidRPr="00EA02EE">
              <w:rPr>
                <w:sz w:val="20"/>
                <w:szCs w:val="20"/>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2081.5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Apkures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69</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Ūdensvada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40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101</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Kadastrālās uzmērīšanas lietas pēc atjaunošanas pasūtīšana Valsts zemes dienestā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102</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Elektroenerģijas piegādes atjaunošana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103</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 xml:space="preserve">Dabas gāzes </w:t>
            </w:r>
            <w:proofErr w:type="spellStart"/>
            <w:r w:rsidRPr="00585A92">
              <w:rPr>
                <w:sz w:val="20"/>
                <w:szCs w:val="20"/>
                <w:lang w:val="lv-LV"/>
              </w:rPr>
              <w:t>pieslēguma</w:t>
            </w:r>
            <w:proofErr w:type="spellEnd"/>
            <w:r w:rsidRPr="00585A92">
              <w:rPr>
                <w:sz w:val="20"/>
                <w:szCs w:val="20"/>
                <w:lang w:val="lv-LV"/>
              </w:rPr>
              <w:t xml:space="preserve"> atjaunošana, korķa noņemšana - kārto būvorganizācija </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19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104</w:t>
            </w:r>
          </w:p>
        </w:tc>
        <w:tc>
          <w:tcPr>
            <w:tcW w:w="6207" w:type="dxa"/>
            <w:shd w:val="clear" w:color="auto" w:fill="auto"/>
            <w:vAlign w:val="center"/>
          </w:tcPr>
          <w:p w:rsidR="00B93D27" w:rsidRPr="00585A92" w:rsidRDefault="00B93D27" w:rsidP="0046045E">
            <w:pPr>
              <w:rPr>
                <w:sz w:val="20"/>
                <w:szCs w:val="20"/>
                <w:lang w:val="lv-LV"/>
              </w:rPr>
            </w:pPr>
            <w:r w:rsidRPr="00585A92">
              <w:rPr>
                <w:sz w:val="20"/>
                <w:szCs w:val="20"/>
                <w:lang w:val="lv-LV"/>
              </w:rPr>
              <w:t>Tehniskā risinājuma izstrāde un saskaņošana sildķermeņa nomaiņai</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105</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20</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106</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 xml:space="preserve">Atjaunoto inženiertehnisko komunikāciju </w:t>
            </w:r>
            <w:proofErr w:type="spellStart"/>
            <w:r w:rsidRPr="00585A92">
              <w:rPr>
                <w:sz w:val="20"/>
                <w:szCs w:val="20"/>
                <w:lang w:val="lv-LV"/>
              </w:rPr>
              <w:t>izpildshēmu</w:t>
            </w:r>
            <w:proofErr w:type="spellEnd"/>
            <w:r w:rsidRPr="00585A92">
              <w:rPr>
                <w:sz w:val="20"/>
                <w:szCs w:val="20"/>
                <w:lang w:val="lv-LV"/>
              </w:rPr>
              <w:t xml:space="preserve"> sagatavošana - kārto būvorganizācija </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20</w:t>
            </w:r>
          </w:p>
        </w:tc>
      </w:tr>
    </w:tbl>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numPr>
          <w:ilvl w:val="1"/>
          <w:numId w:val="15"/>
        </w:numPr>
        <w:tabs>
          <w:tab w:val="left" w:pos="426"/>
        </w:tabs>
        <w:jc w:val="both"/>
        <w:rPr>
          <w:b/>
          <w:bCs/>
          <w:caps/>
          <w:sz w:val="26"/>
          <w:szCs w:val="26"/>
          <w:lang w:val="lv-LV"/>
        </w:rPr>
      </w:pPr>
      <w:r w:rsidRPr="00987211">
        <w:rPr>
          <w:b/>
          <w:bCs/>
          <w:sz w:val="26"/>
          <w:szCs w:val="26"/>
          <w:lang w:val="lv-LV"/>
        </w:rPr>
        <w:t xml:space="preserve">Dzīvokļu atjaunošana Ādažos, Olainē, </w:t>
      </w:r>
      <w:proofErr w:type="spellStart"/>
      <w:r w:rsidRPr="00987211">
        <w:rPr>
          <w:b/>
          <w:bCs/>
          <w:sz w:val="26"/>
          <w:szCs w:val="26"/>
          <w:lang w:val="lv-LV"/>
        </w:rPr>
        <w:t>Silakrogā</w:t>
      </w:r>
      <w:proofErr w:type="spellEnd"/>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EA02EE" w:rsidTr="0046045E">
        <w:trPr>
          <w:trHeight w:val="495"/>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39.66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Linoleja  grīdas  seguma nojaukšana  ar grīdlīstēm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362.75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Dēļu grīdas seguma ar grīdlīstēm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369.36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Grīdas gulšņu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122.47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Logu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aplodu, rāmj</w:t>
            </w:r>
            <w:r>
              <w:rPr>
                <w:color w:val="000000" w:themeColor="text1"/>
                <w:sz w:val="20"/>
                <w:szCs w:val="20"/>
                <w:lang w:val="lv-LV"/>
              </w:rPr>
              <w:t>u</w:t>
            </w:r>
            <w:r w:rsidRPr="00EA02EE">
              <w:rPr>
                <w:color w:val="000000" w:themeColor="text1"/>
                <w:sz w:val="20"/>
                <w:szCs w:val="20"/>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95.65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129.47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Apmestu koka starpsienu nojaukšana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81.65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Griestu apmetuma un skaliņu nodauzīšana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147.75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Sienu apmetuma nokalšana no koka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173.02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Apmetuma nokalšana no mūra sienu virsmām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93.31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134.14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560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piederumiem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Vannas ar pārteci, </w:t>
            </w:r>
            <w:proofErr w:type="spellStart"/>
            <w:r w:rsidRPr="00EA02EE">
              <w:rPr>
                <w:color w:val="000000" w:themeColor="text1"/>
                <w:sz w:val="20"/>
                <w:szCs w:val="20"/>
                <w:lang w:val="lv-LV"/>
              </w:rPr>
              <w:t>noslēgsifonu</w:t>
            </w:r>
            <w:proofErr w:type="spellEnd"/>
            <w:r w:rsidRPr="00EA02EE">
              <w:rPr>
                <w:color w:val="000000" w:themeColor="text1"/>
                <w:sz w:val="20"/>
                <w:szCs w:val="20"/>
                <w:lang w:val="lv-LV"/>
              </w:rPr>
              <w:t xml:space="preserve"> un aprīkojum</w:t>
            </w:r>
            <w:r>
              <w:rPr>
                <w:color w:val="000000" w:themeColor="text1"/>
                <w:sz w:val="20"/>
                <w:szCs w:val="20"/>
                <w:lang w:val="lv-LV"/>
              </w:rPr>
              <w:t>a</w:t>
            </w:r>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Jaucējkrāna ar aprīkojumu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cauruļu ar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 xml:space="preserve">m   </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128.31</w:t>
            </w:r>
          </w:p>
        </w:tc>
      </w:tr>
      <w:tr w:rsidR="00B93D27" w:rsidRPr="00EA02EE"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demontāža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45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Būvdarbi</w:t>
            </w:r>
            <w:r w:rsidRPr="00EA02EE">
              <w:rPr>
                <w:sz w:val="20"/>
                <w:szCs w:val="20"/>
                <w:lang w:val="lv-LV"/>
              </w:rPr>
              <w:t>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Ķieģeļu starpsienas-</w:t>
            </w:r>
            <w:proofErr w:type="spellStart"/>
            <w:r w:rsidRPr="00EA02EE">
              <w:rPr>
                <w:color w:val="000000" w:themeColor="text1"/>
                <w:sz w:val="20"/>
                <w:szCs w:val="20"/>
                <w:lang w:val="lv-LV"/>
              </w:rPr>
              <w:t>šķirkārtas</w:t>
            </w:r>
            <w:proofErr w:type="spellEnd"/>
            <w:r w:rsidRPr="00EA02EE">
              <w:rPr>
                <w:color w:val="000000" w:themeColor="text1"/>
                <w:sz w:val="20"/>
                <w:szCs w:val="20"/>
                <w:lang w:val="lv-LV"/>
              </w:rPr>
              <w:t xml:space="preserve"> pie apkures ķermeņiem mūrēšana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Tvaika izolācijas </w:t>
            </w:r>
            <w:r>
              <w:rPr>
                <w:color w:val="000000" w:themeColor="text1"/>
                <w:sz w:val="20"/>
                <w:szCs w:val="20"/>
                <w:lang w:val="lv-LV"/>
              </w:rPr>
              <w:t xml:space="preserve">ieklāšana </w:t>
            </w:r>
            <w:r w:rsidRPr="00EA02EE">
              <w:rPr>
                <w:color w:val="000000" w:themeColor="text1"/>
                <w:sz w:val="20"/>
                <w:szCs w:val="20"/>
                <w:lang w:val="lv-LV"/>
              </w:rPr>
              <w:t xml:space="preserve">- </w:t>
            </w:r>
            <w:proofErr w:type="spellStart"/>
            <w:r w:rsidRPr="00EA02EE">
              <w:rPr>
                <w:color w:val="000000" w:themeColor="text1"/>
                <w:sz w:val="20"/>
                <w:szCs w:val="20"/>
                <w:lang w:val="lv-LV"/>
              </w:rPr>
              <w:t>ilgmūžīga</w:t>
            </w:r>
            <w:proofErr w:type="spellEnd"/>
            <w:r w:rsidRPr="00EA02EE">
              <w:rPr>
                <w:color w:val="000000" w:themeColor="text1"/>
                <w:sz w:val="20"/>
                <w:szCs w:val="20"/>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w:t>
            </w:r>
          </w:p>
        </w:tc>
      </w:tr>
      <w:tr w:rsidR="00B93D27" w:rsidRPr="00EA02EE"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26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Akmens masas flīžu b=8mm grīdas segums</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w:t>
            </w:r>
          </w:p>
        </w:tc>
      </w:tr>
      <w:tr w:rsidR="00B93D27" w:rsidRPr="00EA02EE"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Grunts blietēšana ar šķembām (b = 9 cm)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 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Grīdas </w:t>
            </w:r>
            <w:proofErr w:type="spellStart"/>
            <w:r w:rsidRPr="00EA02EE">
              <w:rPr>
                <w:color w:val="000000" w:themeColor="text1"/>
                <w:sz w:val="20"/>
                <w:szCs w:val="20"/>
                <w:lang w:val="lv-LV"/>
              </w:rPr>
              <w:t>antiseptētu</w:t>
            </w:r>
            <w:proofErr w:type="spellEnd"/>
            <w:r w:rsidRPr="00EA02EE">
              <w:rPr>
                <w:color w:val="000000" w:themeColor="text1"/>
                <w:sz w:val="20"/>
                <w:szCs w:val="20"/>
                <w:lang w:val="lv-LV"/>
              </w:rPr>
              <w:t xml:space="preserve"> gulšņu 80x50 cm </w:t>
            </w:r>
            <w:proofErr w:type="spellStart"/>
            <w:r w:rsidRPr="00EA02EE">
              <w:rPr>
                <w:color w:val="000000" w:themeColor="text1"/>
                <w:sz w:val="20"/>
                <w:szCs w:val="20"/>
                <w:lang w:val="lv-LV"/>
              </w:rPr>
              <w:t>antiseptē</w:t>
            </w:r>
            <w:proofErr w:type="spellEnd"/>
            <w:r w:rsidRPr="00EA02EE">
              <w:rPr>
                <w:color w:val="000000" w:themeColor="text1"/>
                <w:sz w:val="20"/>
                <w:szCs w:val="20"/>
                <w:lang w:val="lv-LV"/>
              </w:rPr>
              <w:t>, ar soli 0,4m uz paliktņiem un hidroizolācij</w:t>
            </w:r>
            <w:r>
              <w:rPr>
                <w:color w:val="000000" w:themeColor="text1"/>
                <w:sz w:val="20"/>
                <w:szCs w:val="20"/>
                <w:lang w:val="lv-LV"/>
              </w:rPr>
              <w:t>as ieklāšana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50.55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50.55</w:t>
            </w:r>
          </w:p>
        </w:tc>
      </w:tr>
      <w:tr w:rsidR="00B93D27" w:rsidRPr="00EA02EE"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Metāla statņu starpsiena 75 mm</w:t>
            </w:r>
            <w:r>
              <w:rPr>
                <w:color w:val="000000" w:themeColor="text1"/>
                <w:sz w:val="20"/>
                <w:szCs w:val="20"/>
                <w:lang w:val="lv-LV"/>
              </w:rPr>
              <w:t xml:space="preserve"> izbūve</w:t>
            </w:r>
            <w:r w:rsidRPr="00EA02EE">
              <w:rPr>
                <w:color w:val="000000" w:themeColor="text1"/>
                <w:sz w:val="20"/>
                <w:szCs w:val="20"/>
                <w:lang w:val="lv-LV"/>
              </w:rPr>
              <w:t>, apdare ar sausā apmetuma plātnēm 1 kārtā(b=12,5mm) no abām pusēm un šuvju apdar</w:t>
            </w:r>
            <w:r>
              <w:rPr>
                <w:color w:val="000000" w:themeColor="text1"/>
                <w:sz w:val="20"/>
                <w:szCs w:val="20"/>
                <w:lang w:val="lv-LV"/>
              </w:rPr>
              <w:t>e</w:t>
            </w:r>
            <w:r w:rsidRPr="00EA02EE">
              <w:rPr>
                <w:color w:val="000000" w:themeColor="text1"/>
                <w:sz w:val="20"/>
                <w:szCs w:val="20"/>
                <w:lang w:val="lv-LV"/>
              </w:rPr>
              <w:t xml:space="preserve"> ar špakteli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plastmasas </w:t>
            </w:r>
            <w:proofErr w:type="spellStart"/>
            <w:r w:rsidRPr="00EA02EE">
              <w:rPr>
                <w:color w:val="000000" w:themeColor="text1"/>
                <w:sz w:val="20"/>
                <w:szCs w:val="20"/>
                <w:lang w:val="lv-LV"/>
              </w:rPr>
              <w:t>pieckameru</w:t>
            </w:r>
            <w:proofErr w:type="spellEnd"/>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ārējo palodžu segumu</w:t>
            </w:r>
            <w:r>
              <w:rPr>
                <w:color w:val="000000" w:themeColor="text1"/>
                <w:sz w:val="20"/>
                <w:szCs w:val="20"/>
                <w:lang w:val="lv-LV"/>
              </w:rPr>
              <w:t xml:space="preserve"> ar</w:t>
            </w:r>
            <w:r w:rsidRPr="00EA02EE">
              <w:rPr>
                <w:color w:val="000000" w:themeColor="text1"/>
                <w:sz w:val="20"/>
                <w:szCs w:val="20"/>
                <w:lang w:val="lv-LV"/>
              </w:rPr>
              <w:t xml:space="preserve"> piederumiem, selektīvo stikla paketi, atverami  un atgāžami ar stiprinājumiem un hermetizāciju, kā ar</w:t>
            </w:r>
            <w:r>
              <w:rPr>
                <w:color w:val="000000" w:themeColor="text1"/>
                <w:sz w:val="20"/>
                <w:szCs w:val="20"/>
                <w:lang w:val="lv-LV"/>
              </w:rPr>
              <w:t>ī</w:t>
            </w:r>
            <w:r w:rsidRPr="00EA02EE">
              <w:rPr>
                <w:color w:val="000000" w:themeColor="text1"/>
                <w:sz w:val="20"/>
                <w:szCs w:val="20"/>
                <w:lang w:val="lv-LV"/>
              </w:rPr>
              <w:t xml:space="preserve"> lodžijas durvju bloka  pēc esošā izveidojuma un apdares montāža, ārēj</w:t>
            </w:r>
            <w:r>
              <w:rPr>
                <w:color w:val="000000" w:themeColor="text1"/>
                <w:sz w:val="20"/>
                <w:szCs w:val="20"/>
                <w:lang w:val="lv-LV"/>
              </w:rPr>
              <w:t>ā</w:t>
            </w:r>
            <w:r w:rsidRPr="00EA02EE">
              <w:rPr>
                <w:color w:val="000000" w:themeColor="text1"/>
                <w:sz w:val="20"/>
                <w:szCs w:val="20"/>
                <w:lang w:val="lv-LV"/>
              </w:rPr>
              <w:t xml:space="preserve">s un iekšējās </w:t>
            </w:r>
            <w:proofErr w:type="spellStart"/>
            <w:r w:rsidRPr="00EA02EE">
              <w:rPr>
                <w:color w:val="000000" w:themeColor="text1"/>
                <w:sz w:val="20"/>
                <w:szCs w:val="20"/>
                <w:lang w:val="lv-LV"/>
              </w:rPr>
              <w:t>antikondensāta</w:t>
            </w:r>
            <w:proofErr w:type="spellEnd"/>
            <w:r w:rsidRPr="00EA02EE">
              <w:rPr>
                <w:color w:val="000000" w:themeColor="text1"/>
                <w:sz w:val="20"/>
                <w:szCs w:val="20"/>
                <w:lang w:val="lv-LV"/>
              </w:rPr>
              <w:t xml:space="preserve"> plēves uzstādīšana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95.65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koka konstrukcijā</w:t>
            </w:r>
            <w:r>
              <w:rPr>
                <w:color w:val="000000" w:themeColor="text1"/>
                <w:sz w:val="20"/>
                <w:szCs w:val="20"/>
                <w:lang w:val="lv-LV"/>
              </w:rPr>
              <w:t>,</w:t>
            </w:r>
            <w:r w:rsidRPr="00EA02EE">
              <w:rPr>
                <w:color w:val="000000" w:themeColor="text1"/>
                <w:sz w:val="20"/>
                <w:szCs w:val="20"/>
                <w:lang w:val="lv-LV"/>
              </w:rPr>
              <w:t xml:space="preserve"> balt</w:t>
            </w:r>
            <w:r>
              <w:rPr>
                <w:color w:val="000000" w:themeColor="text1"/>
                <w:sz w:val="20"/>
                <w:szCs w:val="20"/>
                <w:lang w:val="lv-LV"/>
              </w:rPr>
              <w:t>ā</w:t>
            </w:r>
            <w:r w:rsidRPr="00EA02EE">
              <w:rPr>
                <w:color w:val="000000" w:themeColor="text1"/>
                <w:sz w:val="20"/>
                <w:szCs w:val="20"/>
                <w:lang w:val="lv-LV"/>
              </w:rPr>
              <w:t xml:space="preserve"> vai cit</w:t>
            </w:r>
            <w:r>
              <w:rPr>
                <w:color w:val="000000" w:themeColor="text1"/>
                <w:sz w:val="20"/>
                <w:szCs w:val="20"/>
                <w:lang w:val="lv-LV"/>
              </w:rPr>
              <w:t>ā</w:t>
            </w:r>
            <w:r w:rsidRPr="00EA02EE">
              <w:rPr>
                <w:color w:val="000000" w:themeColor="text1"/>
                <w:sz w:val="20"/>
                <w:szCs w:val="20"/>
                <w:lang w:val="lv-LV"/>
              </w:rPr>
              <w:t xml:space="preserve"> krās</w:t>
            </w:r>
            <w:r>
              <w:rPr>
                <w:color w:val="000000" w:themeColor="text1"/>
                <w:sz w:val="20"/>
                <w:szCs w:val="20"/>
                <w:lang w:val="lv-LV"/>
              </w:rPr>
              <w:t>ā,</w:t>
            </w:r>
            <w:r w:rsidRPr="00EA02EE">
              <w:rPr>
                <w:color w:val="000000" w:themeColor="text1"/>
                <w:sz w:val="20"/>
                <w:szCs w:val="20"/>
                <w:lang w:val="lv-LV"/>
              </w:rPr>
              <w:t xml:space="preserve"> loga bloku ar </w:t>
            </w:r>
            <w:proofErr w:type="spellStart"/>
            <w:r w:rsidRPr="00EA02EE">
              <w:rPr>
                <w:color w:val="000000" w:themeColor="text1"/>
                <w:sz w:val="20"/>
                <w:szCs w:val="20"/>
                <w:lang w:val="lv-LV"/>
              </w:rPr>
              <w:t>logsoliem</w:t>
            </w:r>
            <w:proofErr w:type="spellEnd"/>
            <w:r w:rsidRPr="00EA02EE">
              <w:rPr>
                <w:color w:val="000000" w:themeColor="text1"/>
                <w:sz w:val="20"/>
                <w:szCs w:val="20"/>
                <w:lang w:val="lv-LV"/>
              </w:rPr>
              <w:t>, ārējo palodžu segumu</w:t>
            </w:r>
            <w:r>
              <w:rPr>
                <w:color w:val="000000" w:themeColor="text1"/>
                <w:sz w:val="20"/>
                <w:szCs w:val="20"/>
                <w:lang w:val="lv-LV"/>
              </w:rPr>
              <w:t xml:space="preserve"> montāža -</w:t>
            </w:r>
            <w:r w:rsidRPr="00EA02EE">
              <w:rPr>
                <w:color w:val="000000" w:themeColor="text1"/>
                <w:sz w:val="20"/>
                <w:szCs w:val="20"/>
                <w:lang w:val="lv-LV"/>
              </w:rPr>
              <w:t xml:space="preserve"> </w:t>
            </w:r>
            <w:r>
              <w:rPr>
                <w:color w:val="000000" w:themeColor="text1"/>
                <w:sz w:val="20"/>
                <w:szCs w:val="20"/>
                <w:lang w:val="lv-LV"/>
              </w:rPr>
              <w:t xml:space="preserve">ar </w:t>
            </w:r>
            <w:r w:rsidRPr="00EA02EE">
              <w:rPr>
                <w:color w:val="000000" w:themeColor="text1"/>
                <w:sz w:val="20"/>
                <w:szCs w:val="20"/>
                <w:lang w:val="lv-LV"/>
              </w:rPr>
              <w:t xml:space="preserve">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3.39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Gatavu iekšdurvju bloku </w:t>
            </w:r>
            <w:r>
              <w:rPr>
                <w:color w:val="000000" w:themeColor="text1"/>
                <w:sz w:val="20"/>
                <w:szCs w:val="20"/>
                <w:lang w:val="lv-LV"/>
              </w:rPr>
              <w:t xml:space="preserve">montāža - </w:t>
            </w:r>
            <w:r w:rsidRPr="00EA02EE">
              <w:rPr>
                <w:color w:val="000000" w:themeColor="text1"/>
                <w:sz w:val="20"/>
                <w:szCs w:val="20"/>
                <w:lang w:val="lv-LV"/>
              </w:rPr>
              <w:t xml:space="preserve">koka konstrukcijā ar koka </w:t>
            </w:r>
            <w:proofErr w:type="spellStart"/>
            <w:r w:rsidRPr="00EA02EE">
              <w:rPr>
                <w:color w:val="000000" w:themeColor="text1"/>
                <w:sz w:val="20"/>
                <w:szCs w:val="20"/>
                <w:lang w:val="lv-LV"/>
              </w:rPr>
              <w:t>pildiņiem</w:t>
            </w:r>
            <w:proofErr w:type="spellEnd"/>
            <w:r w:rsidRPr="00EA02EE">
              <w:rPr>
                <w:color w:val="000000" w:themeColor="text1"/>
                <w:sz w:val="20"/>
                <w:szCs w:val="20"/>
                <w:lang w:val="lv-LV"/>
              </w:rPr>
              <w:t xml:space="preserve"> pēc esošā parauga ar piederumiem, stiprinājumiem, durvju </w:t>
            </w:r>
            <w:proofErr w:type="spellStart"/>
            <w:r w:rsidRPr="00EA02EE">
              <w:rPr>
                <w:color w:val="000000" w:themeColor="text1"/>
                <w:sz w:val="20"/>
                <w:szCs w:val="20"/>
                <w:lang w:val="lv-LV"/>
              </w:rPr>
              <w:t>atdur</w:t>
            </w:r>
            <w:r>
              <w:rPr>
                <w:color w:val="000000" w:themeColor="text1"/>
                <w:sz w:val="20"/>
                <w:szCs w:val="20"/>
                <w:lang w:val="lv-LV"/>
              </w:rPr>
              <w:t>ē</w:t>
            </w:r>
            <w:r w:rsidRPr="00EA02EE">
              <w:rPr>
                <w:color w:val="000000" w:themeColor="text1"/>
                <w:sz w:val="20"/>
                <w:szCs w:val="20"/>
                <w:lang w:val="lv-LV"/>
              </w:rPr>
              <w:t>m</w:t>
            </w:r>
            <w:proofErr w:type="spellEnd"/>
            <w:r w:rsidRPr="00EA02EE">
              <w:rPr>
                <w:color w:val="000000" w:themeColor="text1"/>
                <w:sz w:val="20"/>
                <w:szCs w:val="20"/>
                <w:lang w:val="lv-LV"/>
              </w:rPr>
              <w:t xml:space="preserve">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71.15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Gatavu dzīvokļa ieejas durvju bloka</w:t>
            </w:r>
            <w:r>
              <w:rPr>
                <w:color w:val="000000" w:themeColor="text1"/>
                <w:sz w:val="20"/>
                <w:szCs w:val="20"/>
                <w:lang w:val="lv-LV"/>
              </w:rPr>
              <w:t xml:space="preserve"> montāža - </w:t>
            </w:r>
            <w:r w:rsidRPr="00EA02EE">
              <w:rPr>
                <w:color w:val="000000" w:themeColor="text1"/>
                <w:sz w:val="20"/>
                <w:szCs w:val="20"/>
                <w:lang w:val="lv-LV"/>
              </w:rPr>
              <w:t xml:space="preserve"> metāla konstrukcijā pēc esošā parauga ar piederumiem, numurzīm</w:t>
            </w:r>
            <w:r>
              <w:rPr>
                <w:color w:val="000000" w:themeColor="text1"/>
                <w:sz w:val="20"/>
                <w:szCs w:val="20"/>
                <w:lang w:val="lv-LV"/>
              </w:rPr>
              <w:t>ē</w:t>
            </w:r>
            <w:r w:rsidRPr="00EA02EE">
              <w:rPr>
                <w:color w:val="000000" w:themeColor="text1"/>
                <w:sz w:val="20"/>
                <w:szCs w:val="20"/>
                <w:lang w:val="lv-LV"/>
              </w:rPr>
              <w:t xml:space="preserve">m, stiprinājumiem un apdari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362.75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362.75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Lamināta grīdas segums(32. klase, AC4 klase) ar vidēju noslogojumu uz putu polietilēna </w:t>
            </w:r>
            <w:proofErr w:type="spellStart"/>
            <w:r w:rsidRPr="00EA02EE">
              <w:rPr>
                <w:color w:val="000000" w:themeColor="text1"/>
                <w:sz w:val="20"/>
                <w:szCs w:val="20"/>
                <w:lang w:val="lv-LV"/>
              </w:rPr>
              <w:t>apakšklāja</w:t>
            </w:r>
            <w:proofErr w:type="spellEnd"/>
            <w:r w:rsidRPr="00EA02EE">
              <w:rPr>
                <w:color w:val="000000" w:themeColor="text1"/>
                <w:sz w:val="20"/>
                <w:szCs w:val="20"/>
                <w:lang w:val="lv-LV"/>
              </w:rPr>
              <w:t xml:space="preserve"> (b=3mm) un grīdlīstu uzstādīšanu.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174.96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174.96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Ai</w:t>
            </w:r>
            <w:r>
              <w:rPr>
                <w:color w:val="000000" w:themeColor="text1"/>
                <w:sz w:val="20"/>
                <w:szCs w:val="20"/>
                <w:lang w:val="lv-LV"/>
              </w:rPr>
              <w:t>ļ</w:t>
            </w:r>
            <w:r w:rsidRPr="00EA02EE">
              <w:rPr>
                <w:color w:val="000000" w:themeColor="text1"/>
                <w:sz w:val="20"/>
                <w:szCs w:val="20"/>
                <w:lang w:val="lv-LV"/>
              </w:rPr>
              <w:t>u aizmūrēšana 1,5 ķieģeļu biezumā</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r w:rsidRPr="00EA02EE">
              <w:rPr>
                <w:color w:val="000000" w:themeColor="text1"/>
                <w:sz w:val="20"/>
                <w:szCs w:val="20"/>
                <w:vertAlign w:val="superscript"/>
                <w:lang w:val="lv-LV"/>
              </w:rPr>
              <w:t>2</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8.5</w:t>
            </w:r>
          </w:p>
        </w:tc>
      </w:tr>
      <w:tr w:rsidR="00B93D27" w:rsidRPr="00EA02EE"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Logu rāmju remonts ar hermetizāciju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rāmis</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Dūmkanālu</w:t>
            </w:r>
            <w:proofErr w:type="spellEnd"/>
            <w:r w:rsidRPr="00EA02EE">
              <w:rPr>
                <w:color w:val="000000" w:themeColor="text1"/>
                <w:sz w:val="20"/>
                <w:szCs w:val="20"/>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104.14</w:t>
            </w:r>
          </w:p>
        </w:tc>
      </w:tr>
      <w:tr w:rsidR="00B93D27" w:rsidRPr="00EA02EE" w:rsidTr="0046045E">
        <w:trPr>
          <w:trHeight w:val="42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r w:rsidRPr="00EA02EE">
              <w:rPr>
                <w:sz w:val="20"/>
                <w:szCs w:val="20"/>
                <w:lang w:val="lv-LV"/>
              </w:rPr>
              <w:t> </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Ūdensvada polietilēna cauruļu līdz diam.32x3,0 mm ar stiprinājumiem un </w:t>
            </w:r>
            <w:proofErr w:type="spellStart"/>
            <w:r w:rsidRPr="00EA02EE">
              <w:rPr>
                <w:color w:val="000000" w:themeColor="text1"/>
                <w:sz w:val="20"/>
                <w:szCs w:val="20"/>
                <w:lang w:val="lv-LV"/>
              </w:rPr>
              <w:t>fasondaļām</w:t>
            </w:r>
            <w:proofErr w:type="spellEnd"/>
            <w:r w:rsidRPr="00EA02EE">
              <w:rPr>
                <w:color w:val="000000" w:themeColor="text1"/>
                <w:sz w:val="20"/>
                <w:szCs w:val="20"/>
                <w:lang w:val="lv-LV"/>
              </w:rPr>
              <w:t xml:space="preserve">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151.63</w:t>
            </w:r>
          </w:p>
        </w:tc>
      </w:tr>
      <w:tr w:rsidR="00B93D27" w:rsidRPr="00EA02EE"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Cauruļvadu hidrauliskā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100 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1.29</w:t>
            </w:r>
          </w:p>
        </w:tc>
      </w:tr>
      <w:tr w:rsidR="00B93D27" w:rsidRPr="00EA02EE"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128.31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Nerūsējoša tērauda izlietnes 500*600 mm ar izmazgāto trauku novietni ar noteci, stiprinājumiem, sifonu un aprīkojum</w:t>
            </w:r>
            <w:r>
              <w:rPr>
                <w:color w:val="000000" w:themeColor="text1"/>
                <w:sz w:val="20"/>
                <w:szCs w:val="20"/>
                <w:lang w:val="lv-LV"/>
              </w:rPr>
              <w:t>a</w:t>
            </w:r>
            <w:r w:rsidRPr="00EA02EE">
              <w:rPr>
                <w:color w:val="000000" w:themeColor="text1"/>
                <w:sz w:val="20"/>
                <w:szCs w:val="20"/>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Keramikas roku mazgājamā galda 55 cm ar stiprinājumiem, sifonu un aprīkojumu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Sēdpoda</w:t>
            </w:r>
            <w:proofErr w:type="spellEnd"/>
            <w:r w:rsidRPr="00EA02EE">
              <w:rPr>
                <w:color w:val="000000" w:themeColor="text1"/>
                <w:sz w:val="20"/>
                <w:szCs w:val="20"/>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Vannas</w:t>
            </w:r>
            <w:r>
              <w:rPr>
                <w:color w:val="000000" w:themeColor="text1"/>
                <w:sz w:val="20"/>
                <w:szCs w:val="20"/>
                <w:lang w:val="lv-LV"/>
              </w:rPr>
              <w:t xml:space="preserve"> montāža -</w:t>
            </w:r>
            <w:r w:rsidRPr="00EA02EE">
              <w:rPr>
                <w:color w:val="000000" w:themeColor="text1"/>
                <w:sz w:val="20"/>
                <w:szCs w:val="20"/>
                <w:lang w:val="lv-LV"/>
              </w:rPr>
              <w:t xml:space="preserve"> metāla emaljēta</w:t>
            </w:r>
            <w:r>
              <w:rPr>
                <w:color w:val="000000" w:themeColor="text1"/>
                <w:sz w:val="20"/>
                <w:szCs w:val="20"/>
                <w:lang w:val="lv-LV"/>
              </w:rPr>
              <w:t xml:space="preserve"> </w:t>
            </w:r>
            <w:r w:rsidRPr="00EA02EE">
              <w:rPr>
                <w:color w:val="000000" w:themeColor="text1"/>
                <w:sz w:val="20"/>
                <w:szCs w:val="20"/>
                <w:lang w:val="lv-LV"/>
              </w:rPr>
              <w:t>ar aprīkojumu, pievienošan</w:t>
            </w:r>
            <w:r>
              <w:rPr>
                <w:color w:val="000000" w:themeColor="text1"/>
                <w:sz w:val="20"/>
                <w:szCs w:val="20"/>
                <w:lang w:val="lv-LV"/>
              </w:rPr>
              <w:t>a</w:t>
            </w:r>
            <w:r w:rsidRPr="00EA02EE">
              <w:rPr>
                <w:color w:val="000000" w:themeColor="text1"/>
                <w:sz w:val="20"/>
                <w:szCs w:val="20"/>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Trapa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color w:val="000000" w:themeColor="text1"/>
                <w:sz w:val="20"/>
                <w:szCs w:val="20"/>
                <w:lang w:val="lv-LV"/>
              </w:rPr>
            </w:pPr>
            <w:proofErr w:type="spellStart"/>
            <w:r w:rsidRPr="00EA02EE">
              <w:rPr>
                <w:color w:val="000000" w:themeColor="text1"/>
                <w:sz w:val="20"/>
                <w:szCs w:val="20"/>
                <w:lang w:val="lv-LV"/>
              </w:rPr>
              <w:t>Noslēgarmatūras</w:t>
            </w:r>
            <w:proofErr w:type="spellEnd"/>
            <w:r w:rsidRPr="00EA02EE">
              <w:rPr>
                <w:color w:val="000000" w:themeColor="text1"/>
                <w:sz w:val="20"/>
                <w:szCs w:val="20"/>
                <w:lang w:val="lv-LV"/>
              </w:rPr>
              <w:t xml:space="preserve"> montāža (līdz 3/4``) pie santehni</w:t>
            </w:r>
            <w:r>
              <w:rPr>
                <w:color w:val="000000" w:themeColor="text1"/>
                <w:sz w:val="20"/>
                <w:szCs w:val="20"/>
                <w:lang w:val="lv-LV"/>
              </w:rPr>
              <w:t>kas</w:t>
            </w:r>
            <w:r w:rsidRPr="00EA02EE">
              <w:rPr>
                <w:color w:val="000000" w:themeColor="text1"/>
                <w:sz w:val="20"/>
                <w:szCs w:val="20"/>
                <w:lang w:val="lv-LV"/>
              </w:rPr>
              <w:t xml:space="preserve"> piederumiem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58</w:t>
            </w:r>
          </w:p>
        </w:tc>
      </w:tr>
      <w:tr w:rsidR="00B93D27" w:rsidRPr="00EA02EE"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55</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23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ar dušas sietu.</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30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57</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440"/>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Elektroinstalācija</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m</w:t>
            </w:r>
          </w:p>
        </w:tc>
        <w:tc>
          <w:tcPr>
            <w:tcW w:w="1316" w:type="dxa"/>
            <w:shd w:val="clear" w:color="auto" w:fill="auto"/>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slēdzi un kārbu </w:t>
            </w:r>
            <w:proofErr w:type="spellStart"/>
            <w:r w:rsidRPr="00EA02EE">
              <w:rPr>
                <w:color w:val="000000" w:themeColor="text1"/>
                <w:sz w:val="20"/>
                <w:szCs w:val="20"/>
                <w:lang w:val="lv-LV"/>
              </w:rPr>
              <w:t>vienpola</w:t>
            </w:r>
            <w:proofErr w:type="spellEnd"/>
            <w:r w:rsidRPr="00EA02EE">
              <w:rPr>
                <w:color w:val="000000" w:themeColor="text1"/>
                <w:sz w:val="20"/>
                <w:szCs w:val="20"/>
                <w:lang w:val="lv-LV"/>
              </w:rPr>
              <w:t xml:space="preserve"> </w:t>
            </w:r>
            <w:proofErr w:type="spellStart"/>
            <w:r w:rsidRPr="00EA02EE">
              <w:rPr>
                <w:color w:val="000000" w:themeColor="text1"/>
                <w:sz w:val="20"/>
                <w:szCs w:val="20"/>
                <w:lang w:val="lv-LV"/>
              </w:rPr>
              <w:t>zemapmetuma</w:t>
            </w:r>
            <w:proofErr w:type="spellEnd"/>
            <w:r w:rsidRPr="00EA02EE">
              <w:rPr>
                <w:color w:val="000000" w:themeColor="text1"/>
                <w:sz w:val="20"/>
                <w:szCs w:val="20"/>
                <w:lang w:val="lv-LV"/>
              </w:rPr>
              <w:t>, izurbj ligzdu un pievieno kabelim.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48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75</w:t>
            </w:r>
          </w:p>
        </w:tc>
      </w:tr>
      <w:tr w:rsidR="00B93D27" w:rsidRPr="00EA02EE"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 xml:space="preserve">Sagatavot </w:t>
            </w:r>
            <w:proofErr w:type="spellStart"/>
            <w:r w:rsidRPr="00EA02EE">
              <w:rPr>
                <w:color w:val="000000" w:themeColor="text1"/>
                <w:sz w:val="20"/>
                <w:szCs w:val="20"/>
                <w:lang w:val="lv-LV"/>
              </w:rPr>
              <w:t>pieslēguma</w:t>
            </w:r>
            <w:proofErr w:type="spellEnd"/>
            <w:r w:rsidRPr="00EA02EE">
              <w:rPr>
                <w:color w:val="000000" w:themeColor="text1"/>
                <w:sz w:val="20"/>
                <w:szCs w:val="20"/>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gb</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82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62</w:t>
            </w:r>
          </w:p>
        </w:tc>
        <w:tc>
          <w:tcPr>
            <w:tcW w:w="6207" w:type="dxa"/>
            <w:shd w:val="clear" w:color="auto" w:fill="auto"/>
            <w:vAlign w:val="center"/>
          </w:tcPr>
          <w:p w:rsidR="00B93D27" w:rsidRPr="00EA02EE" w:rsidRDefault="00B93D27" w:rsidP="0046045E">
            <w:pPr>
              <w:rPr>
                <w:color w:val="000000" w:themeColor="text1"/>
                <w:sz w:val="20"/>
                <w:szCs w:val="20"/>
                <w:lang w:val="lv-LV"/>
              </w:rPr>
            </w:pPr>
            <w:r w:rsidRPr="00EA02EE">
              <w:rPr>
                <w:color w:val="000000" w:themeColor="text1"/>
                <w:sz w:val="20"/>
                <w:szCs w:val="20"/>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color w:val="000000" w:themeColor="text1"/>
                <w:sz w:val="20"/>
                <w:szCs w:val="20"/>
                <w:lang w:val="lv-LV"/>
              </w:rPr>
            </w:pPr>
            <w:proofErr w:type="spellStart"/>
            <w:r w:rsidRPr="00EA02EE">
              <w:rPr>
                <w:color w:val="000000" w:themeColor="text1"/>
                <w:sz w:val="20"/>
                <w:szCs w:val="20"/>
                <w:lang w:val="lv-LV"/>
              </w:rPr>
              <w:t>kpl</w:t>
            </w:r>
            <w:proofErr w:type="spellEnd"/>
            <w:r w:rsidRPr="00EA02EE">
              <w:rPr>
                <w:color w:val="000000" w:themeColor="text1"/>
                <w:sz w:val="20"/>
                <w:szCs w:val="20"/>
                <w:lang w:val="lv-LV"/>
              </w:rPr>
              <w:t>.</w:t>
            </w:r>
          </w:p>
        </w:tc>
        <w:tc>
          <w:tcPr>
            <w:tcW w:w="1316" w:type="dxa"/>
            <w:shd w:val="clear" w:color="000000" w:fill="FFFFFF"/>
            <w:vAlign w:val="center"/>
          </w:tcPr>
          <w:p w:rsidR="00B93D27" w:rsidRPr="00EA02EE" w:rsidRDefault="00B93D27" w:rsidP="0046045E">
            <w:pPr>
              <w:jc w:val="center"/>
              <w:rPr>
                <w:color w:val="000000" w:themeColor="text1"/>
                <w:sz w:val="20"/>
                <w:szCs w:val="20"/>
                <w:lang w:val="lv-LV"/>
              </w:rPr>
            </w:pPr>
            <w:r w:rsidRPr="00EA02EE">
              <w:rPr>
                <w:color w:val="000000" w:themeColor="text1"/>
                <w:sz w:val="20"/>
                <w:szCs w:val="20"/>
                <w:lang w:val="lv-LV"/>
              </w:rPr>
              <w:t>12</w:t>
            </w:r>
          </w:p>
        </w:tc>
      </w:tr>
      <w:tr w:rsidR="00B93D27" w:rsidRPr="00EA02EE" w:rsidTr="0046045E">
        <w:trPr>
          <w:trHeight w:val="393"/>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180</w:t>
            </w:r>
          </w:p>
        </w:tc>
      </w:tr>
      <w:tr w:rsidR="00B93D27" w:rsidRPr="00EA02EE"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Notīrīt tapetes no sienām un griestiem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160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1842.91</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Griestu apmetuma remonts uz sieta, pirms apmešanas virsmu apstrādāt ar </w:t>
            </w:r>
            <w:proofErr w:type="spellStart"/>
            <w:r w:rsidRPr="00EA02EE">
              <w:rPr>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147.75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Sienu apmetuma remonts uz sieta, pirms apmešanas virsmu apstrādāt ar </w:t>
            </w:r>
            <w:proofErr w:type="spellStart"/>
            <w:r w:rsidRPr="00EA02EE">
              <w:rPr>
                <w:sz w:val="20"/>
                <w:szCs w:val="20"/>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114.7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408.24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Akmens vates plākšņu aizpildījums 5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408.24</w:t>
            </w:r>
          </w:p>
        </w:tc>
      </w:tr>
      <w:tr w:rsidR="00B93D27" w:rsidRPr="00EA02EE"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Tvaika izolācija </w:t>
            </w:r>
            <w:proofErr w:type="spellStart"/>
            <w:r w:rsidRPr="00EA02EE">
              <w:rPr>
                <w:sz w:val="20"/>
                <w:szCs w:val="20"/>
                <w:lang w:val="lv-LV"/>
              </w:rPr>
              <w:t>ilgmūžīga</w:t>
            </w:r>
            <w:proofErr w:type="spellEnd"/>
            <w:r w:rsidRPr="00EA02EE">
              <w:rPr>
                <w:sz w:val="20"/>
                <w:szCs w:val="20"/>
                <w:lang w:val="lv-LV"/>
              </w:rPr>
              <w:t xml:space="preserve"> polietilēna plēve 0,2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408.24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544.32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544.32</w:t>
            </w:r>
          </w:p>
        </w:tc>
      </w:tr>
      <w:tr w:rsidR="00B93D27" w:rsidRPr="00EA02EE"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griestu virsmu špaktelēšana un slīpē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466.56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Gludu griestu virsmu gruntēšana ar </w:t>
            </w:r>
            <w:proofErr w:type="spellStart"/>
            <w:r w:rsidRPr="00EA02EE">
              <w:rPr>
                <w:sz w:val="20"/>
                <w:szCs w:val="20"/>
                <w:lang w:val="lv-LV"/>
              </w:rPr>
              <w:t>dziļumgrunti</w:t>
            </w:r>
            <w:proofErr w:type="spellEnd"/>
            <w:r w:rsidRPr="00EA02EE">
              <w:rPr>
                <w:sz w:val="20"/>
                <w:szCs w:val="20"/>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466.56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griestu krāsošana divās kārtās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466.56</w:t>
            </w:r>
          </w:p>
        </w:tc>
      </w:tr>
      <w:tr w:rsidR="00B93D27" w:rsidRPr="00EA02EE"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sienu virsmu špaktelēšana un slīpē</w:t>
            </w:r>
            <w:r>
              <w:rPr>
                <w:sz w:val="20"/>
                <w:szCs w:val="20"/>
                <w:lang w:val="lv-LV"/>
              </w:rPr>
              <w:t>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Gludu sienu virsmu gruntēšana ar </w:t>
            </w:r>
            <w:proofErr w:type="spellStart"/>
            <w:r w:rsidRPr="00EA02EE">
              <w:rPr>
                <w:sz w:val="20"/>
                <w:szCs w:val="20"/>
                <w:lang w:val="lv-LV"/>
              </w:rPr>
              <w:t>dziļumgrunti</w:t>
            </w:r>
            <w:proofErr w:type="spellEnd"/>
            <w:r w:rsidRPr="00EA02EE">
              <w:rPr>
                <w:sz w:val="20"/>
                <w:szCs w:val="20"/>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513.22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112.75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81.65</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Sienu un starpsienu apdare ar glancētām keramikas plātnītēm b=7,0mm gaišos toņos ar flīžu līmi un </w:t>
            </w:r>
            <w:proofErr w:type="spellStart"/>
            <w:r w:rsidRPr="00EA02EE">
              <w:rPr>
                <w:sz w:val="20"/>
                <w:szCs w:val="20"/>
                <w:lang w:val="lv-LV"/>
              </w:rPr>
              <w:t>šuvošanu</w:t>
            </w:r>
            <w:proofErr w:type="spellEnd"/>
            <w:r w:rsidRPr="00EA02EE">
              <w:rPr>
                <w:sz w:val="20"/>
                <w:szCs w:val="20"/>
                <w:lang w:val="lv-LV"/>
              </w:rPr>
              <w:t xml:space="preserve"> pie santehni</w:t>
            </w:r>
            <w:r>
              <w:rPr>
                <w:sz w:val="20"/>
                <w:szCs w:val="20"/>
                <w:lang w:val="lv-LV"/>
              </w:rPr>
              <w:t>kas</w:t>
            </w:r>
            <w:r w:rsidRPr="00EA02EE">
              <w:rPr>
                <w:sz w:val="20"/>
                <w:szCs w:val="20"/>
                <w:lang w:val="lv-LV"/>
              </w:rPr>
              <w:t xml:space="preserve"> piederumiem virtuvē h= 1.5m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151.63</w:t>
            </w:r>
          </w:p>
        </w:tc>
      </w:tr>
      <w:tr w:rsidR="00B93D27" w:rsidRPr="00EA02EE"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886.47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Griestu apdare ar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18.31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20"/>
                <w:szCs w:val="20"/>
                <w:vertAlign w:val="superscript"/>
                <w:lang w:val="lv-LV"/>
              </w:rPr>
              <w:t>2</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90.25</w:t>
            </w:r>
          </w:p>
        </w:tc>
      </w:tr>
      <w:tr w:rsidR="00B93D27" w:rsidRPr="00EA02EE" w:rsidTr="0046045E">
        <w:trPr>
          <w:trHeight w:val="34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10</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20"/>
                <w:szCs w:val="20"/>
                <w:lang w:val="lv-LV"/>
              </w:rPr>
              <w:t>Termoregulatora</w:t>
            </w:r>
            <w:proofErr w:type="spellEnd"/>
            <w:r w:rsidRPr="00EA02EE">
              <w:rPr>
                <w:sz w:val="20"/>
                <w:szCs w:val="20"/>
                <w:lang w:val="lv-LV"/>
              </w:rPr>
              <w:t xml:space="preserve"> 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sz w:val="20"/>
                <w:szCs w:val="20"/>
                <w:lang w:val="lv-LV"/>
              </w:rPr>
            </w:pPr>
            <w:r w:rsidRPr="00EA02EE">
              <w:rPr>
                <w:sz w:val="20"/>
                <w:szCs w:val="20"/>
                <w:lang w:val="lv-LV"/>
              </w:rPr>
              <w:t xml:space="preserve">C/apkures sildķermeņa skalošana un pārbaude uz </w:t>
            </w:r>
            <w:proofErr w:type="spellStart"/>
            <w:r w:rsidRPr="00EA02EE">
              <w:rPr>
                <w:sz w:val="20"/>
                <w:szCs w:val="20"/>
                <w:lang w:val="lv-LV"/>
              </w:rPr>
              <w:t>sildspēju</w:t>
            </w:r>
            <w:proofErr w:type="spellEnd"/>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7</w:t>
            </w:r>
          </w:p>
        </w:tc>
      </w:tr>
      <w:tr w:rsidR="00B93D27" w:rsidRPr="00EA02EE" w:rsidTr="0046045E">
        <w:trPr>
          <w:trHeight w:val="43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lastRenderedPageBreak/>
              <w:t>Virtuves iekārtas</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92</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Elektrisk</w:t>
            </w:r>
            <w:r>
              <w:rPr>
                <w:sz w:val="20"/>
                <w:szCs w:val="20"/>
                <w:lang w:val="lv-LV"/>
              </w:rPr>
              <w:t>ā</w:t>
            </w:r>
            <w:r w:rsidRPr="00EA02EE">
              <w:rPr>
                <w:sz w:val="20"/>
                <w:szCs w:val="20"/>
                <w:lang w:val="lv-LV"/>
              </w:rPr>
              <w:t xml:space="preserve"> pavarda ar 4 degļiem un cepeškrāsni montāža ar pievienošanu</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4</w:t>
            </w:r>
          </w:p>
        </w:tc>
      </w:tr>
      <w:tr w:rsidR="00B93D27" w:rsidRPr="00EA02EE" w:rsidTr="0046045E">
        <w:trPr>
          <w:trHeight w:val="42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95</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T.p. transporta izdevumi ar 5,5 m</w:t>
            </w:r>
            <w:r w:rsidRPr="00EA02EE">
              <w:rPr>
                <w:sz w:val="20"/>
                <w:szCs w:val="20"/>
                <w:vertAlign w:val="superscript"/>
                <w:lang w:val="lv-LV"/>
              </w:rPr>
              <w:t>3</w:t>
            </w:r>
            <w:r w:rsidRPr="00EA02EE">
              <w:rPr>
                <w:sz w:val="20"/>
                <w:szCs w:val="20"/>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10</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Būvgružu konteineru 4 - 5,5 m</w:t>
            </w:r>
            <w:r w:rsidRPr="00EA02EE">
              <w:rPr>
                <w:sz w:val="20"/>
                <w:szCs w:val="20"/>
                <w:vertAlign w:val="superscript"/>
                <w:lang w:val="lv-LV"/>
              </w:rPr>
              <w:t>3</w:t>
            </w:r>
            <w:r w:rsidRPr="00EA02EE">
              <w:rPr>
                <w:sz w:val="20"/>
                <w:szCs w:val="20"/>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124</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97</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Telp</w:t>
            </w:r>
            <w:r>
              <w:rPr>
                <w:sz w:val="20"/>
                <w:szCs w:val="20"/>
                <w:lang w:val="lv-LV"/>
              </w:rPr>
              <w:t>u</w:t>
            </w:r>
            <w:r w:rsidRPr="00EA02EE">
              <w:rPr>
                <w:sz w:val="20"/>
                <w:szCs w:val="20"/>
                <w:lang w:val="lv-LV"/>
              </w:rPr>
              <w:t xml:space="preserve"> mitr</w:t>
            </w:r>
            <w:r>
              <w:rPr>
                <w:sz w:val="20"/>
                <w:szCs w:val="20"/>
                <w:lang w:val="lv-LV"/>
              </w:rPr>
              <w:t>ā</w:t>
            </w:r>
            <w:r w:rsidRPr="00EA02EE">
              <w:rPr>
                <w:sz w:val="20"/>
                <w:szCs w:val="20"/>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362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EA02EE" w:rsidRDefault="00B93D27" w:rsidP="0046045E">
            <w:pPr>
              <w:rPr>
                <w:sz w:val="20"/>
                <w:szCs w:val="20"/>
                <w:lang w:val="lv-LV"/>
              </w:rPr>
            </w:pPr>
            <w:r w:rsidRPr="00EA02EE">
              <w:rPr>
                <w:sz w:val="20"/>
                <w:szCs w:val="20"/>
                <w:lang w:val="lv-LV"/>
              </w:rPr>
              <w:t>Apkures stāvvadu atslēgšana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gab.</w:t>
            </w:r>
          </w:p>
        </w:tc>
        <w:tc>
          <w:tcPr>
            <w:tcW w:w="1316"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12</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100</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Ūdensvada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7</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101</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Kadastrālās uzmērīšanas lietas pēc atjaunošanas pasūtīšanu Valsts zemes dienestā,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102</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Elektroenerģijas piegādes atjaunošana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270"/>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103</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 xml:space="preserve">Dabas gāzes  </w:t>
            </w:r>
            <w:proofErr w:type="spellStart"/>
            <w:r w:rsidRPr="00585A92">
              <w:rPr>
                <w:sz w:val="20"/>
                <w:szCs w:val="20"/>
                <w:lang w:val="lv-LV"/>
              </w:rPr>
              <w:t>pieslēguma</w:t>
            </w:r>
            <w:proofErr w:type="spellEnd"/>
            <w:r w:rsidRPr="00585A92">
              <w:rPr>
                <w:sz w:val="20"/>
                <w:szCs w:val="20"/>
                <w:lang w:val="lv-LV"/>
              </w:rPr>
              <w:t xml:space="preserve"> atjaunošana, korķa noņemšanas - kārto būvorganizācija </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198"/>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104</w:t>
            </w:r>
          </w:p>
        </w:tc>
        <w:tc>
          <w:tcPr>
            <w:tcW w:w="6207" w:type="dxa"/>
            <w:shd w:val="clear" w:color="auto" w:fill="auto"/>
            <w:vAlign w:val="center"/>
          </w:tcPr>
          <w:p w:rsidR="00B93D27" w:rsidRPr="00585A92" w:rsidRDefault="00B93D27" w:rsidP="0046045E">
            <w:pPr>
              <w:rPr>
                <w:sz w:val="20"/>
                <w:szCs w:val="20"/>
                <w:lang w:val="lv-LV"/>
              </w:rPr>
            </w:pPr>
            <w:r w:rsidRPr="00585A92">
              <w:rPr>
                <w:sz w:val="20"/>
                <w:szCs w:val="20"/>
                <w:lang w:val="lv-LV"/>
              </w:rPr>
              <w:t>Tehniskā risinājuma izstrāde un saskaņošana sildķermeņa nomaiņai</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255"/>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105</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5</w:t>
            </w:r>
          </w:p>
        </w:tc>
      </w:tr>
      <w:tr w:rsidR="00B93D27" w:rsidRPr="00EA02EE" w:rsidTr="0046045E">
        <w:trPr>
          <w:trHeight w:val="480"/>
        </w:trPr>
        <w:tc>
          <w:tcPr>
            <w:tcW w:w="822"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106</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 xml:space="preserve">Atjaunoto inženiertehnisko komunikāciju </w:t>
            </w:r>
            <w:proofErr w:type="spellStart"/>
            <w:r w:rsidRPr="00585A92">
              <w:rPr>
                <w:sz w:val="20"/>
                <w:szCs w:val="20"/>
                <w:lang w:val="lv-LV"/>
              </w:rPr>
              <w:t>izpildshēmu</w:t>
            </w:r>
            <w:proofErr w:type="spellEnd"/>
            <w:r w:rsidRPr="00585A92">
              <w:rPr>
                <w:sz w:val="20"/>
                <w:szCs w:val="20"/>
                <w:lang w:val="lv-LV"/>
              </w:rPr>
              <w:t xml:space="preserve"> sagatavošana - kārto būvorganizācija </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5</w:t>
            </w:r>
          </w:p>
        </w:tc>
      </w:tr>
    </w:tbl>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numPr>
          <w:ilvl w:val="1"/>
          <w:numId w:val="15"/>
        </w:numPr>
        <w:tabs>
          <w:tab w:val="left" w:pos="426"/>
        </w:tabs>
        <w:jc w:val="both"/>
        <w:rPr>
          <w:b/>
          <w:bCs/>
          <w:caps/>
          <w:sz w:val="26"/>
          <w:szCs w:val="26"/>
          <w:lang w:val="lv-LV"/>
        </w:rPr>
      </w:pPr>
      <w:r w:rsidRPr="00987211">
        <w:rPr>
          <w:b/>
          <w:bCs/>
          <w:sz w:val="26"/>
          <w:szCs w:val="26"/>
          <w:lang w:val="lv-LV"/>
        </w:rPr>
        <w:t>Dzīvokļu atjaunošana Baldonē</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EA02EE"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EA02EE" w:rsidTr="0046045E">
        <w:trPr>
          <w:trHeight w:val="353"/>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3.97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Linoleja  grīdas  seguma nojaukšana  ar grīdlīstēm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36.28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Dēļu grīdas seguma ar grīdlīstēm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36.94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Grīdas gulšņu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12.25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Logu bloku ar </w:t>
            </w:r>
            <w:proofErr w:type="spellStart"/>
            <w:r w:rsidRPr="00EA02EE">
              <w:rPr>
                <w:sz w:val="18"/>
                <w:szCs w:val="18"/>
                <w:lang w:val="lv-LV"/>
              </w:rPr>
              <w:t>logsoliem</w:t>
            </w:r>
            <w:proofErr w:type="spellEnd"/>
            <w:r w:rsidRPr="00EA02EE">
              <w:rPr>
                <w:sz w:val="18"/>
                <w:szCs w:val="18"/>
                <w:lang w:val="lv-LV"/>
              </w:rPr>
              <w:t>, aplodu, rāmj</w:t>
            </w:r>
            <w:r>
              <w:rPr>
                <w:sz w:val="18"/>
                <w:szCs w:val="18"/>
                <w:lang w:val="lv-LV"/>
              </w:rPr>
              <w:t>u</w:t>
            </w:r>
            <w:r w:rsidRPr="00EA02EE">
              <w:rPr>
                <w:sz w:val="18"/>
                <w:szCs w:val="18"/>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9.57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12.95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Apmestu koka starpsienu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8.17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4.67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apmetuma un skaliņu nodauzīšana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14.78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apmetuma nokalšana no koka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17.3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Apmetuma nokalšana no mūra sienu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9.33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13.42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56</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piederumiem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Vannas ar pārteci, </w:t>
            </w:r>
            <w:proofErr w:type="spellStart"/>
            <w:r w:rsidRPr="00EA02EE">
              <w:rPr>
                <w:sz w:val="18"/>
                <w:szCs w:val="18"/>
                <w:lang w:val="lv-LV"/>
              </w:rPr>
              <w:t>noslēgsifonu</w:t>
            </w:r>
            <w:proofErr w:type="spellEnd"/>
            <w:r w:rsidRPr="00EA02EE">
              <w:rPr>
                <w:sz w:val="18"/>
                <w:szCs w:val="18"/>
                <w:lang w:val="lv-LV"/>
              </w:rPr>
              <w:t xml:space="preserve"> un aprīkojum</w:t>
            </w:r>
            <w:r>
              <w:rPr>
                <w:sz w:val="18"/>
                <w:szCs w:val="18"/>
                <w:lang w:val="lv-LV"/>
              </w:rPr>
              <w:t>a</w:t>
            </w:r>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Jaucējkrāna ar aprīkojumu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cauruļu ar </w:t>
            </w:r>
            <w:proofErr w:type="spellStart"/>
            <w:r w:rsidRPr="00EA02EE">
              <w:rPr>
                <w:sz w:val="18"/>
                <w:szCs w:val="18"/>
                <w:lang w:val="lv-LV"/>
              </w:rPr>
              <w:t>fasondaļām</w:t>
            </w:r>
            <w:proofErr w:type="spellEnd"/>
            <w:r w:rsidRPr="00EA02EE">
              <w:rPr>
                <w:sz w:val="18"/>
                <w:szCs w:val="18"/>
                <w:lang w:val="lv-LV"/>
              </w:rPr>
              <w:t xml:space="preserve">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xml:space="preserve">m   </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20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12.83</w:t>
            </w:r>
          </w:p>
        </w:tc>
      </w:tr>
      <w:tr w:rsidR="00B93D27" w:rsidRPr="00EA02EE"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47"/>
        </w:trPr>
        <w:tc>
          <w:tcPr>
            <w:tcW w:w="9550" w:type="dxa"/>
            <w:gridSpan w:val="4"/>
            <w:shd w:val="clear" w:color="auto" w:fill="auto"/>
            <w:vAlign w:val="center"/>
          </w:tcPr>
          <w:p w:rsidR="00B93D27" w:rsidRPr="00EA02EE" w:rsidRDefault="00B93D27" w:rsidP="0046045E">
            <w:pPr>
              <w:jc w:val="center"/>
              <w:rPr>
                <w:sz w:val="18"/>
                <w:szCs w:val="18"/>
                <w:lang w:val="lv-LV"/>
              </w:rPr>
            </w:pPr>
            <w:r w:rsidRPr="00EA02EE">
              <w:rPr>
                <w:b/>
                <w:bCs/>
                <w:sz w:val="20"/>
                <w:szCs w:val="20"/>
                <w:lang w:val="lv-LV"/>
              </w:rPr>
              <w:t>Būvdarbi</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Ķieģeļu starpsienas-</w:t>
            </w:r>
            <w:proofErr w:type="spellStart"/>
            <w:r w:rsidRPr="00EA02EE">
              <w:rPr>
                <w:sz w:val="18"/>
                <w:szCs w:val="18"/>
                <w:lang w:val="lv-LV"/>
              </w:rPr>
              <w:t>šķirkārtas</w:t>
            </w:r>
            <w:proofErr w:type="spellEnd"/>
            <w:r w:rsidRPr="00EA02EE">
              <w:rPr>
                <w:sz w:val="18"/>
                <w:szCs w:val="18"/>
                <w:lang w:val="lv-LV"/>
              </w:rPr>
              <w:t xml:space="preserve"> pie apkures ķermeņiem mūrēšana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Tvaika izolācijas </w:t>
            </w:r>
            <w:r>
              <w:rPr>
                <w:sz w:val="18"/>
                <w:szCs w:val="18"/>
                <w:lang w:val="lv-LV"/>
              </w:rPr>
              <w:t xml:space="preserve">ieklāšana </w:t>
            </w:r>
            <w:r w:rsidRPr="00EA02EE">
              <w:rPr>
                <w:sz w:val="18"/>
                <w:szCs w:val="18"/>
                <w:lang w:val="lv-LV"/>
              </w:rPr>
              <w:t xml:space="preserve">- </w:t>
            </w:r>
            <w:proofErr w:type="spellStart"/>
            <w:r w:rsidRPr="00EA02EE">
              <w:rPr>
                <w:sz w:val="18"/>
                <w:szCs w:val="18"/>
                <w:lang w:val="lv-LV"/>
              </w:rPr>
              <w:t>ilgmūžīga</w:t>
            </w:r>
            <w:proofErr w:type="spellEnd"/>
            <w:r w:rsidRPr="00EA02EE">
              <w:rPr>
                <w:sz w:val="18"/>
                <w:szCs w:val="18"/>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4.5</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masas flīžu b=8mm grīdas segums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Grunts blietēšana ar šķembām (b = 9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 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Grīdas </w:t>
            </w:r>
            <w:proofErr w:type="spellStart"/>
            <w:r w:rsidRPr="00EA02EE">
              <w:rPr>
                <w:sz w:val="18"/>
                <w:szCs w:val="18"/>
                <w:lang w:val="lv-LV"/>
              </w:rPr>
              <w:t>antiseptētu</w:t>
            </w:r>
            <w:proofErr w:type="spellEnd"/>
            <w:r w:rsidRPr="00EA02EE">
              <w:rPr>
                <w:sz w:val="18"/>
                <w:szCs w:val="18"/>
                <w:lang w:val="lv-LV"/>
              </w:rPr>
              <w:t xml:space="preserve"> gulšņu 80x50 cm </w:t>
            </w:r>
            <w:proofErr w:type="spellStart"/>
            <w:r w:rsidRPr="00EA02EE">
              <w:rPr>
                <w:sz w:val="18"/>
                <w:szCs w:val="18"/>
                <w:lang w:val="lv-LV"/>
              </w:rPr>
              <w:t>antiseptē</w:t>
            </w:r>
            <w:proofErr w:type="spellEnd"/>
            <w:r w:rsidRPr="00EA02EE">
              <w:rPr>
                <w:sz w:val="18"/>
                <w:szCs w:val="18"/>
                <w:lang w:val="lv-LV"/>
              </w:rPr>
              <w:t>, ar soli 0,4m uz paliktņiem un hidroizolācij</w:t>
            </w:r>
            <w:r>
              <w:rPr>
                <w:sz w:val="18"/>
                <w:szCs w:val="18"/>
                <w:lang w:val="lv-LV"/>
              </w:rPr>
              <w:t>as ieklāšana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5.06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5.06</w:t>
            </w:r>
          </w:p>
        </w:tc>
      </w:tr>
      <w:tr w:rsidR="00B93D27" w:rsidRPr="00EA02EE"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statņu starpsiena 75 mm</w:t>
            </w:r>
            <w:r>
              <w:rPr>
                <w:sz w:val="18"/>
                <w:szCs w:val="18"/>
                <w:lang w:val="lv-LV"/>
              </w:rPr>
              <w:t xml:space="preserve"> izbūve</w:t>
            </w:r>
            <w:r w:rsidRPr="00EA02EE">
              <w:rPr>
                <w:sz w:val="18"/>
                <w:szCs w:val="18"/>
                <w:lang w:val="lv-LV"/>
              </w:rPr>
              <w:t>, apdare ar sausā apmetuma plātnēm 1 kārtā(b=12,5mm) no abām pusēm un šuvju apdar</w:t>
            </w:r>
            <w:r>
              <w:rPr>
                <w:sz w:val="18"/>
                <w:szCs w:val="18"/>
                <w:lang w:val="lv-LV"/>
              </w:rPr>
              <w:t>e</w:t>
            </w:r>
            <w:r w:rsidRPr="00EA02EE">
              <w:rPr>
                <w:sz w:val="18"/>
                <w:szCs w:val="18"/>
                <w:lang w:val="lv-LV"/>
              </w:rPr>
              <w:t xml:space="preserve"> ar špakteli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Gatavu plastmasas </w:t>
            </w:r>
            <w:proofErr w:type="spellStart"/>
            <w:r w:rsidRPr="00EA02EE">
              <w:rPr>
                <w:sz w:val="18"/>
                <w:szCs w:val="18"/>
                <w:lang w:val="lv-LV"/>
              </w:rPr>
              <w:t>pieckameru</w:t>
            </w:r>
            <w:proofErr w:type="spellEnd"/>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xml:space="preserve">, ārējo palodžu segumu, </w:t>
            </w:r>
            <w:r>
              <w:rPr>
                <w:sz w:val="18"/>
                <w:szCs w:val="18"/>
                <w:lang w:val="lv-LV"/>
              </w:rPr>
              <w:t xml:space="preserve">ar </w:t>
            </w:r>
            <w:r w:rsidRPr="00EA02EE">
              <w:rPr>
                <w:sz w:val="18"/>
                <w:szCs w:val="18"/>
                <w:lang w:val="lv-LV"/>
              </w:rPr>
              <w:t>piederumiem, selektīvo stikla paketi, atverami  un atgāžami ar stiprinājumiem un hermetizāciju, kā ar</w:t>
            </w:r>
            <w:r>
              <w:rPr>
                <w:sz w:val="18"/>
                <w:szCs w:val="18"/>
                <w:lang w:val="lv-LV"/>
              </w:rPr>
              <w:t>ī</w:t>
            </w:r>
            <w:r w:rsidRPr="00EA02EE">
              <w:rPr>
                <w:sz w:val="18"/>
                <w:szCs w:val="18"/>
                <w:lang w:val="lv-LV"/>
              </w:rPr>
              <w:t xml:space="preserve"> lodžijas durvju bloka  pēc esošā izveidojuma un apdares montāža, ārēj</w:t>
            </w:r>
            <w:r>
              <w:rPr>
                <w:sz w:val="18"/>
                <w:szCs w:val="18"/>
                <w:lang w:val="lv-LV"/>
              </w:rPr>
              <w:t>ā</w:t>
            </w:r>
            <w:r w:rsidRPr="00EA02EE">
              <w:rPr>
                <w:sz w:val="18"/>
                <w:szCs w:val="18"/>
                <w:lang w:val="lv-LV"/>
              </w:rPr>
              <w:t xml:space="preserve">s un iekšējās </w:t>
            </w:r>
            <w:proofErr w:type="spellStart"/>
            <w:r w:rsidRPr="00EA02EE">
              <w:rPr>
                <w:sz w:val="18"/>
                <w:szCs w:val="18"/>
                <w:lang w:val="lv-LV"/>
              </w:rPr>
              <w:t>antikondensata</w:t>
            </w:r>
            <w:proofErr w:type="spellEnd"/>
            <w:r w:rsidRPr="00EA02EE">
              <w:rPr>
                <w:sz w:val="18"/>
                <w:szCs w:val="18"/>
                <w:lang w:val="lv-LV"/>
              </w:rPr>
              <w:t xml:space="preserve"> plēves uzstādīšana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9.57</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koka konstrukcijā</w:t>
            </w:r>
            <w:r>
              <w:rPr>
                <w:sz w:val="18"/>
                <w:szCs w:val="18"/>
                <w:lang w:val="lv-LV"/>
              </w:rPr>
              <w:t>,</w:t>
            </w:r>
            <w:r w:rsidRPr="00EA02EE">
              <w:rPr>
                <w:sz w:val="18"/>
                <w:szCs w:val="18"/>
                <w:lang w:val="lv-LV"/>
              </w:rPr>
              <w:t xml:space="preserve"> balt</w:t>
            </w:r>
            <w:r>
              <w:rPr>
                <w:sz w:val="18"/>
                <w:szCs w:val="18"/>
                <w:lang w:val="lv-LV"/>
              </w:rPr>
              <w:t>ā</w:t>
            </w:r>
            <w:r w:rsidRPr="00EA02EE">
              <w:rPr>
                <w:sz w:val="18"/>
                <w:szCs w:val="18"/>
                <w:lang w:val="lv-LV"/>
              </w:rPr>
              <w:t xml:space="preserve"> vai cit</w:t>
            </w:r>
            <w:r>
              <w:rPr>
                <w:sz w:val="18"/>
                <w:szCs w:val="18"/>
                <w:lang w:val="lv-LV"/>
              </w:rPr>
              <w:t>ā</w:t>
            </w:r>
            <w:r w:rsidRPr="00EA02EE">
              <w:rPr>
                <w:sz w:val="18"/>
                <w:szCs w:val="18"/>
                <w:lang w:val="lv-LV"/>
              </w:rPr>
              <w:t xml:space="preserve"> krās</w:t>
            </w:r>
            <w:r>
              <w:rPr>
                <w:sz w:val="18"/>
                <w:szCs w:val="18"/>
                <w:lang w:val="lv-LV"/>
              </w:rPr>
              <w:t>ā,</w:t>
            </w:r>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ārējo palodžu segumu</w:t>
            </w:r>
            <w:r>
              <w:rPr>
                <w:sz w:val="18"/>
                <w:szCs w:val="18"/>
                <w:lang w:val="lv-LV"/>
              </w:rPr>
              <w:t xml:space="preserve"> </w:t>
            </w:r>
            <w:r w:rsidRPr="00EA02EE">
              <w:rPr>
                <w:sz w:val="18"/>
                <w:szCs w:val="18"/>
                <w:lang w:val="lv-LV"/>
              </w:rPr>
              <w:t xml:space="preserve">montāža, </w:t>
            </w:r>
            <w:r>
              <w:rPr>
                <w:sz w:val="18"/>
                <w:szCs w:val="18"/>
                <w:lang w:val="lv-LV"/>
              </w:rPr>
              <w:t xml:space="preserve">ar </w:t>
            </w:r>
            <w:r w:rsidRPr="00EA02EE">
              <w:rPr>
                <w:sz w:val="18"/>
                <w:szCs w:val="18"/>
                <w:lang w:val="lv-LV"/>
              </w:rPr>
              <w:t xml:space="preserve">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0.34</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iekšdurvju bloku</w:t>
            </w:r>
            <w:r>
              <w:rPr>
                <w:sz w:val="18"/>
                <w:szCs w:val="18"/>
                <w:lang w:val="lv-LV"/>
              </w:rPr>
              <w:t xml:space="preserve"> </w:t>
            </w:r>
            <w:r w:rsidRPr="00EA02EE">
              <w:rPr>
                <w:sz w:val="18"/>
                <w:szCs w:val="18"/>
                <w:lang w:val="lv-LV"/>
              </w:rPr>
              <w:t>montāža</w:t>
            </w:r>
            <w:r>
              <w:rPr>
                <w:sz w:val="18"/>
                <w:szCs w:val="18"/>
                <w:lang w:val="lv-LV"/>
              </w:rPr>
              <w:t>,</w:t>
            </w:r>
            <w:r w:rsidRPr="00EA02EE">
              <w:rPr>
                <w:sz w:val="18"/>
                <w:szCs w:val="18"/>
                <w:lang w:val="lv-LV"/>
              </w:rPr>
              <w:t xml:space="preserve"> koka konstrukcijā ar koka </w:t>
            </w:r>
            <w:proofErr w:type="spellStart"/>
            <w:r w:rsidRPr="00EA02EE">
              <w:rPr>
                <w:sz w:val="18"/>
                <w:szCs w:val="18"/>
                <w:lang w:val="lv-LV"/>
              </w:rPr>
              <w:t>pildiņiem</w:t>
            </w:r>
            <w:proofErr w:type="spellEnd"/>
            <w:r w:rsidRPr="00EA02EE">
              <w:rPr>
                <w:sz w:val="18"/>
                <w:szCs w:val="18"/>
                <w:lang w:val="lv-LV"/>
              </w:rPr>
              <w:t xml:space="preserve"> pēc esošā parauga ar piederumiem, stiprinājumiem, durvju </w:t>
            </w:r>
            <w:proofErr w:type="spellStart"/>
            <w:r w:rsidRPr="00EA02EE">
              <w:rPr>
                <w:sz w:val="18"/>
                <w:szCs w:val="18"/>
                <w:lang w:val="lv-LV"/>
              </w:rPr>
              <w:t>atdur</w:t>
            </w:r>
            <w:r>
              <w:rPr>
                <w:sz w:val="18"/>
                <w:szCs w:val="18"/>
                <w:lang w:val="lv-LV"/>
              </w:rPr>
              <w:t>ē</w:t>
            </w:r>
            <w:r w:rsidRPr="00EA02EE">
              <w:rPr>
                <w:sz w:val="18"/>
                <w:szCs w:val="18"/>
                <w:lang w:val="lv-LV"/>
              </w:rPr>
              <w:t>m</w:t>
            </w:r>
            <w:proofErr w:type="spellEnd"/>
            <w:r w:rsidRPr="00EA02EE">
              <w:rPr>
                <w:sz w:val="18"/>
                <w:szCs w:val="18"/>
                <w:lang w:val="lv-LV"/>
              </w:rPr>
              <w:t xml:space="preserve">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7.12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dzīvokļa ieejas durvju bloka</w:t>
            </w:r>
            <w:r>
              <w:rPr>
                <w:sz w:val="18"/>
                <w:szCs w:val="18"/>
                <w:lang w:val="lv-LV"/>
              </w:rPr>
              <w:t xml:space="preserve"> </w:t>
            </w:r>
            <w:r w:rsidRPr="00EA02EE">
              <w:rPr>
                <w:sz w:val="18"/>
                <w:szCs w:val="18"/>
                <w:lang w:val="lv-LV"/>
              </w:rPr>
              <w:t>montāža</w:t>
            </w:r>
            <w:r>
              <w:rPr>
                <w:sz w:val="18"/>
                <w:szCs w:val="18"/>
                <w:lang w:val="lv-LV"/>
              </w:rPr>
              <w:t>,</w:t>
            </w:r>
            <w:r w:rsidRPr="00EA02EE">
              <w:rPr>
                <w:sz w:val="18"/>
                <w:szCs w:val="18"/>
                <w:lang w:val="lv-LV"/>
              </w:rPr>
              <w:t xml:space="preserve"> metāla konstrukcijā pēc esošā parauga ar piederumiem, numurzīm</w:t>
            </w:r>
            <w:r>
              <w:rPr>
                <w:sz w:val="18"/>
                <w:szCs w:val="18"/>
                <w:lang w:val="lv-LV"/>
              </w:rPr>
              <w:t>ē</w:t>
            </w:r>
            <w:r w:rsidRPr="00EA02EE">
              <w:rPr>
                <w:sz w:val="18"/>
                <w:szCs w:val="18"/>
                <w:lang w:val="lv-LV"/>
              </w:rPr>
              <w:t xml:space="preserve">m, stiprinājumiem un apdari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36.28</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36.28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Lamināta grīdas segums(32. klase, AC4 klase) ar vidēju noslogojumu uz putu polietilēna </w:t>
            </w:r>
            <w:proofErr w:type="spellStart"/>
            <w:r w:rsidRPr="00EA02EE">
              <w:rPr>
                <w:sz w:val="18"/>
                <w:szCs w:val="18"/>
                <w:lang w:val="lv-LV"/>
              </w:rPr>
              <w:t>apakšklāja</w:t>
            </w:r>
            <w:proofErr w:type="spellEnd"/>
            <w:r w:rsidRPr="00EA02EE">
              <w:rPr>
                <w:sz w:val="18"/>
                <w:szCs w:val="18"/>
                <w:lang w:val="lv-LV"/>
              </w:rPr>
              <w:t xml:space="preserve"> (b=3mm) un grīdlīstu uzstādīšanu.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17.5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w:t>
            </w:r>
            <w:r>
              <w:rPr>
                <w:sz w:val="18"/>
                <w:szCs w:val="18"/>
                <w:lang w:val="lv-LV"/>
              </w:rPr>
              <w:t>ļ</w:t>
            </w:r>
            <w:r w:rsidRPr="00EA02EE">
              <w:rPr>
                <w:sz w:val="18"/>
                <w:szCs w:val="18"/>
                <w:lang w:val="lv-LV"/>
              </w:rPr>
              <w:t>u aizmūrēšana 1,5 ķieģeļu biezumā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0.85</w:t>
            </w:r>
          </w:p>
        </w:tc>
      </w:tr>
      <w:tr w:rsidR="00B93D27" w:rsidRPr="00EA02EE"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Logu rāmju remonts ar hermetizāciju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rāmis</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Dūmkanālu</w:t>
            </w:r>
            <w:proofErr w:type="spellEnd"/>
            <w:r w:rsidRPr="00EA02EE">
              <w:rPr>
                <w:sz w:val="18"/>
                <w:szCs w:val="18"/>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10.42</w:t>
            </w:r>
          </w:p>
        </w:tc>
      </w:tr>
      <w:tr w:rsidR="00B93D27" w:rsidRPr="00EA02EE" w:rsidTr="0046045E">
        <w:trPr>
          <w:trHeight w:val="35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r w:rsidRPr="00EA02EE">
              <w:rPr>
                <w:sz w:val="20"/>
                <w:szCs w:val="20"/>
                <w:lang w:val="lv-LV"/>
              </w:rPr>
              <w:t> </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polietilēna cauruļu līdz diam.32x3,0 mm ar stiprinājumiem un </w:t>
            </w:r>
            <w:proofErr w:type="spellStart"/>
            <w:r w:rsidRPr="00EA02EE">
              <w:rPr>
                <w:sz w:val="18"/>
                <w:szCs w:val="18"/>
                <w:lang w:val="lv-LV"/>
              </w:rPr>
              <w:t>fasondaļām</w:t>
            </w:r>
            <w:proofErr w:type="spellEnd"/>
            <w:r w:rsidRPr="00EA02EE">
              <w:rPr>
                <w:sz w:val="18"/>
                <w:szCs w:val="18"/>
                <w:lang w:val="lv-LV"/>
              </w:rPr>
              <w:t xml:space="preserve">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Cauruļvadu hidrauliskā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 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0.13</w:t>
            </w:r>
          </w:p>
        </w:tc>
      </w:tr>
      <w:tr w:rsidR="00B93D27" w:rsidRPr="00EA02EE"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12.83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Nerūsējoša tērauda izlietnes 500*600 mm ar izmazgāto trauku novietni ar noteci, stiprinājumiem, sifonu un aprīkojum</w:t>
            </w:r>
            <w:r>
              <w:rPr>
                <w:sz w:val="18"/>
                <w:szCs w:val="18"/>
                <w:lang w:val="lv-LV"/>
              </w:rPr>
              <w:t>a</w:t>
            </w:r>
            <w:r w:rsidRPr="00EA02EE">
              <w:rPr>
                <w:sz w:val="18"/>
                <w:szCs w:val="18"/>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roku mazgājamā galda 55 cm ar stiprinājumiem, sifonu un aprīkojumu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Vannas</w:t>
            </w:r>
            <w:r>
              <w:rPr>
                <w:sz w:val="18"/>
                <w:szCs w:val="18"/>
                <w:lang w:val="lv-LV"/>
              </w:rPr>
              <w:t xml:space="preserve"> montāža</w:t>
            </w:r>
            <w:r w:rsidRPr="00EA02EE">
              <w:rPr>
                <w:sz w:val="18"/>
                <w:szCs w:val="18"/>
                <w:lang w:val="lv-LV"/>
              </w:rPr>
              <w:t>, metāla emaljēta ar aprīkojumu, pievienošan</w:t>
            </w:r>
            <w:r>
              <w:rPr>
                <w:sz w:val="18"/>
                <w:szCs w:val="18"/>
                <w:lang w:val="lv-LV"/>
              </w:rPr>
              <w:t>a</w:t>
            </w:r>
            <w:r w:rsidRPr="00EA02EE">
              <w:rPr>
                <w:sz w:val="18"/>
                <w:szCs w:val="18"/>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Trapa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montāža (līdz 3/4``) pie santehni</w:t>
            </w:r>
            <w:r>
              <w:rPr>
                <w:sz w:val="18"/>
                <w:szCs w:val="18"/>
                <w:lang w:val="lv-LV"/>
              </w:rPr>
              <w:t>kas</w:t>
            </w:r>
            <w:r w:rsidRPr="00EA02EE">
              <w:rPr>
                <w:sz w:val="18"/>
                <w:szCs w:val="18"/>
                <w:lang w:val="lv-LV"/>
              </w:rPr>
              <w:t xml:space="preserve"> piederumiem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w:t>
            </w:r>
          </w:p>
        </w:tc>
      </w:tr>
      <w:tr w:rsidR="00B93D27" w:rsidRPr="00EA02EE"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55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ar dušas sietu.</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30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w:t>
            </w:r>
          </w:p>
        </w:tc>
      </w:tr>
      <w:tr w:rsidR="00B93D27" w:rsidRPr="00EA02EE" w:rsidTr="0046045E">
        <w:trPr>
          <w:trHeight w:val="213"/>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Elektroinstalācija</w:t>
            </w:r>
            <w:r w:rsidRPr="00EA02EE">
              <w:rPr>
                <w:sz w:val="18"/>
                <w:szCs w:val="18"/>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slēdzi un kārbu </w:t>
            </w:r>
            <w:proofErr w:type="spellStart"/>
            <w:r w:rsidRPr="00EA02EE">
              <w:rPr>
                <w:sz w:val="18"/>
                <w:szCs w:val="18"/>
                <w:lang w:val="lv-LV"/>
              </w:rPr>
              <w:t>vienpola</w:t>
            </w:r>
            <w:proofErr w:type="spellEnd"/>
            <w:r w:rsidRPr="00EA02EE">
              <w:rPr>
                <w:sz w:val="18"/>
                <w:szCs w:val="18"/>
                <w:lang w:val="lv-LV"/>
              </w:rPr>
              <w:t xml:space="preserve"> </w:t>
            </w:r>
            <w:proofErr w:type="spellStart"/>
            <w:r w:rsidRPr="00EA02EE">
              <w:rPr>
                <w:sz w:val="18"/>
                <w:szCs w:val="18"/>
                <w:lang w:val="lv-LV"/>
              </w:rPr>
              <w:t>zemapmetuma</w:t>
            </w:r>
            <w:proofErr w:type="spellEnd"/>
            <w:r w:rsidRPr="00EA02EE">
              <w:rPr>
                <w:sz w:val="18"/>
                <w:szCs w:val="18"/>
                <w:lang w:val="lv-LV"/>
              </w:rPr>
              <w:t>, izurbj ligzdu un pievieno kabelim.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7.5</w:t>
            </w:r>
          </w:p>
        </w:tc>
      </w:tr>
      <w:tr w:rsidR="00B93D27" w:rsidRPr="00EA02EE"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Sagatavot </w:t>
            </w:r>
            <w:proofErr w:type="spellStart"/>
            <w:r w:rsidRPr="00EA02EE">
              <w:rPr>
                <w:sz w:val="18"/>
                <w:szCs w:val="18"/>
                <w:lang w:val="lv-LV"/>
              </w:rPr>
              <w:t>pieslēguma</w:t>
            </w:r>
            <w:proofErr w:type="spellEnd"/>
            <w:r w:rsidRPr="00EA02EE">
              <w:rPr>
                <w:sz w:val="18"/>
                <w:szCs w:val="18"/>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8.2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64"/>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r w:rsidRPr="00EA02EE">
              <w:rPr>
                <w:sz w:val="20"/>
                <w:szCs w:val="20"/>
                <w:lang w:val="lv-LV"/>
              </w:rPr>
              <w:t> </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w:t>
            </w:r>
          </w:p>
        </w:tc>
      </w:tr>
      <w:tr w:rsidR="00B93D27" w:rsidRPr="00EA02EE"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Notīrīt tapetes no sienām un griestiem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184.29</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Griestu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14.78</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11.47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4.67</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40.83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vates plākšņu aizpildījums 5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40.83</w:t>
            </w:r>
          </w:p>
        </w:tc>
      </w:tr>
      <w:tr w:rsidR="00B93D27" w:rsidRPr="00EA02EE"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Tvaika izolācija </w:t>
            </w:r>
            <w:proofErr w:type="spellStart"/>
            <w:r w:rsidRPr="00EA02EE">
              <w:rPr>
                <w:sz w:val="18"/>
                <w:szCs w:val="18"/>
                <w:lang w:val="lv-LV"/>
              </w:rPr>
              <w:t>ilgmūžīga</w:t>
            </w:r>
            <w:proofErr w:type="spellEnd"/>
            <w:r w:rsidRPr="00EA02EE">
              <w:rPr>
                <w:sz w:val="18"/>
                <w:szCs w:val="18"/>
                <w:lang w:val="lv-LV"/>
              </w:rPr>
              <w:t xml:space="preserve"> polietilēna plēve 0,2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40.83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54.43</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54.43</w:t>
            </w:r>
          </w:p>
        </w:tc>
      </w:tr>
      <w:tr w:rsidR="00B93D27" w:rsidRPr="00EA02EE"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virsmu špaktelēšana un slīpē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griestu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46.66</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krāsošana divās kārtās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46.66</w:t>
            </w:r>
          </w:p>
        </w:tc>
      </w:tr>
      <w:tr w:rsidR="00B93D27" w:rsidRPr="00EA02EE"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virsmu špaktelēšana un slīpē</w:t>
            </w:r>
            <w:r>
              <w:rPr>
                <w:sz w:val="18"/>
                <w:szCs w:val="18"/>
                <w:lang w:val="lv-LV"/>
              </w:rPr>
              <w:t>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sienu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51.32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11.28</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8.17</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un starpsienu apdare ar glancētām keramikas plātnītēm b=7,0mm gaišos toņos ar flīžu līmi un </w:t>
            </w:r>
            <w:proofErr w:type="spellStart"/>
            <w:r w:rsidRPr="00EA02EE">
              <w:rPr>
                <w:sz w:val="18"/>
                <w:szCs w:val="18"/>
                <w:lang w:val="lv-LV"/>
              </w:rPr>
              <w:t>šuvošanu</w:t>
            </w:r>
            <w:proofErr w:type="spellEnd"/>
            <w:r w:rsidRPr="00EA02EE">
              <w:rPr>
                <w:sz w:val="18"/>
                <w:szCs w:val="18"/>
                <w:lang w:val="lv-LV"/>
              </w:rPr>
              <w:t xml:space="preserve"> pie santehni</w:t>
            </w:r>
            <w:r>
              <w:rPr>
                <w:sz w:val="18"/>
                <w:szCs w:val="18"/>
                <w:lang w:val="lv-LV"/>
              </w:rPr>
              <w:t>kas</w:t>
            </w:r>
            <w:r w:rsidRPr="00EA02EE">
              <w:rPr>
                <w:sz w:val="18"/>
                <w:szCs w:val="18"/>
                <w:lang w:val="lv-LV"/>
              </w:rPr>
              <w:t xml:space="preserve"> piederumiem virtuvē h= 1.5m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15.17</w:t>
            </w:r>
          </w:p>
        </w:tc>
      </w:tr>
      <w:tr w:rsidR="00B93D27" w:rsidRPr="00EA02EE"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88.65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apdare ar tapetēm gaišos toņos,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9.03</w:t>
            </w:r>
          </w:p>
        </w:tc>
      </w:tr>
      <w:tr w:rsidR="00B93D27" w:rsidRPr="00EA02EE" w:rsidTr="0046045E">
        <w:trPr>
          <w:trHeight w:val="24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Termoregulatora</w:t>
            </w:r>
            <w:proofErr w:type="spellEnd"/>
            <w:r w:rsidRPr="00EA02EE">
              <w:rPr>
                <w:sz w:val="18"/>
                <w:szCs w:val="18"/>
                <w:lang w:val="lv-LV"/>
              </w:rPr>
              <w:t xml:space="preserve"> 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C/apkures sildķermeņa skalošana un pārbaude uz </w:t>
            </w:r>
            <w:proofErr w:type="spellStart"/>
            <w:r w:rsidRPr="00EA02EE">
              <w:rPr>
                <w:sz w:val="18"/>
                <w:szCs w:val="18"/>
                <w:lang w:val="lv-LV"/>
              </w:rPr>
              <w:t>sildspēju</w:t>
            </w:r>
            <w:proofErr w:type="spellEnd"/>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EA02EE" w:rsidTr="0046045E">
        <w:trPr>
          <w:trHeight w:val="30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Virtuves iekārtas</w:t>
            </w:r>
            <w:r w:rsidRPr="00EA02EE">
              <w:rPr>
                <w:sz w:val="20"/>
                <w:szCs w:val="20"/>
                <w:lang w:val="lv-LV"/>
              </w:rPr>
              <w:t> </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92</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Elektrisk</w:t>
            </w:r>
            <w:r>
              <w:rPr>
                <w:sz w:val="18"/>
                <w:szCs w:val="18"/>
                <w:lang w:val="lv-LV"/>
              </w:rPr>
              <w:t>ā</w:t>
            </w:r>
            <w:r w:rsidRPr="00EA02EE">
              <w:rPr>
                <w:sz w:val="18"/>
                <w:szCs w:val="18"/>
                <w:lang w:val="lv-LV"/>
              </w:rPr>
              <w:t xml:space="preserve"> pavarda ar 4 degļiem un cepeškrāsni montāža ar pievienošanu</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0.5</w:t>
            </w:r>
          </w:p>
        </w:tc>
      </w:tr>
      <w:tr w:rsidR="00B93D27" w:rsidRPr="00EA02EE" w:rsidTr="0046045E">
        <w:trPr>
          <w:trHeight w:val="27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95</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transporta izdevumi ar 5,5 m</w:t>
            </w:r>
            <w:r w:rsidRPr="00EA02EE">
              <w:rPr>
                <w:sz w:val="18"/>
                <w:szCs w:val="18"/>
                <w:vertAlign w:val="superscript"/>
                <w:lang w:val="lv-LV"/>
              </w:rPr>
              <w:t>3</w:t>
            </w:r>
            <w:r w:rsidRPr="00EA02EE">
              <w:rPr>
                <w:sz w:val="18"/>
                <w:szCs w:val="18"/>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Būvgružu konteineru 4 - 5,5 m</w:t>
            </w:r>
            <w:r w:rsidRPr="00EA02EE">
              <w:rPr>
                <w:sz w:val="18"/>
                <w:szCs w:val="18"/>
                <w:vertAlign w:val="superscript"/>
                <w:lang w:val="lv-LV"/>
              </w:rPr>
              <w:t>3</w:t>
            </w:r>
            <w:r w:rsidRPr="00EA02EE">
              <w:rPr>
                <w:sz w:val="18"/>
                <w:szCs w:val="18"/>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97</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5.5</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w:t>
            </w:r>
            <w:r>
              <w:rPr>
                <w:sz w:val="18"/>
                <w:szCs w:val="18"/>
                <w:lang w:val="lv-LV"/>
              </w:rPr>
              <w:t>u</w:t>
            </w:r>
            <w:r w:rsidRPr="00EA02EE">
              <w:rPr>
                <w:sz w:val="18"/>
                <w:szCs w:val="18"/>
                <w:lang w:val="lv-LV"/>
              </w:rPr>
              <w:t xml:space="preserve"> mitr</w:t>
            </w:r>
            <w:r>
              <w:rPr>
                <w:sz w:val="18"/>
                <w:szCs w:val="18"/>
                <w:lang w:val="lv-LV"/>
              </w:rPr>
              <w:t>ā</w:t>
            </w:r>
            <w:r w:rsidRPr="00EA02EE">
              <w:rPr>
                <w:sz w:val="18"/>
                <w:szCs w:val="18"/>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36.2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585A92" w:rsidRDefault="00B93D27" w:rsidP="0046045E">
            <w:pPr>
              <w:rPr>
                <w:sz w:val="20"/>
                <w:szCs w:val="20"/>
                <w:lang w:val="lv-LV"/>
              </w:rPr>
            </w:pPr>
            <w:r w:rsidRPr="00585A92">
              <w:rPr>
                <w:sz w:val="18"/>
                <w:szCs w:val="18"/>
                <w:lang w:val="lv-LV"/>
              </w:rPr>
              <w:t>Apkures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18"/>
                <w:szCs w:val="18"/>
                <w:lang w:val="lv-LV"/>
              </w:rPr>
            </w:pPr>
            <w:r w:rsidRPr="00585A92">
              <w:rPr>
                <w:sz w:val="18"/>
                <w:szCs w:val="18"/>
                <w:lang w:val="lv-LV"/>
              </w:rPr>
              <w:t>3</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w:t>
            </w:r>
          </w:p>
        </w:tc>
        <w:tc>
          <w:tcPr>
            <w:tcW w:w="6207" w:type="dxa"/>
            <w:shd w:val="clear" w:color="000000" w:fill="FFFFFF"/>
            <w:vAlign w:val="center"/>
          </w:tcPr>
          <w:p w:rsidR="00B93D27" w:rsidRPr="00585A92" w:rsidRDefault="00B93D27" w:rsidP="0046045E">
            <w:pPr>
              <w:rPr>
                <w:sz w:val="20"/>
                <w:szCs w:val="20"/>
                <w:lang w:val="lv-LV"/>
              </w:rPr>
            </w:pPr>
            <w:r w:rsidRPr="00585A92">
              <w:rPr>
                <w:sz w:val="18"/>
                <w:szCs w:val="18"/>
                <w:lang w:val="lv-LV"/>
              </w:rPr>
              <w:t>Ūdensvada stāvvadu atslēgšana</w:t>
            </w:r>
          </w:p>
        </w:tc>
        <w:tc>
          <w:tcPr>
            <w:tcW w:w="1205"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gab.</w:t>
            </w:r>
          </w:p>
        </w:tc>
        <w:tc>
          <w:tcPr>
            <w:tcW w:w="1316" w:type="dxa"/>
            <w:shd w:val="clear" w:color="000000" w:fill="FFFFFF"/>
            <w:vAlign w:val="center"/>
          </w:tcPr>
          <w:p w:rsidR="00B93D27" w:rsidRPr="00585A92" w:rsidRDefault="00B93D27" w:rsidP="0046045E">
            <w:pPr>
              <w:jc w:val="center"/>
              <w:rPr>
                <w:sz w:val="18"/>
                <w:szCs w:val="18"/>
                <w:lang w:val="lv-LV"/>
              </w:rPr>
            </w:pPr>
            <w:r w:rsidRPr="00585A92">
              <w:rPr>
                <w:sz w:val="18"/>
                <w:szCs w:val="18"/>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101</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Kadastrālās uzmērīšanas lietas pēc atjaunošanas pasūtīšanu Valsts zemes dienestā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102</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Elektroenerģijas piegādes atjaunošana - kārto būvorganizācija</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103</w:t>
            </w:r>
          </w:p>
        </w:tc>
        <w:tc>
          <w:tcPr>
            <w:tcW w:w="6207" w:type="dxa"/>
            <w:shd w:val="clear" w:color="000000" w:fill="FFFFFF"/>
            <w:vAlign w:val="center"/>
          </w:tcPr>
          <w:p w:rsidR="00B93D27" w:rsidRPr="00585A92" w:rsidRDefault="00B93D27" w:rsidP="0046045E">
            <w:pPr>
              <w:rPr>
                <w:sz w:val="20"/>
                <w:szCs w:val="20"/>
                <w:lang w:val="lv-LV"/>
              </w:rPr>
            </w:pPr>
            <w:r w:rsidRPr="00585A92">
              <w:rPr>
                <w:sz w:val="20"/>
                <w:szCs w:val="20"/>
                <w:lang w:val="lv-LV"/>
              </w:rPr>
              <w:t xml:space="preserve">Dabas gāzes  </w:t>
            </w:r>
            <w:proofErr w:type="spellStart"/>
            <w:r w:rsidRPr="00585A92">
              <w:rPr>
                <w:sz w:val="20"/>
                <w:szCs w:val="20"/>
                <w:lang w:val="lv-LV"/>
              </w:rPr>
              <w:t>pieslēguma</w:t>
            </w:r>
            <w:proofErr w:type="spellEnd"/>
            <w:r w:rsidRPr="00585A92">
              <w:rPr>
                <w:sz w:val="20"/>
                <w:szCs w:val="20"/>
                <w:lang w:val="lv-LV"/>
              </w:rPr>
              <w:t xml:space="preserve"> atjaunošana, korķa noņemšana - kārto būvorganizācija </w:t>
            </w:r>
          </w:p>
        </w:tc>
        <w:tc>
          <w:tcPr>
            <w:tcW w:w="1205" w:type="dxa"/>
            <w:shd w:val="clear" w:color="000000" w:fill="FFFFFF"/>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000000" w:fill="FFFFFF"/>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19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104</w:t>
            </w:r>
          </w:p>
        </w:tc>
        <w:tc>
          <w:tcPr>
            <w:tcW w:w="6207" w:type="dxa"/>
            <w:shd w:val="clear" w:color="auto" w:fill="auto"/>
            <w:vAlign w:val="center"/>
          </w:tcPr>
          <w:p w:rsidR="00B93D27" w:rsidRPr="00585A92" w:rsidRDefault="00B93D27" w:rsidP="0046045E">
            <w:pPr>
              <w:rPr>
                <w:sz w:val="20"/>
                <w:szCs w:val="20"/>
                <w:lang w:val="lv-LV"/>
              </w:rPr>
            </w:pPr>
            <w:r w:rsidRPr="00585A92">
              <w:rPr>
                <w:sz w:val="20"/>
                <w:szCs w:val="20"/>
                <w:lang w:val="lv-LV"/>
              </w:rPr>
              <w:t>Tehniskā risinājuma izstrāde, saskaņošana, sildķermeņa nomaiņai</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105</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w:t>
            </w:r>
          </w:p>
        </w:tc>
      </w:tr>
      <w:tr w:rsidR="00B93D27" w:rsidRPr="00EA02EE"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106</w:t>
            </w:r>
          </w:p>
        </w:tc>
        <w:tc>
          <w:tcPr>
            <w:tcW w:w="6207" w:type="dxa"/>
            <w:shd w:val="clear" w:color="auto" w:fill="auto"/>
            <w:vAlign w:val="center"/>
            <w:hideMark/>
          </w:tcPr>
          <w:p w:rsidR="00B93D27" w:rsidRPr="00585A92" w:rsidRDefault="00B93D27" w:rsidP="0046045E">
            <w:pPr>
              <w:rPr>
                <w:sz w:val="20"/>
                <w:szCs w:val="20"/>
                <w:lang w:val="lv-LV"/>
              </w:rPr>
            </w:pPr>
            <w:r w:rsidRPr="00585A92">
              <w:rPr>
                <w:sz w:val="20"/>
                <w:szCs w:val="20"/>
                <w:lang w:val="lv-LV"/>
              </w:rPr>
              <w:t xml:space="preserve">Atjaunoto inženiertehnisko komunikāciju </w:t>
            </w:r>
            <w:proofErr w:type="spellStart"/>
            <w:r w:rsidRPr="00585A92">
              <w:rPr>
                <w:sz w:val="20"/>
                <w:szCs w:val="20"/>
                <w:lang w:val="lv-LV"/>
              </w:rPr>
              <w:t>izpildshēmu</w:t>
            </w:r>
            <w:proofErr w:type="spellEnd"/>
            <w:r w:rsidRPr="00585A92">
              <w:rPr>
                <w:sz w:val="20"/>
                <w:szCs w:val="20"/>
                <w:lang w:val="lv-LV"/>
              </w:rPr>
              <w:t xml:space="preserve"> sagatavošana - kārto būvorganizācija </w:t>
            </w:r>
          </w:p>
        </w:tc>
        <w:tc>
          <w:tcPr>
            <w:tcW w:w="1205" w:type="dxa"/>
            <w:shd w:val="clear" w:color="auto" w:fill="auto"/>
            <w:vAlign w:val="center"/>
          </w:tcPr>
          <w:p w:rsidR="00B93D27" w:rsidRPr="00585A92" w:rsidRDefault="00B93D27" w:rsidP="0046045E">
            <w:pPr>
              <w:jc w:val="center"/>
              <w:rPr>
                <w:sz w:val="20"/>
                <w:szCs w:val="20"/>
                <w:lang w:val="lv-LV"/>
              </w:rPr>
            </w:pPr>
            <w:proofErr w:type="spellStart"/>
            <w:r w:rsidRPr="00585A92">
              <w:rPr>
                <w:sz w:val="20"/>
                <w:szCs w:val="20"/>
                <w:lang w:val="lv-LV"/>
              </w:rPr>
              <w:t>kompl</w:t>
            </w:r>
            <w:proofErr w:type="spellEnd"/>
          </w:p>
        </w:tc>
        <w:tc>
          <w:tcPr>
            <w:tcW w:w="1316" w:type="dxa"/>
            <w:shd w:val="clear" w:color="auto" w:fill="auto"/>
            <w:vAlign w:val="center"/>
          </w:tcPr>
          <w:p w:rsidR="00B93D27" w:rsidRPr="00585A92" w:rsidRDefault="00B93D27" w:rsidP="0046045E">
            <w:pPr>
              <w:jc w:val="center"/>
              <w:rPr>
                <w:sz w:val="20"/>
                <w:szCs w:val="20"/>
                <w:lang w:val="lv-LV"/>
              </w:rPr>
            </w:pPr>
            <w:r w:rsidRPr="00585A92">
              <w:rPr>
                <w:sz w:val="20"/>
                <w:szCs w:val="20"/>
                <w:lang w:val="lv-LV"/>
              </w:rPr>
              <w:t>2</w:t>
            </w:r>
          </w:p>
        </w:tc>
      </w:tr>
    </w:tbl>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tabs>
          <w:tab w:val="left" w:pos="426"/>
        </w:tabs>
        <w:ind w:left="1080"/>
        <w:jc w:val="both"/>
        <w:rPr>
          <w:b/>
          <w:bCs/>
          <w:caps/>
          <w:sz w:val="26"/>
          <w:szCs w:val="26"/>
          <w:lang w:val="lv-LV"/>
        </w:rPr>
      </w:pPr>
    </w:p>
    <w:p w:rsidR="00B93D27" w:rsidRPr="00987211" w:rsidRDefault="00B93D27" w:rsidP="00B93D27">
      <w:pPr>
        <w:numPr>
          <w:ilvl w:val="1"/>
          <w:numId w:val="15"/>
        </w:numPr>
        <w:tabs>
          <w:tab w:val="left" w:pos="426"/>
        </w:tabs>
        <w:jc w:val="both"/>
        <w:rPr>
          <w:b/>
          <w:bCs/>
          <w:caps/>
          <w:sz w:val="26"/>
          <w:szCs w:val="26"/>
          <w:lang w:val="lv-LV"/>
        </w:rPr>
      </w:pPr>
      <w:r w:rsidRPr="00987211">
        <w:rPr>
          <w:b/>
          <w:bCs/>
          <w:sz w:val="26"/>
          <w:szCs w:val="26"/>
          <w:lang w:val="lv-LV"/>
        </w:rPr>
        <w:t>Dzīvokļu atjaunošana Siguldā</w:t>
      </w:r>
    </w:p>
    <w:tbl>
      <w:tblPr>
        <w:tblW w:w="9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207"/>
        <w:gridCol w:w="1205"/>
        <w:gridCol w:w="1316"/>
      </w:tblGrid>
      <w:tr w:rsidR="00B93D27" w:rsidRPr="00987211"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proofErr w:type="spellStart"/>
            <w:r w:rsidRPr="00EA02EE">
              <w:rPr>
                <w:b/>
                <w:bCs/>
                <w:sz w:val="20"/>
                <w:szCs w:val="20"/>
                <w:lang w:val="lv-LV"/>
              </w:rPr>
              <w:t>Nr.p.k</w:t>
            </w:r>
            <w:proofErr w:type="spellEnd"/>
            <w:r w:rsidRPr="00EA02EE">
              <w:rPr>
                <w:b/>
                <w:bCs/>
                <w:sz w:val="20"/>
                <w:szCs w:val="20"/>
                <w:lang w:val="lv-LV"/>
              </w:rPr>
              <w:t>.</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Darbu un resursu nosaukums</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bCs/>
                <w:sz w:val="20"/>
                <w:szCs w:val="20"/>
                <w:lang w:val="lv-LV"/>
              </w:rPr>
              <w:t>Mērvienība</w:t>
            </w:r>
          </w:p>
        </w:tc>
        <w:tc>
          <w:tcPr>
            <w:tcW w:w="1316" w:type="dxa"/>
            <w:shd w:val="clear" w:color="auto" w:fill="CCFFCC"/>
            <w:vAlign w:val="center"/>
          </w:tcPr>
          <w:p w:rsidR="00B93D27" w:rsidRPr="00EA02EE" w:rsidRDefault="00B93D27" w:rsidP="0046045E">
            <w:pPr>
              <w:jc w:val="center"/>
              <w:rPr>
                <w:b/>
                <w:bCs/>
                <w:sz w:val="20"/>
                <w:szCs w:val="20"/>
                <w:lang w:val="lv-LV"/>
              </w:rPr>
            </w:pPr>
            <w:r w:rsidRPr="00EA02EE">
              <w:rPr>
                <w:b/>
                <w:bCs/>
                <w:sz w:val="20"/>
                <w:szCs w:val="20"/>
                <w:lang w:val="lv-LV"/>
              </w:rPr>
              <w:t xml:space="preserve">Paredzamais apjoms </w:t>
            </w:r>
          </w:p>
          <w:p w:rsidR="00B93D27" w:rsidRPr="00EA02EE" w:rsidRDefault="00B93D27" w:rsidP="0046045E">
            <w:pPr>
              <w:jc w:val="center"/>
              <w:rPr>
                <w:b/>
                <w:sz w:val="20"/>
                <w:szCs w:val="20"/>
                <w:lang w:val="lv-LV"/>
              </w:rPr>
            </w:pPr>
            <w:r w:rsidRPr="00EA02EE">
              <w:rPr>
                <w:b/>
                <w:bCs/>
                <w:sz w:val="20"/>
                <w:szCs w:val="20"/>
                <w:lang w:val="lv-LV"/>
              </w:rPr>
              <w:t>1 gadam</w:t>
            </w:r>
          </w:p>
        </w:tc>
      </w:tr>
      <w:tr w:rsidR="00B93D27" w:rsidRPr="00987211" w:rsidTr="0046045E">
        <w:trPr>
          <w:trHeight w:val="285"/>
          <w:tblHeader/>
        </w:trPr>
        <w:tc>
          <w:tcPr>
            <w:tcW w:w="822"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1</w:t>
            </w:r>
          </w:p>
        </w:tc>
        <w:tc>
          <w:tcPr>
            <w:tcW w:w="6207"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2</w:t>
            </w:r>
          </w:p>
        </w:tc>
        <w:tc>
          <w:tcPr>
            <w:tcW w:w="1205"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3</w:t>
            </w:r>
          </w:p>
        </w:tc>
        <w:tc>
          <w:tcPr>
            <w:tcW w:w="1316" w:type="dxa"/>
            <w:shd w:val="clear" w:color="auto" w:fill="CCFFCC"/>
            <w:vAlign w:val="center"/>
          </w:tcPr>
          <w:p w:rsidR="00B93D27" w:rsidRPr="00EA02EE" w:rsidRDefault="00B93D27" w:rsidP="0046045E">
            <w:pPr>
              <w:jc w:val="center"/>
              <w:rPr>
                <w:b/>
                <w:sz w:val="20"/>
                <w:szCs w:val="20"/>
                <w:lang w:val="lv-LV"/>
              </w:rPr>
            </w:pPr>
            <w:r w:rsidRPr="00EA02EE">
              <w:rPr>
                <w:b/>
                <w:sz w:val="20"/>
                <w:szCs w:val="20"/>
                <w:lang w:val="lv-LV"/>
              </w:rPr>
              <w:t>4</w:t>
            </w:r>
          </w:p>
        </w:tc>
      </w:tr>
      <w:tr w:rsidR="00B93D27" w:rsidRPr="00987211" w:rsidTr="0046045E">
        <w:trPr>
          <w:trHeight w:val="307"/>
        </w:trPr>
        <w:tc>
          <w:tcPr>
            <w:tcW w:w="9550" w:type="dxa"/>
            <w:gridSpan w:val="4"/>
            <w:shd w:val="clear" w:color="auto" w:fill="auto"/>
            <w:vAlign w:val="center"/>
          </w:tcPr>
          <w:p w:rsidR="00B93D27" w:rsidRPr="00EA02EE" w:rsidRDefault="00B93D27" w:rsidP="0046045E">
            <w:pPr>
              <w:jc w:val="center"/>
              <w:rPr>
                <w:b/>
                <w:bCs/>
                <w:iCs/>
                <w:sz w:val="20"/>
                <w:szCs w:val="20"/>
                <w:lang w:val="lv-LV"/>
              </w:rPr>
            </w:pPr>
            <w:r w:rsidRPr="00EA02EE">
              <w:rPr>
                <w:b/>
                <w:bCs/>
                <w:iCs/>
                <w:sz w:val="20"/>
                <w:szCs w:val="20"/>
                <w:lang w:val="lv-LV"/>
              </w:rPr>
              <w:t>Demontāžas darbi </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Keramikas flīžu grīdas seguma un javas kārtas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16.55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Linoleja  grīdas  seguma nojaukšana  ar grīdlīstēm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151.15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Dēļu grīdas seguma ar grīdlīstēm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153.9</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Grīdas gulšņu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51.05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Logu bloku ar </w:t>
            </w:r>
            <w:proofErr w:type="spellStart"/>
            <w:r w:rsidRPr="00EA02EE">
              <w:rPr>
                <w:sz w:val="18"/>
                <w:szCs w:val="18"/>
                <w:lang w:val="lv-LV"/>
              </w:rPr>
              <w:t>logsoliem</w:t>
            </w:r>
            <w:proofErr w:type="spellEnd"/>
            <w:r w:rsidRPr="00EA02EE">
              <w:rPr>
                <w:sz w:val="18"/>
                <w:szCs w:val="18"/>
                <w:lang w:val="lv-LV"/>
              </w:rPr>
              <w:t>, aplodu, rāmj</w:t>
            </w:r>
            <w:r>
              <w:rPr>
                <w:sz w:val="18"/>
                <w:szCs w:val="18"/>
                <w:lang w:val="lv-LV"/>
              </w:rPr>
              <w:t>u</w:t>
            </w:r>
            <w:r w:rsidRPr="00EA02EE">
              <w:rPr>
                <w:sz w:val="18"/>
                <w:szCs w:val="18"/>
                <w:lang w:val="lv-LV"/>
              </w:rPr>
              <w:t xml:space="preserve"> un ārējo palodžu segumu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39.85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Durvju bloku ar apmalēm, vērtnēm un aplodu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53.95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Apmestu koka starpsienu nojaukšana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Pusķieģeļa starpsienu nojaukšana.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19.45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apmetuma un skaliņu nodauzīšana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61.55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apmetuma nokalšana no koka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72.1</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Apmetuma nokalšana no mūra sienu virsmām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38.9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Nodauzīt keramikas flīžu apdari no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55.9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Demontēt izolētus pie virsmām stiprinātus kabeļus ar nozarēm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233.35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piederumiem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Izlietnes un roku mazgājamā galda ar aprīkojumu un sifonu  demontāža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Vannas ar pārteci, </w:t>
            </w:r>
            <w:proofErr w:type="spellStart"/>
            <w:r w:rsidRPr="00EA02EE">
              <w:rPr>
                <w:sz w:val="18"/>
                <w:szCs w:val="18"/>
                <w:lang w:val="lv-LV"/>
              </w:rPr>
              <w:t>noslēgsifonu</w:t>
            </w:r>
            <w:proofErr w:type="spellEnd"/>
            <w:r w:rsidRPr="00EA02EE">
              <w:rPr>
                <w:sz w:val="18"/>
                <w:szCs w:val="18"/>
                <w:lang w:val="lv-LV"/>
              </w:rPr>
              <w:t xml:space="preserve"> un aprīkojum</w:t>
            </w:r>
            <w:r>
              <w:rPr>
                <w:sz w:val="18"/>
                <w:szCs w:val="18"/>
                <w:lang w:val="lv-LV"/>
              </w:rPr>
              <w:t>a</w:t>
            </w:r>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Jaucējkrāna ar aprīkojumu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11.65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cauruļu ar </w:t>
            </w:r>
            <w:proofErr w:type="spellStart"/>
            <w:r w:rsidRPr="00EA02EE">
              <w:rPr>
                <w:sz w:val="18"/>
                <w:szCs w:val="18"/>
                <w:lang w:val="lv-LV"/>
              </w:rPr>
              <w:t>fasondaļām</w:t>
            </w:r>
            <w:proofErr w:type="spellEnd"/>
            <w:r w:rsidRPr="00EA02EE">
              <w:rPr>
                <w:sz w:val="18"/>
                <w:szCs w:val="18"/>
                <w:lang w:val="lv-LV"/>
              </w:rPr>
              <w:t xml:space="preserve">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 xml:space="preserve">m   </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cauruļu ar veidgabaliem un stiprinājumiem demontāža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53.45</w:t>
            </w:r>
          </w:p>
        </w:tc>
      </w:tr>
      <w:tr w:rsidR="00B93D27" w:rsidRPr="00987211" w:rsidTr="0046045E">
        <w:trPr>
          <w:trHeight w:val="21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21</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demontāža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9.6</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Gāzes pavarda demontāža un atvienošana no cauruļvada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Būvdarbi</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Ķieģeļu starpsienas-</w:t>
            </w:r>
            <w:proofErr w:type="spellStart"/>
            <w:r w:rsidRPr="00EA02EE">
              <w:rPr>
                <w:sz w:val="18"/>
                <w:szCs w:val="18"/>
                <w:lang w:val="lv-LV"/>
              </w:rPr>
              <w:t>šķirkārtas</w:t>
            </w:r>
            <w:proofErr w:type="spellEnd"/>
            <w:r w:rsidRPr="00EA02EE">
              <w:rPr>
                <w:sz w:val="18"/>
                <w:szCs w:val="18"/>
                <w:lang w:val="lv-LV"/>
              </w:rPr>
              <w:t xml:space="preserve"> pie apkures ķermeņiem mūrēšana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6.25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24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Tvaika izolācijas i</w:t>
            </w:r>
            <w:r>
              <w:rPr>
                <w:sz w:val="18"/>
                <w:szCs w:val="18"/>
                <w:lang w:val="lv-LV"/>
              </w:rPr>
              <w:t xml:space="preserve">eklāšana </w:t>
            </w:r>
            <w:r w:rsidRPr="00EA02EE">
              <w:rPr>
                <w:sz w:val="18"/>
                <w:szCs w:val="18"/>
                <w:lang w:val="lv-LV"/>
              </w:rPr>
              <w:t xml:space="preserve">- </w:t>
            </w:r>
            <w:proofErr w:type="spellStart"/>
            <w:r w:rsidRPr="00EA02EE">
              <w:rPr>
                <w:sz w:val="18"/>
                <w:szCs w:val="18"/>
                <w:lang w:val="lv-LV"/>
              </w:rPr>
              <w:t>ilgmūžīga</w:t>
            </w:r>
            <w:proofErr w:type="spellEnd"/>
            <w:r w:rsidRPr="00EA02EE">
              <w:rPr>
                <w:sz w:val="18"/>
                <w:szCs w:val="18"/>
                <w:lang w:val="lv-LV"/>
              </w:rPr>
              <w:t xml:space="preserve"> polietilēna plēve b=0,2 mm pārsegumā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18.75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Horizontālas virsmas hidroizolācija ar mastikas sedzošu pārklājumu zem grīdas seguma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20.85</w:t>
            </w:r>
          </w:p>
        </w:tc>
      </w:tr>
      <w:tr w:rsidR="00B93D27" w:rsidRPr="00987211" w:rsidTr="0046045E">
        <w:trPr>
          <w:trHeight w:val="263"/>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masas flīžu b=8mm grīdas segums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20.85</w:t>
            </w:r>
          </w:p>
        </w:tc>
      </w:tr>
      <w:tr w:rsidR="00B93D27" w:rsidRPr="00987211" w:rsidTr="0046045E">
        <w:trPr>
          <w:trHeight w:val="266"/>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Grunts blietēšana ar šķembām (b = 9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 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4.15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Grīdas </w:t>
            </w:r>
            <w:proofErr w:type="spellStart"/>
            <w:r w:rsidRPr="00EA02EE">
              <w:rPr>
                <w:sz w:val="18"/>
                <w:szCs w:val="18"/>
                <w:lang w:val="lv-LV"/>
              </w:rPr>
              <w:t>antiseptētu</w:t>
            </w:r>
            <w:proofErr w:type="spellEnd"/>
            <w:r w:rsidRPr="00EA02EE">
              <w:rPr>
                <w:sz w:val="18"/>
                <w:szCs w:val="18"/>
                <w:lang w:val="lv-LV"/>
              </w:rPr>
              <w:t xml:space="preserve"> gulšņu 80x50 cm </w:t>
            </w:r>
            <w:proofErr w:type="spellStart"/>
            <w:r w:rsidRPr="00EA02EE">
              <w:rPr>
                <w:sz w:val="18"/>
                <w:szCs w:val="18"/>
                <w:lang w:val="lv-LV"/>
              </w:rPr>
              <w:t>antiseptē</w:t>
            </w:r>
            <w:proofErr w:type="spellEnd"/>
            <w:r w:rsidRPr="00EA02EE">
              <w:rPr>
                <w:sz w:val="18"/>
                <w:szCs w:val="18"/>
                <w:lang w:val="lv-LV"/>
              </w:rPr>
              <w:t>, ar soli 0,4m uz paliktņiem un hidroizolācij</w:t>
            </w:r>
            <w:r>
              <w:rPr>
                <w:sz w:val="18"/>
                <w:szCs w:val="18"/>
                <w:lang w:val="lv-LV"/>
              </w:rPr>
              <w:t>as ieklāšana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21.05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29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Siltumizolācijas " PAROC " UNS 37(IL) loksnēs vai ekvivalentu  iestrādāšana starp gulšņiem b=50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21.05</w:t>
            </w:r>
          </w:p>
        </w:tc>
      </w:tr>
      <w:tr w:rsidR="00B93D27" w:rsidRPr="00987211" w:rsidTr="0046045E">
        <w:trPr>
          <w:trHeight w:val="45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statņu starpsiena 75 mm</w:t>
            </w:r>
            <w:r>
              <w:rPr>
                <w:sz w:val="18"/>
                <w:szCs w:val="18"/>
                <w:lang w:val="lv-LV"/>
              </w:rPr>
              <w:t xml:space="preserve"> izbūve</w:t>
            </w:r>
            <w:r w:rsidRPr="00EA02EE">
              <w:rPr>
                <w:sz w:val="18"/>
                <w:szCs w:val="18"/>
                <w:lang w:val="lv-LV"/>
              </w:rPr>
              <w:t>, apdare ar sausā apmetuma plātnēm 1 kārtā(b=12,5mm) no abām pusēm un šuvju apdar</w:t>
            </w:r>
            <w:r>
              <w:rPr>
                <w:sz w:val="18"/>
                <w:szCs w:val="18"/>
                <w:lang w:val="lv-LV"/>
              </w:rPr>
              <w:t>e</w:t>
            </w:r>
            <w:r w:rsidRPr="00EA02EE">
              <w:rPr>
                <w:sz w:val="18"/>
                <w:szCs w:val="18"/>
                <w:lang w:val="lv-LV"/>
              </w:rPr>
              <w:t xml:space="preserve"> ar špakteli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26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Skaņu izolācijas plātņu (b=50mm) iestrādāšana starpsienā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Gatavu plastmasas </w:t>
            </w:r>
            <w:proofErr w:type="spellStart"/>
            <w:r w:rsidRPr="00EA02EE">
              <w:rPr>
                <w:sz w:val="18"/>
                <w:szCs w:val="18"/>
                <w:lang w:val="lv-LV"/>
              </w:rPr>
              <w:t>pieckameru</w:t>
            </w:r>
            <w:proofErr w:type="spellEnd"/>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xml:space="preserve">, ārējo palodžu segumu, </w:t>
            </w:r>
            <w:r>
              <w:rPr>
                <w:sz w:val="18"/>
                <w:szCs w:val="18"/>
                <w:lang w:val="lv-LV"/>
              </w:rPr>
              <w:t xml:space="preserve">ar </w:t>
            </w:r>
            <w:r w:rsidRPr="00EA02EE">
              <w:rPr>
                <w:sz w:val="18"/>
                <w:szCs w:val="18"/>
                <w:lang w:val="lv-LV"/>
              </w:rPr>
              <w:t>piederumiem, selektīvo stikla paketi, atverami  un atgāžami ar stiprinājumiem un hermetizāciju, kā ar</w:t>
            </w:r>
            <w:r>
              <w:rPr>
                <w:sz w:val="18"/>
                <w:szCs w:val="18"/>
                <w:lang w:val="lv-LV"/>
              </w:rPr>
              <w:t>ī</w:t>
            </w:r>
            <w:r w:rsidRPr="00EA02EE">
              <w:rPr>
                <w:sz w:val="18"/>
                <w:szCs w:val="18"/>
                <w:lang w:val="lv-LV"/>
              </w:rPr>
              <w:t xml:space="preserve"> lodžijas durvju bloka  pēc esošā izveidojuma un apdares montāža, ārēj</w:t>
            </w:r>
            <w:r>
              <w:rPr>
                <w:sz w:val="18"/>
                <w:szCs w:val="18"/>
                <w:lang w:val="lv-LV"/>
              </w:rPr>
              <w:t>ā</w:t>
            </w:r>
            <w:r w:rsidRPr="00EA02EE">
              <w:rPr>
                <w:sz w:val="18"/>
                <w:szCs w:val="18"/>
                <w:lang w:val="lv-LV"/>
              </w:rPr>
              <w:t xml:space="preserve">s un iekšējās </w:t>
            </w:r>
            <w:proofErr w:type="spellStart"/>
            <w:r w:rsidRPr="00EA02EE">
              <w:rPr>
                <w:sz w:val="18"/>
                <w:szCs w:val="18"/>
                <w:lang w:val="lv-LV"/>
              </w:rPr>
              <w:t>antikondensata</w:t>
            </w:r>
            <w:proofErr w:type="spellEnd"/>
            <w:r w:rsidRPr="00EA02EE">
              <w:rPr>
                <w:sz w:val="18"/>
                <w:szCs w:val="18"/>
                <w:lang w:val="lv-LV"/>
              </w:rPr>
              <w:t xml:space="preserve"> plēves uzstādīšana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39.85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koka konstrukcijā</w:t>
            </w:r>
            <w:r>
              <w:rPr>
                <w:sz w:val="18"/>
                <w:szCs w:val="18"/>
                <w:lang w:val="lv-LV"/>
              </w:rPr>
              <w:t>,</w:t>
            </w:r>
            <w:r w:rsidRPr="00EA02EE">
              <w:rPr>
                <w:sz w:val="18"/>
                <w:szCs w:val="18"/>
                <w:lang w:val="lv-LV"/>
              </w:rPr>
              <w:t xml:space="preserve"> balt</w:t>
            </w:r>
            <w:r>
              <w:rPr>
                <w:sz w:val="18"/>
                <w:szCs w:val="18"/>
                <w:lang w:val="lv-LV"/>
              </w:rPr>
              <w:t>ā</w:t>
            </w:r>
            <w:r w:rsidRPr="00EA02EE">
              <w:rPr>
                <w:sz w:val="18"/>
                <w:szCs w:val="18"/>
                <w:lang w:val="lv-LV"/>
              </w:rPr>
              <w:t xml:space="preserve"> vai cit</w:t>
            </w:r>
            <w:r>
              <w:rPr>
                <w:sz w:val="18"/>
                <w:szCs w:val="18"/>
                <w:lang w:val="lv-LV"/>
              </w:rPr>
              <w:t>ā</w:t>
            </w:r>
            <w:r w:rsidRPr="00EA02EE">
              <w:rPr>
                <w:sz w:val="18"/>
                <w:szCs w:val="18"/>
                <w:lang w:val="lv-LV"/>
              </w:rPr>
              <w:t xml:space="preserve"> krās</w:t>
            </w:r>
            <w:r>
              <w:rPr>
                <w:sz w:val="18"/>
                <w:szCs w:val="18"/>
                <w:lang w:val="lv-LV"/>
              </w:rPr>
              <w:t>ā,</w:t>
            </w:r>
            <w:r w:rsidRPr="00EA02EE">
              <w:rPr>
                <w:sz w:val="18"/>
                <w:szCs w:val="18"/>
                <w:lang w:val="lv-LV"/>
              </w:rPr>
              <w:t xml:space="preserve"> loga bloku ar </w:t>
            </w:r>
            <w:proofErr w:type="spellStart"/>
            <w:r w:rsidRPr="00EA02EE">
              <w:rPr>
                <w:sz w:val="18"/>
                <w:szCs w:val="18"/>
                <w:lang w:val="lv-LV"/>
              </w:rPr>
              <w:t>logsoliem</w:t>
            </w:r>
            <w:proofErr w:type="spellEnd"/>
            <w:r w:rsidRPr="00EA02EE">
              <w:rPr>
                <w:sz w:val="18"/>
                <w:szCs w:val="18"/>
                <w:lang w:val="lv-LV"/>
              </w:rPr>
              <w:t>, ārējo palodžu segumu</w:t>
            </w:r>
            <w:r>
              <w:rPr>
                <w:sz w:val="18"/>
                <w:szCs w:val="18"/>
                <w:lang w:val="lv-LV"/>
              </w:rPr>
              <w:t xml:space="preserve"> </w:t>
            </w:r>
            <w:r w:rsidRPr="00EA02EE">
              <w:rPr>
                <w:sz w:val="18"/>
                <w:szCs w:val="18"/>
                <w:lang w:val="lv-LV"/>
              </w:rPr>
              <w:t>montāža,</w:t>
            </w:r>
            <w:r>
              <w:rPr>
                <w:sz w:val="18"/>
                <w:szCs w:val="18"/>
                <w:lang w:val="lv-LV"/>
              </w:rPr>
              <w:t xml:space="preserve"> ar</w:t>
            </w:r>
            <w:r w:rsidRPr="00EA02EE">
              <w:rPr>
                <w:sz w:val="18"/>
                <w:szCs w:val="18"/>
                <w:lang w:val="lv-LV"/>
              </w:rPr>
              <w:t xml:space="preserve"> piederumiem, selektīvo stikla paketi, atverami  un atgāžami ar stiprinājumiem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iekšdurvju bloku koka konstrukcijā</w:t>
            </w:r>
            <w:r>
              <w:rPr>
                <w:sz w:val="18"/>
                <w:szCs w:val="18"/>
                <w:lang w:val="lv-LV"/>
              </w:rPr>
              <w:t xml:space="preserve"> montāža</w:t>
            </w:r>
            <w:r w:rsidRPr="00EA02EE">
              <w:rPr>
                <w:sz w:val="18"/>
                <w:szCs w:val="18"/>
                <w:lang w:val="lv-LV"/>
              </w:rPr>
              <w:t xml:space="preserve"> ar koka </w:t>
            </w:r>
            <w:proofErr w:type="spellStart"/>
            <w:r w:rsidRPr="00EA02EE">
              <w:rPr>
                <w:sz w:val="18"/>
                <w:szCs w:val="18"/>
                <w:lang w:val="lv-LV"/>
              </w:rPr>
              <w:t>pildiņiem</w:t>
            </w:r>
            <w:proofErr w:type="spellEnd"/>
            <w:r w:rsidRPr="00EA02EE">
              <w:rPr>
                <w:sz w:val="18"/>
                <w:szCs w:val="18"/>
                <w:lang w:val="lv-LV"/>
              </w:rPr>
              <w:t xml:space="preserve"> pēc esošā parauga ar piederumiem, stiprinājumiem, durvju </w:t>
            </w:r>
            <w:proofErr w:type="spellStart"/>
            <w:r w:rsidRPr="00EA02EE">
              <w:rPr>
                <w:sz w:val="18"/>
                <w:szCs w:val="18"/>
                <w:lang w:val="lv-LV"/>
              </w:rPr>
              <w:t>atdur</w:t>
            </w:r>
            <w:r>
              <w:rPr>
                <w:sz w:val="18"/>
                <w:szCs w:val="18"/>
                <w:lang w:val="lv-LV"/>
              </w:rPr>
              <w:t>ē</w:t>
            </w:r>
            <w:r w:rsidRPr="00EA02EE">
              <w:rPr>
                <w:sz w:val="18"/>
                <w:szCs w:val="18"/>
                <w:lang w:val="lv-LV"/>
              </w:rPr>
              <w:t>m</w:t>
            </w:r>
            <w:proofErr w:type="spellEnd"/>
            <w:r w:rsidRPr="00EA02EE">
              <w:rPr>
                <w:sz w:val="18"/>
                <w:szCs w:val="18"/>
                <w:lang w:val="lv-LV"/>
              </w:rPr>
              <w:t xml:space="preserve"> un apdari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29.65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Gatavu dzīvokļa ieejas durvju bloka</w:t>
            </w:r>
            <w:r>
              <w:rPr>
                <w:sz w:val="18"/>
                <w:szCs w:val="18"/>
                <w:lang w:val="lv-LV"/>
              </w:rPr>
              <w:t xml:space="preserve"> montāža</w:t>
            </w:r>
            <w:r w:rsidRPr="00EA02EE">
              <w:rPr>
                <w:sz w:val="18"/>
                <w:szCs w:val="18"/>
                <w:lang w:val="lv-LV"/>
              </w:rPr>
              <w:t xml:space="preserve"> metāla konstrukcijā pēc esošā parauga ar piederumiem, numurzīm</w:t>
            </w:r>
            <w:r>
              <w:rPr>
                <w:sz w:val="18"/>
                <w:szCs w:val="18"/>
                <w:lang w:val="lv-LV"/>
              </w:rPr>
              <w:t>ē</w:t>
            </w:r>
            <w:r w:rsidRPr="00EA02EE">
              <w:rPr>
                <w:sz w:val="18"/>
                <w:szCs w:val="18"/>
                <w:lang w:val="lv-LV"/>
              </w:rPr>
              <w:t xml:space="preserve">m, stiprinājumiem un apdari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2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Retinātu dēļu 32 mm pamatne, platumā 100 mm ar 50 mm atstarpēm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151.15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Melnās grīdas iesegums ar saplāksni 18mm un ventilācijas restīšu montāža pie grīdlīstēm, pagrīdes vēdināšanai.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151.15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Lamināta grīdas segums(32. klase, AC4 klase) ar vidēju noslogojumu uz putu polietilēna </w:t>
            </w:r>
            <w:proofErr w:type="spellStart"/>
            <w:r w:rsidRPr="00EA02EE">
              <w:rPr>
                <w:sz w:val="18"/>
                <w:szCs w:val="18"/>
                <w:lang w:val="lv-LV"/>
              </w:rPr>
              <w:t>apakšklāja</w:t>
            </w:r>
            <w:proofErr w:type="spellEnd"/>
            <w:r w:rsidRPr="00EA02EE">
              <w:rPr>
                <w:sz w:val="18"/>
                <w:szCs w:val="18"/>
                <w:lang w:val="lv-LV"/>
              </w:rPr>
              <w:t xml:space="preserve"> (b=3mm) un grīdlīstu uzstādīšanu.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39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Linoleju grīdas seguma montāža pielīmējot EN 685-23- 32 klase, EN 429-min 0,4 min ( slāņa biezums), NE ISO 105-BO2 ( krāsu izturība ) ar šuvju izveidi ar grīdlīstēm virtuvē.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72.9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w:t>
            </w:r>
            <w:r>
              <w:rPr>
                <w:sz w:val="18"/>
                <w:szCs w:val="18"/>
                <w:lang w:val="lv-LV"/>
              </w:rPr>
              <w:t>ļ</w:t>
            </w:r>
            <w:r w:rsidRPr="00EA02EE">
              <w:rPr>
                <w:sz w:val="18"/>
                <w:szCs w:val="18"/>
                <w:lang w:val="lv-LV"/>
              </w:rPr>
              <w:t>u aizmūrēšana 1,5 ķieģeļu biezumā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3.55</w:t>
            </w:r>
          </w:p>
        </w:tc>
      </w:tr>
      <w:tr w:rsidR="00B93D27" w:rsidRPr="00987211" w:rsidTr="0046045E">
        <w:trPr>
          <w:trHeight w:val="1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Logu rāmju remonts ar hermetizāciju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rāmis</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42</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Dūmkanālu</w:t>
            </w:r>
            <w:proofErr w:type="spellEnd"/>
            <w:r w:rsidRPr="00EA02EE">
              <w:rPr>
                <w:sz w:val="18"/>
                <w:szCs w:val="18"/>
                <w:lang w:val="lv-LV"/>
              </w:rPr>
              <w:t xml:space="preserve"> un ventilācijas kanālu tīrīšana, skursteņslauķa akta sastādīšana.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43.4</w:t>
            </w:r>
          </w:p>
        </w:tc>
      </w:tr>
      <w:tr w:rsidR="00B93D27" w:rsidRPr="00987211" w:rsidTr="0046045E">
        <w:trPr>
          <w:trHeight w:val="27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Inženierkomunikācijas ūdensvads kanalizācija</w:t>
            </w:r>
            <w:r w:rsidRPr="00EA02EE">
              <w:rPr>
                <w:sz w:val="20"/>
                <w:szCs w:val="20"/>
                <w:lang w:val="lv-LV"/>
              </w:rPr>
              <w:t> </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Ūdensvada polietilēna cauruļu līdz diam.32x3,0 mm ar stiprinājumiem un </w:t>
            </w:r>
            <w:proofErr w:type="spellStart"/>
            <w:r w:rsidRPr="00EA02EE">
              <w:rPr>
                <w:sz w:val="18"/>
                <w:szCs w:val="18"/>
                <w:lang w:val="lv-LV"/>
              </w:rPr>
              <w:t>fasondaļām</w:t>
            </w:r>
            <w:proofErr w:type="spellEnd"/>
            <w:r w:rsidRPr="00EA02EE">
              <w:rPr>
                <w:sz w:val="18"/>
                <w:szCs w:val="18"/>
                <w:lang w:val="lv-LV"/>
              </w:rPr>
              <w:t xml:space="preserve">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19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Cauruļvadu hidrauliskā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 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0.55</w:t>
            </w:r>
          </w:p>
        </w:tc>
      </w:tr>
      <w:tr w:rsidR="00B93D27" w:rsidRPr="00987211" w:rsidTr="0046045E">
        <w:trPr>
          <w:trHeight w:val="52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Kanalizācijas cauruļvadu DN 110mm ar stiprinājumiem un  veidgabaliem montāža un pārbaude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53.45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Nerūsējoša tērauda izlietnes 500*600 mm ar izmazgāto trauku novietni ar noteci, stiprinājumiem, sifonu un aprīkojum</w:t>
            </w:r>
            <w:r>
              <w:rPr>
                <w:sz w:val="18"/>
                <w:szCs w:val="18"/>
                <w:lang w:val="lv-LV"/>
              </w:rPr>
              <w:t>a</w:t>
            </w:r>
            <w:r w:rsidRPr="00EA02EE">
              <w:rPr>
                <w:sz w:val="18"/>
                <w:szCs w:val="18"/>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roku mazgājamā galda 55 cm ar stiprinājumiem, sifonu un aprīkojum</w:t>
            </w:r>
            <w:r>
              <w:rPr>
                <w:sz w:val="18"/>
                <w:szCs w:val="18"/>
                <w:lang w:val="lv-LV"/>
              </w:rPr>
              <w:t>a</w:t>
            </w:r>
            <w:r w:rsidRPr="00EA02EE">
              <w:rPr>
                <w:sz w:val="18"/>
                <w:szCs w:val="18"/>
                <w:lang w:val="lv-LV"/>
              </w:rPr>
              <w:t xml:space="preserve">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48</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Sēdpoda</w:t>
            </w:r>
            <w:proofErr w:type="spellEnd"/>
            <w:r w:rsidRPr="00EA02EE">
              <w:rPr>
                <w:sz w:val="18"/>
                <w:szCs w:val="18"/>
                <w:lang w:val="lv-LV"/>
              </w:rPr>
              <w:t xml:space="preserve"> ar skalojamo kasti, sēdekli un piederumiem,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49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Dušas paliktņa montāža pievienojot cauruļvadiem 800*800 mm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Dušai un vannai tērauda aizkaru stangas uzstādīšana, aizskaru montāža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Vannas</w:t>
            </w:r>
            <w:r>
              <w:rPr>
                <w:sz w:val="18"/>
                <w:szCs w:val="18"/>
                <w:lang w:val="lv-LV"/>
              </w:rPr>
              <w:t xml:space="preserve"> montāža</w:t>
            </w:r>
            <w:r w:rsidRPr="00EA02EE">
              <w:rPr>
                <w:sz w:val="18"/>
                <w:szCs w:val="18"/>
                <w:lang w:val="lv-LV"/>
              </w:rPr>
              <w:t>, metāla emaljēta ar aprīkojumu, pievienošan</w:t>
            </w:r>
            <w:r>
              <w:rPr>
                <w:sz w:val="18"/>
                <w:szCs w:val="18"/>
                <w:lang w:val="lv-LV"/>
              </w:rPr>
              <w:t>a</w:t>
            </w:r>
            <w:r w:rsidRPr="00EA02EE">
              <w:rPr>
                <w:sz w:val="18"/>
                <w:szCs w:val="18"/>
                <w:lang w:val="lv-LV"/>
              </w:rPr>
              <w:t xml:space="preserve"> cauruļvadiem, garums precizējams pēc telpas izmēra ( 150-170 mm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Trapa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6</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Ventilācijas PVC restīšu uzstādīšana pie esošā kanāla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9</w:t>
            </w:r>
          </w:p>
        </w:tc>
      </w:tr>
      <w:tr w:rsidR="00B93D27" w:rsidRPr="00987211" w:rsidTr="0046045E">
        <w:trPr>
          <w:trHeight w:val="382"/>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54</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Noslēgarmatūras</w:t>
            </w:r>
            <w:proofErr w:type="spellEnd"/>
            <w:r w:rsidRPr="00EA02EE">
              <w:rPr>
                <w:sz w:val="18"/>
                <w:szCs w:val="18"/>
                <w:lang w:val="lv-LV"/>
              </w:rPr>
              <w:t xml:space="preserve"> montāža (līdz 3/4``) pie santehni</w:t>
            </w:r>
            <w:r>
              <w:rPr>
                <w:sz w:val="18"/>
                <w:szCs w:val="18"/>
                <w:lang w:val="lv-LV"/>
              </w:rPr>
              <w:t>kas</w:t>
            </w:r>
            <w:r w:rsidRPr="00EA02EE">
              <w:rPr>
                <w:sz w:val="18"/>
                <w:szCs w:val="18"/>
                <w:lang w:val="lv-LV"/>
              </w:rPr>
              <w:t xml:space="preserve"> piederumiem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25</w:t>
            </w:r>
          </w:p>
        </w:tc>
      </w:tr>
      <w:tr w:rsidR="00B93D27" w:rsidRPr="00987211" w:rsidTr="0046045E">
        <w:trPr>
          <w:trHeight w:val="49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skaitītāja ar mehānisko filtru montāža un pievienošana cauruļvadam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10</w:t>
            </w:r>
          </w:p>
        </w:tc>
      </w:tr>
      <w:tr w:rsidR="00B93D27" w:rsidRPr="00987211" w:rsidTr="0046045E">
        <w:trPr>
          <w:trHeight w:val="32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ar dušas sietu.</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339"/>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Ūdens maisītāja montāža izlietnei un roku mazgājamam galdam.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349"/>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lastRenderedPageBreak/>
              <w:t>Elektroinstalācija</w:t>
            </w:r>
            <w:r w:rsidRPr="00EA02EE">
              <w:rPr>
                <w:sz w:val="20"/>
                <w:szCs w:val="20"/>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Atjaunot elektroinstalācijas kabeli ar vara dzīslu un PVC izolāciju NYY-3x2,5 vai ekvivalentu iespējamai slodzei ar nozarēm, skavām, savienojumiem un galu apdarēm zem apmetuma.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p>
        </w:tc>
        <w:tc>
          <w:tcPr>
            <w:tcW w:w="1316" w:type="dxa"/>
            <w:shd w:val="clear" w:color="auto" w:fill="auto"/>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59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slēdzi un kārbu </w:t>
            </w:r>
            <w:proofErr w:type="spellStart"/>
            <w:r w:rsidRPr="00EA02EE">
              <w:rPr>
                <w:sz w:val="18"/>
                <w:szCs w:val="18"/>
                <w:lang w:val="lv-LV"/>
              </w:rPr>
              <w:t>vienpola</w:t>
            </w:r>
            <w:proofErr w:type="spellEnd"/>
            <w:r w:rsidRPr="00EA02EE">
              <w:rPr>
                <w:sz w:val="18"/>
                <w:szCs w:val="18"/>
                <w:lang w:val="lv-LV"/>
              </w:rPr>
              <w:t xml:space="preserve"> </w:t>
            </w:r>
            <w:proofErr w:type="spellStart"/>
            <w:r w:rsidRPr="00EA02EE">
              <w:rPr>
                <w:sz w:val="18"/>
                <w:szCs w:val="18"/>
                <w:lang w:val="lv-LV"/>
              </w:rPr>
              <w:t>zemapmetuma</w:t>
            </w:r>
            <w:proofErr w:type="spellEnd"/>
            <w:r w:rsidRPr="00EA02EE">
              <w:rPr>
                <w:sz w:val="18"/>
                <w:szCs w:val="18"/>
                <w:lang w:val="lv-LV"/>
              </w:rPr>
              <w:t>, izurbj ligzdu un pievieno kabelim.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20</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Atjaunot el. kontaktu ar kārbu, vienvietīgu zem apmetuma, izurbj ligzdu un pievieno kabelim- hermētisku vannas istabā.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31</w:t>
            </w:r>
          </w:p>
        </w:tc>
      </w:tr>
      <w:tr w:rsidR="00B93D27" w:rsidRPr="00987211" w:rsidTr="0046045E">
        <w:trPr>
          <w:trHeight w:val="21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Sagatavot </w:t>
            </w:r>
            <w:proofErr w:type="spellStart"/>
            <w:r w:rsidRPr="00EA02EE">
              <w:rPr>
                <w:sz w:val="18"/>
                <w:szCs w:val="18"/>
                <w:lang w:val="lv-LV"/>
              </w:rPr>
              <w:t>pieslēguma</w:t>
            </w:r>
            <w:proofErr w:type="spellEnd"/>
            <w:r w:rsidRPr="00EA02EE">
              <w:rPr>
                <w:sz w:val="18"/>
                <w:szCs w:val="18"/>
                <w:lang w:val="lv-LV"/>
              </w:rPr>
              <w:t xml:space="preserve"> vietas el. apgaismošanas armatūrām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34.5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Pamatnes un  automātisko  drošinātāju uzstādīšana ne augstāk 2.1 m no grīdas līmeņa</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71"/>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Apdares darbi</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Notīrīt krāsojumu, apdari ar tapetēm un nosēdumus no sienām un griestiem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75</w:t>
            </w:r>
          </w:p>
        </w:tc>
      </w:tr>
      <w:tr w:rsidR="00B93D27" w:rsidRPr="00987211" w:rsidTr="0046045E">
        <w:trPr>
          <w:trHeight w:val="23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Notīrīt tapetes no sienām un griestiem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66.65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un griestu virsmu izlīdzināšana- pārrīvēšana ar javas kārtu, novēršot sīkos defektus un vietas ar pelējuma pazīmēm apstrādāt ar FR- pelējuma sēnīšu noņēmēju.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767.9</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Griestu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61.55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apmetuma remonts uz sieta, pirms apmešanas virsmu apstrādāt ar </w:t>
            </w:r>
            <w:proofErr w:type="spellStart"/>
            <w:r w:rsidRPr="00EA02EE">
              <w:rPr>
                <w:sz w:val="18"/>
                <w:szCs w:val="18"/>
                <w:lang w:val="lv-LV"/>
              </w:rPr>
              <w:t>betonkontaktu</w:t>
            </w:r>
            <w:proofErr w:type="spellEnd"/>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47.8</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Aiļu slīpņu apmetuma izveide, ALU stūrīšu montāža.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69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griestiem, apdare ar ģipškartona plātnēm un šuvju apdari</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170.1</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Akmens vates plākšņu aizpildījums 5 cm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170.1</w:t>
            </w:r>
          </w:p>
        </w:tc>
      </w:tr>
      <w:tr w:rsidR="00B93D27" w:rsidRPr="00987211" w:rsidTr="0046045E">
        <w:trPr>
          <w:trHeight w:val="27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Tvaika izolācija </w:t>
            </w:r>
            <w:proofErr w:type="spellStart"/>
            <w:r w:rsidRPr="00EA02EE">
              <w:rPr>
                <w:sz w:val="18"/>
                <w:szCs w:val="18"/>
                <w:lang w:val="lv-LV"/>
              </w:rPr>
              <w:t>ilgmūžīga</w:t>
            </w:r>
            <w:proofErr w:type="spellEnd"/>
            <w:r w:rsidRPr="00EA02EE">
              <w:rPr>
                <w:sz w:val="18"/>
                <w:szCs w:val="18"/>
                <w:lang w:val="lv-LV"/>
              </w:rPr>
              <w:t xml:space="preserve"> polietilēna plēve 0,2 mm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170.1</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karkasa konstrukcijas piestrādāšana pie sienām un starpsienām</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226.8</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sausā apmetuma - ģipškartona plāksnēm un šuvju apdare</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226.8</w:t>
            </w:r>
          </w:p>
        </w:tc>
      </w:tr>
      <w:tr w:rsidR="00B93D27" w:rsidRPr="00987211" w:rsidTr="0046045E">
        <w:trPr>
          <w:trHeight w:val="134"/>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virsmu špaktelēšana un slīpē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griestu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194.4</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griestu krāsošana divās kārtās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194.4</w:t>
            </w:r>
          </w:p>
        </w:tc>
      </w:tr>
      <w:tr w:rsidR="00B93D27" w:rsidRPr="00987211" w:rsidTr="0046045E">
        <w:trPr>
          <w:trHeight w:val="211"/>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virsmu špaktelēšana un slīpē</w:t>
            </w:r>
            <w:r>
              <w:rPr>
                <w:sz w:val="18"/>
                <w:szCs w:val="18"/>
                <w:lang w:val="lv-LV"/>
              </w:rPr>
              <w:t>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Gludu sienu virsmu gruntēšana ar </w:t>
            </w:r>
            <w:proofErr w:type="spellStart"/>
            <w:r w:rsidRPr="00EA02EE">
              <w:rPr>
                <w:sz w:val="18"/>
                <w:szCs w:val="18"/>
                <w:lang w:val="lv-LV"/>
              </w:rPr>
              <w:t>dziļumgrunti</w:t>
            </w:r>
            <w:proofErr w:type="spellEnd"/>
            <w:r w:rsidRPr="00EA02EE">
              <w:rPr>
                <w:sz w:val="18"/>
                <w:szCs w:val="18"/>
                <w:lang w:val="lv-LV"/>
              </w:rPr>
              <w:t xml:space="preserve"> divas kārtas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79</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Gludu sienu krāsošana divās kārtās augstumā līdz 3,5 m gaišos toņos</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213.85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Grīdu ar grīdlīstēm krāsošana ar virsmas sagatavošanu</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47</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81</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Metāla virsmas krāsošana un gruntēšana vienā kārtā</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34</w:t>
            </w:r>
          </w:p>
        </w:tc>
      </w:tr>
      <w:tr w:rsidR="00B93D27" w:rsidRPr="00987211" w:rsidTr="0046045E">
        <w:trPr>
          <w:trHeight w:val="48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82</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Sienu un starpsienu apdare ar glancētām keramikas plātnītēm b=7,0mm gaišos toņos ar flīžu līmi un </w:t>
            </w:r>
            <w:proofErr w:type="spellStart"/>
            <w:r w:rsidRPr="00EA02EE">
              <w:rPr>
                <w:sz w:val="18"/>
                <w:szCs w:val="18"/>
                <w:lang w:val="lv-LV"/>
              </w:rPr>
              <w:t>šuvošanu</w:t>
            </w:r>
            <w:proofErr w:type="spellEnd"/>
            <w:r w:rsidRPr="00EA02EE">
              <w:rPr>
                <w:sz w:val="18"/>
                <w:szCs w:val="18"/>
                <w:lang w:val="lv-LV"/>
              </w:rPr>
              <w:t xml:space="preserve"> pie santehni</w:t>
            </w:r>
            <w:r>
              <w:rPr>
                <w:sz w:val="18"/>
                <w:szCs w:val="18"/>
                <w:lang w:val="lv-LV"/>
              </w:rPr>
              <w:t>kas</w:t>
            </w:r>
            <w:r w:rsidRPr="00EA02EE">
              <w:rPr>
                <w:sz w:val="18"/>
                <w:szCs w:val="18"/>
                <w:lang w:val="lv-LV"/>
              </w:rPr>
              <w:t xml:space="preserve"> piederumiem virtuvē h= 1.5m </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63.2</w:t>
            </w:r>
          </w:p>
        </w:tc>
      </w:tr>
      <w:tr w:rsidR="00B93D27" w:rsidRPr="00987211" w:rsidTr="0046045E">
        <w:trPr>
          <w:trHeight w:val="14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83</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Sienu apdare ar papīra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369.35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84</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Griestu apdare ar tapetēm gaišos toņos , gruntē un līmē</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7.65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85</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Keramikas plātnīšu sienas un grīdu segumu virsmu attīrīšana no netīrumiem un mazgāšana</w:t>
            </w:r>
          </w:p>
        </w:tc>
        <w:tc>
          <w:tcPr>
            <w:tcW w:w="1205"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m</w:t>
            </w:r>
            <w:r w:rsidRPr="00EA02EE">
              <w:rPr>
                <w:sz w:val="18"/>
                <w:szCs w:val="18"/>
                <w:vertAlign w:val="superscript"/>
                <w:lang w:val="lv-LV"/>
              </w:rPr>
              <w:t>2</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37.6</w:t>
            </w:r>
          </w:p>
        </w:tc>
      </w:tr>
      <w:tr w:rsidR="00B93D27" w:rsidRPr="00987211" w:rsidTr="0046045E">
        <w:trPr>
          <w:trHeight w:val="26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Apkures sistēmas izbūve</w:t>
            </w:r>
            <w:r w:rsidRPr="00EA02EE">
              <w:rPr>
                <w:sz w:val="20"/>
                <w:szCs w:val="20"/>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86</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sildķermeņu un dvieļu žāvētāja demontāža un atvienošana no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87</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C/apkures jaunu sildķermeņu montāža ar atgaisotāju, ventili, stiprinājumiem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18</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88</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Jaunu dvieļu žāvētāja sildķermeņa ar stiprinājumiem montāža un pievienošana cauruļvadiem</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89</w:t>
            </w:r>
          </w:p>
        </w:tc>
        <w:tc>
          <w:tcPr>
            <w:tcW w:w="6207" w:type="dxa"/>
            <w:shd w:val="clear" w:color="auto" w:fill="auto"/>
            <w:vAlign w:val="center"/>
          </w:tcPr>
          <w:p w:rsidR="00B93D27" w:rsidRPr="00EA02EE" w:rsidRDefault="00B93D27" w:rsidP="0046045E">
            <w:pPr>
              <w:rPr>
                <w:sz w:val="20"/>
                <w:szCs w:val="20"/>
                <w:lang w:val="lv-LV"/>
              </w:rPr>
            </w:pPr>
            <w:proofErr w:type="spellStart"/>
            <w:r w:rsidRPr="00EA02EE">
              <w:rPr>
                <w:sz w:val="18"/>
                <w:szCs w:val="18"/>
                <w:lang w:val="lv-LV"/>
              </w:rPr>
              <w:t>Termoregulatora</w:t>
            </w:r>
            <w:proofErr w:type="spellEnd"/>
            <w:r w:rsidRPr="00EA02EE">
              <w:rPr>
                <w:sz w:val="18"/>
                <w:szCs w:val="18"/>
                <w:lang w:val="lv-LV"/>
              </w:rPr>
              <w:t xml:space="preserve"> montāža </w:t>
            </w:r>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90</w:t>
            </w:r>
          </w:p>
        </w:tc>
        <w:tc>
          <w:tcPr>
            <w:tcW w:w="6207" w:type="dxa"/>
            <w:shd w:val="clear" w:color="auto" w:fill="auto"/>
            <w:vAlign w:val="center"/>
          </w:tcPr>
          <w:p w:rsidR="00B93D27" w:rsidRPr="00EA02EE" w:rsidRDefault="00B93D27" w:rsidP="0046045E">
            <w:pPr>
              <w:rPr>
                <w:sz w:val="20"/>
                <w:szCs w:val="20"/>
                <w:lang w:val="lv-LV"/>
              </w:rPr>
            </w:pPr>
            <w:r w:rsidRPr="00EA02EE">
              <w:rPr>
                <w:sz w:val="18"/>
                <w:szCs w:val="18"/>
                <w:lang w:val="lv-LV"/>
              </w:rPr>
              <w:t xml:space="preserve">C/apkures sildķermeņa skalošana un pārbaude uz </w:t>
            </w:r>
            <w:proofErr w:type="spellStart"/>
            <w:r w:rsidRPr="00EA02EE">
              <w:rPr>
                <w:sz w:val="18"/>
                <w:szCs w:val="18"/>
                <w:lang w:val="lv-LV"/>
              </w:rPr>
              <w:t>sildspēju</w:t>
            </w:r>
            <w:proofErr w:type="spellEnd"/>
          </w:p>
        </w:tc>
        <w:tc>
          <w:tcPr>
            <w:tcW w:w="1205" w:type="dxa"/>
            <w:shd w:val="clear" w:color="auto" w:fill="auto"/>
            <w:vAlign w:val="center"/>
          </w:tcPr>
          <w:p w:rsidR="00B93D27" w:rsidRPr="00EA02EE" w:rsidRDefault="00B93D27" w:rsidP="0046045E">
            <w:pPr>
              <w:jc w:val="center"/>
              <w:rPr>
                <w:sz w:val="20"/>
                <w:szCs w:val="20"/>
                <w:lang w:val="lv-LV"/>
              </w:rPr>
            </w:pPr>
            <w:proofErr w:type="spellStart"/>
            <w:r w:rsidRPr="00EA02EE">
              <w:rPr>
                <w:sz w:val="20"/>
                <w:szCs w:val="20"/>
                <w:lang w:val="lv-LV"/>
              </w:rPr>
              <w:t>gb</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85"/>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Virtuves iekārtas</w:t>
            </w:r>
            <w:r w:rsidRPr="00EA02EE">
              <w:rPr>
                <w:sz w:val="18"/>
                <w:szCs w:val="18"/>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91</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Gāzes pavarda ar 4 degļiem un cepeškrāsni montāža ar pievienošanu cauruļvadam, gāzes kontrole</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92</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Elektriska pavarda ar 4 degļiem un cepeškrāsni montāža ar pievienošanu</w:t>
            </w:r>
          </w:p>
        </w:tc>
        <w:tc>
          <w:tcPr>
            <w:tcW w:w="1205" w:type="dxa"/>
            <w:shd w:val="clear" w:color="000000" w:fill="FFFFFF"/>
            <w:vAlign w:val="center"/>
          </w:tcPr>
          <w:p w:rsidR="00B93D27" w:rsidRPr="00EA02EE" w:rsidRDefault="00B93D27" w:rsidP="0046045E">
            <w:pPr>
              <w:jc w:val="center"/>
              <w:rPr>
                <w:sz w:val="20"/>
                <w:szCs w:val="20"/>
                <w:lang w:val="lv-LV"/>
              </w:rPr>
            </w:pPr>
            <w:proofErr w:type="spellStart"/>
            <w:r w:rsidRPr="00EA02EE">
              <w:rPr>
                <w:sz w:val="20"/>
                <w:szCs w:val="20"/>
                <w:lang w:val="lv-LV"/>
              </w:rPr>
              <w:t>kpl</w:t>
            </w:r>
            <w:proofErr w:type="spellEnd"/>
            <w:r w:rsidRPr="00EA02EE">
              <w:rPr>
                <w:sz w:val="20"/>
                <w:szCs w:val="20"/>
                <w:lang w:val="lv-LV"/>
              </w:rPr>
              <w:t>.</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w:t>
            </w:r>
          </w:p>
        </w:tc>
      </w:tr>
      <w:tr w:rsidR="00B93D27" w:rsidRPr="00987211" w:rsidTr="0046045E">
        <w:trPr>
          <w:trHeight w:val="297"/>
        </w:trPr>
        <w:tc>
          <w:tcPr>
            <w:tcW w:w="9550" w:type="dxa"/>
            <w:gridSpan w:val="4"/>
            <w:shd w:val="clear" w:color="auto" w:fill="auto"/>
            <w:vAlign w:val="center"/>
          </w:tcPr>
          <w:p w:rsidR="00B93D27" w:rsidRPr="00EA02EE" w:rsidRDefault="00B93D27" w:rsidP="0046045E">
            <w:pPr>
              <w:jc w:val="center"/>
              <w:rPr>
                <w:b/>
                <w:bCs/>
                <w:sz w:val="20"/>
                <w:szCs w:val="20"/>
                <w:lang w:val="lv-LV"/>
              </w:rPr>
            </w:pPr>
            <w:r w:rsidRPr="00EA02EE">
              <w:rPr>
                <w:b/>
                <w:bCs/>
                <w:sz w:val="20"/>
                <w:szCs w:val="20"/>
                <w:lang w:val="lv-LV"/>
              </w:rPr>
              <w:t>Pārējie darbi</w:t>
            </w:r>
            <w:r w:rsidRPr="00EA02EE">
              <w:rPr>
                <w:sz w:val="20"/>
                <w:szCs w:val="20"/>
                <w:lang w:val="lv-LV"/>
              </w:rPr>
              <w:t> </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93</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Telpu attīrīšana no nojauktām konstrukcijām un būvgružiem un izvākšana no ēkas</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94</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iekraušana konteinerā</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lastRenderedPageBreak/>
              <w:t>95</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T.p. transporta izdevumi ar 5,5 m</w:t>
            </w:r>
            <w:r w:rsidRPr="00EA02EE">
              <w:rPr>
                <w:sz w:val="18"/>
                <w:szCs w:val="18"/>
                <w:vertAlign w:val="superscript"/>
                <w:lang w:val="lv-LV"/>
              </w:rPr>
              <w:t>3</w:t>
            </w:r>
            <w:r w:rsidRPr="00EA02EE">
              <w:rPr>
                <w:sz w:val="18"/>
                <w:szCs w:val="18"/>
                <w:lang w:val="lv-LV"/>
              </w:rPr>
              <w:t xml:space="preserve"> tilpuma konteineru</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reize</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96</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Būvgružu konteineru 4 - 5,5 m</w:t>
            </w:r>
            <w:r w:rsidRPr="00EA02EE">
              <w:rPr>
                <w:sz w:val="18"/>
                <w:szCs w:val="18"/>
                <w:vertAlign w:val="superscript"/>
                <w:lang w:val="lv-LV"/>
              </w:rPr>
              <w:t>3</w:t>
            </w:r>
            <w:r w:rsidRPr="00EA02EE">
              <w:rPr>
                <w:sz w:val="18"/>
                <w:szCs w:val="18"/>
                <w:lang w:val="lv-LV"/>
              </w:rPr>
              <w:t xml:space="preserve"> noma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diena</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52</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97</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Izgāztuves uzturēšanas - būvgružu pieņemšanas izdevumi</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22.9</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98</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Telp</w:t>
            </w:r>
            <w:r>
              <w:rPr>
                <w:sz w:val="18"/>
                <w:szCs w:val="18"/>
                <w:lang w:val="lv-LV"/>
              </w:rPr>
              <w:t>u</w:t>
            </w:r>
            <w:r w:rsidRPr="00EA02EE">
              <w:rPr>
                <w:sz w:val="18"/>
                <w:szCs w:val="18"/>
                <w:lang w:val="lv-LV"/>
              </w:rPr>
              <w:t xml:space="preserve"> mitr</w:t>
            </w:r>
            <w:r>
              <w:rPr>
                <w:sz w:val="18"/>
                <w:szCs w:val="18"/>
                <w:lang w:val="lv-LV"/>
              </w:rPr>
              <w:t>ā</w:t>
            </w:r>
            <w:r w:rsidRPr="00EA02EE">
              <w:rPr>
                <w:sz w:val="18"/>
                <w:szCs w:val="18"/>
                <w:lang w:val="lv-LV"/>
              </w:rPr>
              <w:t xml:space="preserve"> uzkopšana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m3</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150.85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99</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Apkures stāvvadu atslēgšana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gab.</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5</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100</w:t>
            </w:r>
          </w:p>
        </w:tc>
        <w:tc>
          <w:tcPr>
            <w:tcW w:w="6207" w:type="dxa"/>
            <w:shd w:val="clear" w:color="000000" w:fill="FFFFFF"/>
            <w:vAlign w:val="center"/>
          </w:tcPr>
          <w:p w:rsidR="00B93D27" w:rsidRPr="00EA02EE" w:rsidRDefault="00B93D27" w:rsidP="0046045E">
            <w:pPr>
              <w:rPr>
                <w:sz w:val="20"/>
                <w:szCs w:val="20"/>
                <w:lang w:val="lv-LV"/>
              </w:rPr>
            </w:pPr>
            <w:r w:rsidRPr="00EA02EE">
              <w:rPr>
                <w:sz w:val="18"/>
                <w:szCs w:val="18"/>
                <w:lang w:val="lv-LV"/>
              </w:rPr>
              <w:t>Ūdensvada stāvvadu atslēgšana</w:t>
            </w:r>
          </w:p>
        </w:tc>
        <w:tc>
          <w:tcPr>
            <w:tcW w:w="1205" w:type="dxa"/>
            <w:shd w:val="clear" w:color="000000" w:fill="FFFFFF"/>
            <w:vAlign w:val="center"/>
          </w:tcPr>
          <w:p w:rsidR="00B93D27" w:rsidRPr="00EA02EE" w:rsidRDefault="00B93D27" w:rsidP="0046045E">
            <w:pPr>
              <w:jc w:val="center"/>
              <w:rPr>
                <w:sz w:val="20"/>
                <w:szCs w:val="20"/>
                <w:lang w:val="lv-LV"/>
              </w:rPr>
            </w:pPr>
            <w:r w:rsidRPr="00EA02EE">
              <w:rPr>
                <w:sz w:val="20"/>
                <w:szCs w:val="20"/>
                <w:lang w:val="lv-LV"/>
              </w:rPr>
              <w:t>gab.</w:t>
            </w:r>
          </w:p>
        </w:tc>
        <w:tc>
          <w:tcPr>
            <w:tcW w:w="1316" w:type="dxa"/>
            <w:shd w:val="clear" w:color="000000" w:fill="FFFFFF"/>
            <w:vAlign w:val="center"/>
          </w:tcPr>
          <w:p w:rsidR="00B93D27" w:rsidRPr="00EA02EE" w:rsidRDefault="00B93D27" w:rsidP="0046045E">
            <w:pPr>
              <w:jc w:val="center"/>
              <w:rPr>
                <w:sz w:val="18"/>
                <w:szCs w:val="18"/>
                <w:lang w:val="lv-LV"/>
              </w:rPr>
            </w:pPr>
            <w:r w:rsidRPr="00EA02EE">
              <w:rPr>
                <w:sz w:val="18"/>
                <w:szCs w:val="18"/>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101</w:t>
            </w:r>
          </w:p>
        </w:tc>
        <w:tc>
          <w:tcPr>
            <w:tcW w:w="6207" w:type="dxa"/>
            <w:shd w:val="clear" w:color="000000" w:fill="FFFFFF"/>
            <w:vAlign w:val="center"/>
          </w:tcPr>
          <w:p w:rsidR="00B93D27" w:rsidRPr="00C84E27" w:rsidRDefault="00B93D27" w:rsidP="0046045E">
            <w:pPr>
              <w:rPr>
                <w:sz w:val="20"/>
                <w:szCs w:val="20"/>
                <w:lang w:val="lv-LV"/>
              </w:rPr>
            </w:pPr>
            <w:r w:rsidRPr="00C84E27">
              <w:rPr>
                <w:sz w:val="20"/>
                <w:szCs w:val="20"/>
                <w:lang w:val="lv-LV"/>
              </w:rPr>
              <w:t>Kadastrālās uzmērīšanas lietas pēc atjaunošanas pasūtīšanu Valsts zemes dienestā, kārto būvorganizācija</w:t>
            </w:r>
          </w:p>
        </w:tc>
        <w:tc>
          <w:tcPr>
            <w:tcW w:w="1205" w:type="dxa"/>
            <w:shd w:val="clear" w:color="000000" w:fill="FFFFFF"/>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000000" w:fill="FFFFFF"/>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102</w:t>
            </w:r>
          </w:p>
        </w:tc>
        <w:tc>
          <w:tcPr>
            <w:tcW w:w="6207" w:type="dxa"/>
            <w:shd w:val="clear" w:color="000000" w:fill="FFFFFF"/>
            <w:vAlign w:val="center"/>
          </w:tcPr>
          <w:p w:rsidR="00B93D27" w:rsidRPr="00C84E27" w:rsidRDefault="00B93D27" w:rsidP="0046045E">
            <w:pPr>
              <w:rPr>
                <w:sz w:val="20"/>
                <w:szCs w:val="20"/>
                <w:lang w:val="lv-LV"/>
              </w:rPr>
            </w:pPr>
            <w:r w:rsidRPr="00C84E27">
              <w:rPr>
                <w:sz w:val="20"/>
                <w:szCs w:val="20"/>
                <w:lang w:val="lv-LV"/>
              </w:rPr>
              <w:t>Elektroenerģijas piegādes atjaunošana - kārto būvorganizācija</w:t>
            </w:r>
          </w:p>
        </w:tc>
        <w:tc>
          <w:tcPr>
            <w:tcW w:w="1205" w:type="dxa"/>
            <w:shd w:val="clear" w:color="000000" w:fill="FFFFFF"/>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000000" w:fill="FFFFFF"/>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70"/>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103</w:t>
            </w:r>
          </w:p>
        </w:tc>
        <w:tc>
          <w:tcPr>
            <w:tcW w:w="6207" w:type="dxa"/>
            <w:shd w:val="clear" w:color="000000" w:fill="FFFFFF"/>
            <w:vAlign w:val="center"/>
          </w:tcPr>
          <w:p w:rsidR="00B93D27" w:rsidRPr="00C84E27" w:rsidRDefault="00B93D27" w:rsidP="0046045E">
            <w:pPr>
              <w:rPr>
                <w:sz w:val="20"/>
                <w:szCs w:val="20"/>
                <w:lang w:val="lv-LV"/>
              </w:rPr>
            </w:pPr>
            <w:r w:rsidRPr="00C84E27">
              <w:rPr>
                <w:sz w:val="20"/>
                <w:szCs w:val="20"/>
                <w:lang w:val="lv-LV"/>
              </w:rPr>
              <w:t xml:space="preserve">Dabas gāzes  </w:t>
            </w:r>
            <w:proofErr w:type="spellStart"/>
            <w:r w:rsidRPr="00C84E27">
              <w:rPr>
                <w:sz w:val="20"/>
                <w:szCs w:val="20"/>
                <w:lang w:val="lv-LV"/>
              </w:rPr>
              <w:t>pieslēguma</w:t>
            </w:r>
            <w:proofErr w:type="spellEnd"/>
            <w:r w:rsidRPr="00C84E27">
              <w:rPr>
                <w:sz w:val="20"/>
                <w:szCs w:val="20"/>
                <w:lang w:val="lv-LV"/>
              </w:rPr>
              <w:t xml:space="preserve"> atjaunošana, korķa noņemšanas - kārto būvorganizācija </w:t>
            </w:r>
          </w:p>
        </w:tc>
        <w:tc>
          <w:tcPr>
            <w:tcW w:w="1205" w:type="dxa"/>
            <w:shd w:val="clear" w:color="000000" w:fill="FFFFFF"/>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000000" w:fill="FFFFFF"/>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19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104</w:t>
            </w:r>
          </w:p>
        </w:tc>
        <w:tc>
          <w:tcPr>
            <w:tcW w:w="6207" w:type="dxa"/>
            <w:shd w:val="clear" w:color="auto" w:fill="auto"/>
            <w:vAlign w:val="center"/>
          </w:tcPr>
          <w:p w:rsidR="00B93D27" w:rsidRPr="00C84E27" w:rsidRDefault="00B93D27" w:rsidP="0046045E">
            <w:pPr>
              <w:rPr>
                <w:sz w:val="20"/>
                <w:szCs w:val="20"/>
                <w:lang w:val="lv-LV"/>
              </w:rPr>
            </w:pPr>
            <w:r w:rsidRPr="00C84E27">
              <w:rPr>
                <w:sz w:val="20"/>
                <w:szCs w:val="20"/>
                <w:lang w:val="lv-LV"/>
              </w:rPr>
              <w:t>Tehniskā risinājuma izstrāde un saskaņošana sildķermeņa nomaiņai</w:t>
            </w:r>
          </w:p>
        </w:tc>
        <w:tc>
          <w:tcPr>
            <w:tcW w:w="1205" w:type="dxa"/>
            <w:shd w:val="clear" w:color="auto" w:fill="auto"/>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auto" w:fill="auto"/>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55"/>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105</w:t>
            </w:r>
          </w:p>
        </w:tc>
        <w:tc>
          <w:tcPr>
            <w:tcW w:w="6207" w:type="dxa"/>
            <w:shd w:val="clear" w:color="auto" w:fill="auto"/>
            <w:vAlign w:val="center"/>
            <w:hideMark/>
          </w:tcPr>
          <w:p w:rsidR="00B93D27" w:rsidRPr="00C84E27" w:rsidRDefault="00B93D27" w:rsidP="0046045E">
            <w:pPr>
              <w:rPr>
                <w:sz w:val="20"/>
                <w:szCs w:val="20"/>
                <w:lang w:val="lv-LV"/>
              </w:rPr>
            </w:pPr>
            <w:r w:rsidRPr="00C84E27">
              <w:rPr>
                <w:sz w:val="20"/>
                <w:szCs w:val="20"/>
                <w:lang w:val="lv-LV"/>
              </w:rPr>
              <w:t>Darba zīmējumu-mezglu izstrādāšanu, iekšējiem inženiertehniskiem darbiem un centrālapkures sildķermeņu nomaiņai shēmu sagatavošana - kārto būvorganizācija</w:t>
            </w:r>
          </w:p>
        </w:tc>
        <w:tc>
          <w:tcPr>
            <w:tcW w:w="1205" w:type="dxa"/>
            <w:shd w:val="clear" w:color="auto" w:fill="auto"/>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auto" w:fill="auto"/>
            <w:vAlign w:val="center"/>
          </w:tcPr>
          <w:p w:rsidR="00B93D27" w:rsidRPr="00C84E27" w:rsidRDefault="00B93D27" w:rsidP="0046045E">
            <w:pPr>
              <w:jc w:val="center"/>
              <w:rPr>
                <w:sz w:val="20"/>
                <w:szCs w:val="20"/>
                <w:lang w:val="lv-LV"/>
              </w:rPr>
            </w:pPr>
            <w:r w:rsidRPr="00C84E27">
              <w:rPr>
                <w:sz w:val="20"/>
                <w:szCs w:val="20"/>
                <w:lang w:val="lv-LV"/>
              </w:rPr>
              <w:t>3</w:t>
            </w:r>
          </w:p>
        </w:tc>
      </w:tr>
      <w:tr w:rsidR="00B93D27" w:rsidRPr="00987211" w:rsidTr="0046045E">
        <w:trPr>
          <w:trHeight w:val="218"/>
        </w:trPr>
        <w:tc>
          <w:tcPr>
            <w:tcW w:w="822" w:type="dxa"/>
            <w:shd w:val="clear" w:color="auto" w:fill="auto"/>
            <w:vAlign w:val="center"/>
          </w:tcPr>
          <w:p w:rsidR="00B93D27" w:rsidRPr="00EA02EE" w:rsidRDefault="00B93D27" w:rsidP="0046045E">
            <w:pPr>
              <w:jc w:val="center"/>
              <w:rPr>
                <w:sz w:val="20"/>
                <w:szCs w:val="20"/>
                <w:lang w:val="lv-LV"/>
              </w:rPr>
            </w:pPr>
            <w:r w:rsidRPr="00EA02EE">
              <w:rPr>
                <w:sz w:val="20"/>
                <w:szCs w:val="20"/>
                <w:lang w:val="lv-LV"/>
              </w:rPr>
              <w:t>106</w:t>
            </w:r>
          </w:p>
        </w:tc>
        <w:tc>
          <w:tcPr>
            <w:tcW w:w="6207" w:type="dxa"/>
            <w:shd w:val="clear" w:color="auto" w:fill="auto"/>
            <w:vAlign w:val="center"/>
            <w:hideMark/>
          </w:tcPr>
          <w:p w:rsidR="00B93D27" w:rsidRPr="00C84E27" w:rsidRDefault="00B93D27" w:rsidP="0046045E">
            <w:pPr>
              <w:rPr>
                <w:sz w:val="20"/>
                <w:szCs w:val="20"/>
                <w:lang w:val="lv-LV"/>
              </w:rPr>
            </w:pPr>
            <w:r w:rsidRPr="00C84E27">
              <w:rPr>
                <w:sz w:val="20"/>
                <w:szCs w:val="20"/>
                <w:lang w:val="lv-LV"/>
              </w:rPr>
              <w:t xml:space="preserve">Atjaunoto inženiertehnisko komunikāciju </w:t>
            </w:r>
            <w:proofErr w:type="spellStart"/>
            <w:r w:rsidRPr="00C84E27">
              <w:rPr>
                <w:sz w:val="20"/>
                <w:szCs w:val="20"/>
                <w:lang w:val="lv-LV"/>
              </w:rPr>
              <w:t>izpildshēmu</w:t>
            </w:r>
            <w:proofErr w:type="spellEnd"/>
            <w:r w:rsidRPr="00C84E27">
              <w:rPr>
                <w:sz w:val="20"/>
                <w:szCs w:val="20"/>
                <w:lang w:val="lv-LV"/>
              </w:rPr>
              <w:t xml:space="preserve"> sagatavošana - kārto būvorganizācija</w:t>
            </w:r>
          </w:p>
        </w:tc>
        <w:tc>
          <w:tcPr>
            <w:tcW w:w="1205" w:type="dxa"/>
            <w:shd w:val="clear" w:color="auto" w:fill="auto"/>
            <w:vAlign w:val="center"/>
          </w:tcPr>
          <w:p w:rsidR="00B93D27" w:rsidRPr="00C84E27" w:rsidRDefault="00B93D27" w:rsidP="0046045E">
            <w:pPr>
              <w:jc w:val="center"/>
              <w:rPr>
                <w:sz w:val="20"/>
                <w:szCs w:val="20"/>
                <w:lang w:val="lv-LV"/>
              </w:rPr>
            </w:pPr>
            <w:proofErr w:type="spellStart"/>
            <w:r w:rsidRPr="00C84E27">
              <w:rPr>
                <w:sz w:val="20"/>
                <w:szCs w:val="20"/>
                <w:lang w:val="lv-LV"/>
              </w:rPr>
              <w:t>kompl</w:t>
            </w:r>
            <w:proofErr w:type="spellEnd"/>
          </w:p>
        </w:tc>
        <w:tc>
          <w:tcPr>
            <w:tcW w:w="1316" w:type="dxa"/>
            <w:shd w:val="clear" w:color="auto" w:fill="auto"/>
            <w:vAlign w:val="center"/>
          </w:tcPr>
          <w:p w:rsidR="00B93D27" w:rsidRPr="00C84E27" w:rsidRDefault="00B93D27" w:rsidP="0046045E">
            <w:pPr>
              <w:jc w:val="center"/>
              <w:rPr>
                <w:sz w:val="20"/>
                <w:szCs w:val="20"/>
                <w:lang w:val="lv-LV"/>
              </w:rPr>
            </w:pPr>
            <w:r w:rsidRPr="00C84E27">
              <w:rPr>
                <w:sz w:val="20"/>
                <w:szCs w:val="20"/>
                <w:lang w:val="lv-LV"/>
              </w:rPr>
              <w:t>3</w:t>
            </w:r>
          </w:p>
        </w:tc>
      </w:tr>
    </w:tbl>
    <w:p w:rsidR="005B4D84" w:rsidRPr="00B93D27" w:rsidRDefault="005B4D84" w:rsidP="00B93D27">
      <w:pPr>
        <w:rPr>
          <w:lang w:val="lv-LV"/>
        </w:rPr>
        <w:sectPr w:rsidR="005B4D84" w:rsidRPr="00B93D27" w:rsidSect="002A3A52">
          <w:footerReference w:type="even" r:id="rId17"/>
          <w:footerReference w:type="default" r:id="rId18"/>
          <w:pgSz w:w="11906" w:h="16838"/>
          <w:pgMar w:top="709" w:right="849" w:bottom="993" w:left="1418" w:header="709" w:footer="709" w:gutter="0"/>
          <w:cols w:space="708"/>
          <w:docGrid w:linePitch="360"/>
        </w:sectPr>
      </w:pPr>
    </w:p>
    <w:p w:rsidR="00362131" w:rsidRPr="00AB50EC" w:rsidRDefault="00362131" w:rsidP="00362131">
      <w:pPr>
        <w:rPr>
          <w:b/>
          <w:sz w:val="26"/>
          <w:szCs w:val="26"/>
          <w:lang w:val="lv-LV"/>
        </w:rPr>
      </w:pPr>
      <w:r w:rsidRPr="00AB50EC">
        <w:rPr>
          <w:b/>
          <w:sz w:val="26"/>
          <w:szCs w:val="26"/>
          <w:lang w:val="lv-LV"/>
        </w:rPr>
        <w:lastRenderedPageBreak/>
        <w:t>II PAPILDUS NOSACĪJUMI</w:t>
      </w:r>
    </w:p>
    <w:p w:rsidR="00362131" w:rsidRPr="00AB50EC" w:rsidRDefault="00362131" w:rsidP="00313D8B">
      <w:pPr>
        <w:keepNext/>
        <w:numPr>
          <w:ilvl w:val="0"/>
          <w:numId w:val="17"/>
        </w:numPr>
        <w:jc w:val="both"/>
        <w:outlineLvl w:val="0"/>
        <w:rPr>
          <w:b/>
          <w:sz w:val="26"/>
          <w:szCs w:val="26"/>
          <w:lang w:val="lv-LV"/>
        </w:rPr>
      </w:pPr>
      <w:r w:rsidRPr="00AB50EC">
        <w:rPr>
          <w:b/>
          <w:sz w:val="26"/>
          <w:szCs w:val="26"/>
          <w:lang w:val="lv-LV"/>
        </w:rPr>
        <w:t>Veicamo būvdarbu izpildi uzraudzīs Pasūtītāja izvēlēts Būvuzraugs.</w:t>
      </w:r>
    </w:p>
    <w:p w:rsidR="00362131" w:rsidRPr="00AB50EC" w:rsidRDefault="00362131" w:rsidP="00313D8B">
      <w:pPr>
        <w:keepNext/>
        <w:numPr>
          <w:ilvl w:val="0"/>
          <w:numId w:val="17"/>
        </w:numPr>
        <w:ind w:left="284" w:firstLine="0"/>
        <w:jc w:val="both"/>
        <w:outlineLvl w:val="0"/>
        <w:rPr>
          <w:sz w:val="26"/>
          <w:szCs w:val="26"/>
          <w:lang w:val="lv-LV"/>
        </w:rPr>
      </w:pPr>
      <w:r w:rsidRPr="00AB50EC">
        <w:rPr>
          <w:sz w:val="26"/>
          <w:szCs w:val="26"/>
          <w:lang w:val="lv-LV"/>
        </w:rPr>
        <w:t>Pretendentam jāiesniedz četras veicamo darbu tāmes ņemot vērā dzīvokļu atrašanās vietu:</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Rīgā</w:t>
      </w:r>
      <w:r w:rsidRPr="00AB50EC">
        <w:rPr>
          <w:sz w:val="26"/>
          <w:szCs w:val="26"/>
          <w:lang w:val="lv-LV"/>
        </w:rPr>
        <w:t>;</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 xml:space="preserve">Ādažos, Olainē un </w:t>
      </w:r>
      <w:proofErr w:type="spellStart"/>
      <w:r w:rsidRPr="00AB50EC">
        <w:rPr>
          <w:b/>
          <w:sz w:val="26"/>
          <w:szCs w:val="26"/>
          <w:lang w:val="lv-LV"/>
        </w:rPr>
        <w:t>Silakrogā</w:t>
      </w:r>
      <w:proofErr w:type="spellEnd"/>
      <w:r w:rsidRPr="00AB50EC">
        <w:rPr>
          <w:sz w:val="26"/>
          <w:szCs w:val="26"/>
          <w:lang w:val="lv-LV"/>
        </w:rPr>
        <w:t>;</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Baldonē</w:t>
      </w:r>
      <w:r w:rsidRPr="00AB50EC">
        <w:rPr>
          <w:sz w:val="26"/>
          <w:szCs w:val="26"/>
          <w:lang w:val="lv-LV"/>
        </w:rPr>
        <w:t>;</w:t>
      </w:r>
    </w:p>
    <w:p w:rsidR="00362131" w:rsidRPr="00AB50EC" w:rsidRDefault="00362131" w:rsidP="00313D8B">
      <w:pPr>
        <w:keepNext/>
        <w:numPr>
          <w:ilvl w:val="1"/>
          <w:numId w:val="17"/>
        </w:numPr>
        <w:jc w:val="both"/>
        <w:outlineLvl w:val="0"/>
        <w:rPr>
          <w:sz w:val="26"/>
          <w:szCs w:val="26"/>
          <w:lang w:val="lv-LV"/>
        </w:rPr>
      </w:pPr>
      <w:r w:rsidRPr="00AB50EC">
        <w:rPr>
          <w:sz w:val="26"/>
          <w:szCs w:val="26"/>
          <w:lang w:val="lv-LV"/>
        </w:rPr>
        <w:t xml:space="preserve">Pašvaldības dzīvokļu atjaunošana </w:t>
      </w:r>
      <w:r w:rsidRPr="00AB50EC">
        <w:rPr>
          <w:b/>
          <w:sz w:val="26"/>
          <w:szCs w:val="26"/>
          <w:lang w:val="lv-LV"/>
        </w:rPr>
        <w:t>Siguldā.</w:t>
      </w:r>
    </w:p>
    <w:p w:rsidR="00362131" w:rsidRDefault="00362131" w:rsidP="00362131">
      <w:pPr>
        <w:ind w:firstLine="567"/>
        <w:jc w:val="both"/>
        <w:rPr>
          <w:rFonts w:eastAsia="Calibri"/>
          <w:sz w:val="26"/>
          <w:szCs w:val="26"/>
          <w:lang w:val="lv-LV"/>
        </w:rPr>
      </w:pPr>
    </w:p>
    <w:p w:rsidR="00360A36" w:rsidRPr="00AB50EC" w:rsidRDefault="00360A36" w:rsidP="00362131">
      <w:pPr>
        <w:ind w:firstLine="567"/>
        <w:jc w:val="both"/>
        <w:rPr>
          <w:rFonts w:eastAsia="Calibri"/>
          <w:sz w:val="26"/>
          <w:szCs w:val="26"/>
          <w:lang w:val="lv-LV"/>
        </w:rPr>
      </w:pPr>
    </w:p>
    <w:p w:rsidR="00362131" w:rsidRPr="00AB50EC" w:rsidRDefault="00360A36" w:rsidP="00360A36">
      <w:pPr>
        <w:tabs>
          <w:tab w:val="left" w:pos="426"/>
        </w:tabs>
        <w:jc w:val="both"/>
        <w:rPr>
          <w:b/>
          <w:caps/>
          <w:sz w:val="26"/>
          <w:szCs w:val="26"/>
          <w:lang w:val="lv-LV"/>
        </w:rPr>
      </w:pPr>
      <w:r>
        <w:rPr>
          <w:b/>
          <w:caps/>
          <w:sz w:val="26"/>
          <w:szCs w:val="26"/>
          <w:lang w:val="lv-LV"/>
        </w:rPr>
        <w:t xml:space="preserve">III </w:t>
      </w:r>
      <w:r w:rsidR="00362131" w:rsidRPr="00AB50EC">
        <w:rPr>
          <w:b/>
          <w:caps/>
          <w:sz w:val="26"/>
          <w:szCs w:val="26"/>
          <w:lang w:val="lv-LV"/>
        </w:rPr>
        <w:t>PLĀNOTAIS APJOMS</w:t>
      </w:r>
    </w:p>
    <w:p w:rsidR="00362131" w:rsidRPr="00B74787" w:rsidRDefault="00362131" w:rsidP="00362131">
      <w:pPr>
        <w:tabs>
          <w:tab w:val="left" w:pos="1290"/>
        </w:tabs>
        <w:ind w:firstLine="567"/>
        <w:jc w:val="both"/>
        <w:rPr>
          <w:sz w:val="26"/>
          <w:szCs w:val="26"/>
          <w:lang w:val="lv-LV"/>
        </w:rPr>
      </w:pPr>
      <w:r w:rsidRPr="00AB50EC">
        <w:rPr>
          <w:sz w:val="26"/>
          <w:szCs w:val="26"/>
          <w:lang w:val="lv-LV"/>
        </w:rPr>
        <w:t>Ir plānots, ka gada laikā  būs jāatjauno apmēram 100  līdz 150 pašvaldības īpašumā</w:t>
      </w:r>
      <w:r w:rsidRPr="00B74787">
        <w:rPr>
          <w:sz w:val="26"/>
          <w:szCs w:val="26"/>
          <w:lang w:val="lv-LV"/>
        </w:rPr>
        <w:t xml:space="preserve"> esoši dzīvokļi. Atjaunojamo dzīvokļu skaits var mainīties atkarībā no konkrētajam budžeta gadam piešķirtajiem finanšu līdzekļiem.</w:t>
      </w:r>
      <w:r w:rsidRPr="00B74787">
        <w:rPr>
          <w:sz w:val="26"/>
          <w:szCs w:val="26"/>
          <w:lang w:val="lv-LV"/>
        </w:rPr>
        <w:tab/>
      </w:r>
    </w:p>
    <w:p w:rsidR="00362131" w:rsidRPr="00B74787" w:rsidRDefault="00362131" w:rsidP="00362131">
      <w:pPr>
        <w:tabs>
          <w:tab w:val="left" w:pos="1290"/>
        </w:tabs>
        <w:ind w:left="1080"/>
        <w:rPr>
          <w:sz w:val="26"/>
          <w:szCs w:val="26"/>
          <w:lang w:val="lv-LV"/>
        </w:rPr>
      </w:pPr>
    </w:p>
    <w:p w:rsidR="00362131" w:rsidRPr="00B74787" w:rsidRDefault="00362131" w:rsidP="00362131">
      <w:pPr>
        <w:tabs>
          <w:tab w:val="left" w:pos="1290"/>
        </w:tabs>
        <w:rPr>
          <w:sz w:val="26"/>
          <w:szCs w:val="26"/>
          <w:lang w:val="lv-LV"/>
        </w:rPr>
      </w:pPr>
    </w:p>
    <w:p w:rsidR="00362131" w:rsidRPr="00B74787" w:rsidRDefault="00362131" w:rsidP="00362131">
      <w:pPr>
        <w:tabs>
          <w:tab w:val="left" w:pos="1290"/>
        </w:tabs>
        <w:rPr>
          <w:sz w:val="26"/>
          <w:szCs w:val="26"/>
          <w:lang w:val="lv-LV"/>
        </w:rPr>
      </w:pPr>
      <w:r w:rsidRPr="00B74787">
        <w:rPr>
          <w:sz w:val="26"/>
          <w:szCs w:val="26"/>
          <w:lang w:val="lv-LV"/>
        </w:rPr>
        <w:t xml:space="preserve">Rīgas </w:t>
      </w:r>
      <w:r w:rsidR="00C84E27">
        <w:rPr>
          <w:sz w:val="26"/>
          <w:szCs w:val="26"/>
          <w:lang w:val="lv-LV"/>
        </w:rPr>
        <w:t xml:space="preserve">pilsētas </w:t>
      </w:r>
      <w:r w:rsidRPr="00B74787">
        <w:rPr>
          <w:sz w:val="26"/>
          <w:szCs w:val="26"/>
          <w:lang w:val="lv-LV"/>
        </w:rPr>
        <w:t>pašvaldības īpašumā esošo dzīvokļu sadalījums pa to atrašanās vietām:</w:t>
      </w:r>
    </w:p>
    <w:p w:rsidR="00362131" w:rsidRPr="00B74787" w:rsidRDefault="00362131" w:rsidP="00362131">
      <w:pPr>
        <w:tabs>
          <w:tab w:val="left" w:pos="1290"/>
        </w:tabs>
        <w:ind w:left="360"/>
        <w:rPr>
          <w:sz w:val="26"/>
          <w:szCs w:val="26"/>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93"/>
        <w:gridCol w:w="3164"/>
      </w:tblGrid>
      <w:tr w:rsidR="00362131" w:rsidRPr="00B74787" w:rsidTr="00987211">
        <w:trPr>
          <w:jc w:val="center"/>
        </w:trPr>
        <w:tc>
          <w:tcPr>
            <w:tcW w:w="943" w:type="dxa"/>
            <w:shd w:val="clear" w:color="auto" w:fill="CCFFCC"/>
            <w:vAlign w:val="center"/>
          </w:tcPr>
          <w:p w:rsidR="00362131" w:rsidRPr="00B74787" w:rsidRDefault="00362131" w:rsidP="00987211">
            <w:pPr>
              <w:tabs>
                <w:tab w:val="left" w:pos="1290"/>
              </w:tabs>
              <w:jc w:val="center"/>
              <w:rPr>
                <w:b/>
                <w:sz w:val="26"/>
                <w:szCs w:val="26"/>
                <w:lang w:val="lv-LV"/>
              </w:rPr>
            </w:pPr>
            <w:proofErr w:type="spellStart"/>
            <w:r w:rsidRPr="00B74787">
              <w:rPr>
                <w:b/>
                <w:sz w:val="26"/>
                <w:szCs w:val="26"/>
                <w:lang w:val="lv-LV"/>
              </w:rPr>
              <w:t>Nr.p.k</w:t>
            </w:r>
            <w:proofErr w:type="spellEnd"/>
            <w:r w:rsidRPr="00B74787">
              <w:rPr>
                <w:b/>
                <w:sz w:val="26"/>
                <w:szCs w:val="26"/>
                <w:lang w:val="lv-LV"/>
              </w:rPr>
              <w:t>.</w:t>
            </w:r>
          </w:p>
        </w:tc>
        <w:tc>
          <w:tcPr>
            <w:tcW w:w="2993" w:type="dxa"/>
            <w:shd w:val="clear" w:color="auto" w:fill="CCFFCC"/>
            <w:vAlign w:val="center"/>
          </w:tcPr>
          <w:p w:rsidR="00362131" w:rsidRPr="00B74787" w:rsidRDefault="00362131" w:rsidP="00987211">
            <w:pPr>
              <w:tabs>
                <w:tab w:val="left" w:pos="1290"/>
              </w:tabs>
              <w:jc w:val="center"/>
              <w:rPr>
                <w:b/>
                <w:sz w:val="26"/>
                <w:szCs w:val="26"/>
                <w:lang w:val="lv-LV"/>
              </w:rPr>
            </w:pPr>
            <w:r w:rsidRPr="00B74787">
              <w:rPr>
                <w:b/>
                <w:sz w:val="26"/>
                <w:szCs w:val="26"/>
                <w:lang w:val="lv-LV"/>
              </w:rPr>
              <w:t>Atrašanās vieta</w:t>
            </w:r>
          </w:p>
        </w:tc>
        <w:tc>
          <w:tcPr>
            <w:tcW w:w="3164" w:type="dxa"/>
            <w:shd w:val="clear" w:color="auto" w:fill="CCFFCC"/>
            <w:vAlign w:val="center"/>
          </w:tcPr>
          <w:p w:rsidR="00362131" w:rsidRPr="00B74787" w:rsidRDefault="00362131" w:rsidP="00987211">
            <w:pPr>
              <w:tabs>
                <w:tab w:val="left" w:pos="1290"/>
              </w:tabs>
              <w:jc w:val="center"/>
              <w:rPr>
                <w:b/>
                <w:sz w:val="26"/>
                <w:szCs w:val="26"/>
                <w:lang w:val="lv-LV"/>
              </w:rPr>
            </w:pPr>
            <w:r w:rsidRPr="00B74787">
              <w:rPr>
                <w:b/>
                <w:sz w:val="26"/>
                <w:szCs w:val="26"/>
                <w:lang w:val="lv-LV"/>
              </w:rPr>
              <w:t>Aptuvenais dzīvokļu skaits</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1</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Rīga</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13 219</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2</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Ādaži</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72</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3</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Sigulda</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30</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4</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Baldone</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88</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5</w:t>
            </w:r>
          </w:p>
        </w:tc>
        <w:tc>
          <w:tcPr>
            <w:tcW w:w="2993" w:type="dxa"/>
            <w:shd w:val="clear" w:color="auto" w:fill="auto"/>
          </w:tcPr>
          <w:p w:rsidR="00362131" w:rsidRPr="00B74787" w:rsidRDefault="00362131" w:rsidP="00987211">
            <w:pPr>
              <w:tabs>
                <w:tab w:val="left" w:pos="1290"/>
              </w:tabs>
              <w:rPr>
                <w:sz w:val="26"/>
                <w:szCs w:val="26"/>
                <w:lang w:val="lv-LV"/>
              </w:rPr>
            </w:pPr>
            <w:r w:rsidRPr="00B74787">
              <w:rPr>
                <w:sz w:val="26"/>
                <w:szCs w:val="26"/>
                <w:lang w:val="lv-LV"/>
              </w:rPr>
              <w:t>Olaine</w:t>
            </w:r>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30</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sz w:val="26"/>
                <w:szCs w:val="26"/>
                <w:lang w:val="lv-LV"/>
              </w:rPr>
            </w:pPr>
            <w:r w:rsidRPr="00B74787">
              <w:rPr>
                <w:sz w:val="26"/>
                <w:szCs w:val="26"/>
                <w:lang w:val="lv-LV"/>
              </w:rPr>
              <w:t>6</w:t>
            </w:r>
          </w:p>
        </w:tc>
        <w:tc>
          <w:tcPr>
            <w:tcW w:w="2993" w:type="dxa"/>
            <w:shd w:val="clear" w:color="auto" w:fill="auto"/>
          </w:tcPr>
          <w:p w:rsidR="00362131" w:rsidRPr="00B74787" w:rsidRDefault="00362131" w:rsidP="00987211">
            <w:pPr>
              <w:tabs>
                <w:tab w:val="left" w:pos="1290"/>
              </w:tabs>
              <w:rPr>
                <w:sz w:val="26"/>
                <w:szCs w:val="26"/>
                <w:lang w:val="lv-LV"/>
              </w:rPr>
            </w:pPr>
            <w:proofErr w:type="spellStart"/>
            <w:r w:rsidRPr="00B74787">
              <w:rPr>
                <w:sz w:val="26"/>
                <w:szCs w:val="26"/>
                <w:lang w:val="lv-LV"/>
              </w:rPr>
              <w:t>Silakrogs</w:t>
            </w:r>
            <w:proofErr w:type="spellEnd"/>
          </w:p>
        </w:tc>
        <w:tc>
          <w:tcPr>
            <w:tcW w:w="3164" w:type="dxa"/>
            <w:shd w:val="clear" w:color="auto" w:fill="auto"/>
            <w:vAlign w:val="center"/>
          </w:tcPr>
          <w:p w:rsidR="00362131" w:rsidRPr="00B74787" w:rsidRDefault="00362131" w:rsidP="00987211">
            <w:pPr>
              <w:jc w:val="center"/>
              <w:rPr>
                <w:rFonts w:eastAsia="Calibri"/>
                <w:sz w:val="26"/>
                <w:szCs w:val="26"/>
                <w:lang w:val="lv-LV"/>
              </w:rPr>
            </w:pPr>
            <w:r w:rsidRPr="00B74787">
              <w:rPr>
                <w:sz w:val="26"/>
                <w:szCs w:val="26"/>
                <w:lang w:val="lv-LV"/>
              </w:rPr>
              <w:t>179</w:t>
            </w:r>
          </w:p>
        </w:tc>
      </w:tr>
      <w:tr w:rsidR="00362131" w:rsidRPr="00B74787" w:rsidTr="00987211">
        <w:trPr>
          <w:jc w:val="center"/>
        </w:trPr>
        <w:tc>
          <w:tcPr>
            <w:tcW w:w="943" w:type="dxa"/>
            <w:shd w:val="clear" w:color="auto" w:fill="auto"/>
          </w:tcPr>
          <w:p w:rsidR="00362131" w:rsidRPr="00B74787" w:rsidRDefault="00362131" w:rsidP="00987211">
            <w:pPr>
              <w:tabs>
                <w:tab w:val="left" w:pos="1290"/>
              </w:tabs>
              <w:jc w:val="center"/>
              <w:rPr>
                <w:b/>
                <w:sz w:val="26"/>
                <w:szCs w:val="26"/>
                <w:lang w:val="lv-LV"/>
              </w:rPr>
            </w:pPr>
          </w:p>
        </w:tc>
        <w:tc>
          <w:tcPr>
            <w:tcW w:w="2993" w:type="dxa"/>
            <w:shd w:val="clear" w:color="auto" w:fill="auto"/>
            <w:vAlign w:val="center"/>
          </w:tcPr>
          <w:p w:rsidR="00362131" w:rsidRPr="00B74787" w:rsidRDefault="00362131" w:rsidP="00987211">
            <w:pPr>
              <w:tabs>
                <w:tab w:val="left" w:pos="1290"/>
              </w:tabs>
              <w:jc w:val="right"/>
              <w:rPr>
                <w:b/>
                <w:sz w:val="26"/>
                <w:szCs w:val="26"/>
                <w:lang w:val="lv-LV"/>
              </w:rPr>
            </w:pPr>
            <w:r w:rsidRPr="00B74787">
              <w:rPr>
                <w:b/>
                <w:sz w:val="26"/>
                <w:szCs w:val="26"/>
                <w:lang w:val="lv-LV"/>
              </w:rPr>
              <w:t>KOPĀ</w:t>
            </w:r>
          </w:p>
        </w:tc>
        <w:tc>
          <w:tcPr>
            <w:tcW w:w="3164" w:type="dxa"/>
            <w:shd w:val="clear" w:color="auto" w:fill="auto"/>
            <w:vAlign w:val="center"/>
          </w:tcPr>
          <w:p w:rsidR="00362131" w:rsidRPr="00B74787" w:rsidRDefault="00362131" w:rsidP="00987211">
            <w:pPr>
              <w:jc w:val="center"/>
              <w:rPr>
                <w:rFonts w:eastAsia="Calibri"/>
                <w:b/>
                <w:sz w:val="26"/>
                <w:szCs w:val="26"/>
                <w:lang w:val="lv-LV"/>
              </w:rPr>
            </w:pPr>
            <w:r w:rsidRPr="00B74787">
              <w:rPr>
                <w:b/>
                <w:sz w:val="26"/>
                <w:szCs w:val="26"/>
                <w:lang w:val="lv-LV"/>
              </w:rPr>
              <w:t>13 618</w:t>
            </w:r>
          </w:p>
        </w:tc>
      </w:tr>
    </w:tbl>
    <w:p w:rsidR="005C0B19" w:rsidRDefault="005C0B19" w:rsidP="00BA7211">
      <w:pPr>
        <w:spacing w:after="200" w:line="276" w:lineRule="auto"/>
        <w:jc w:val="right"/>
        <w:rPr>
          <w:iCs/>
          <w:sz w:val="26"/>
          <w:szCs w:val="26"/>
          <w:lang w:val="lv-LV"/>
        </w:rPr>
      </w:pPr>
    </w:p>
    <w:p w:rsidR="005C0B19" w:rsidRDefault="005C0B19">
      <w:pPr>
        <w:spacing w:after="200" w:line="276" w:lineRule="auto"/>
        <w:rPr>
          <w:iCs/>
          <w:sz w:val="26"/>
          <w:szCs w:val="26"/>
          <w:lang w:val="lv-LV"/>
        </w:rPr>
      </w:pPr>
      <w:r>
        <w:rPr>
          <w:iCs/>
          <w:sz w:val="26"/>
          <w:szCs w:val="26"/>
          <w:lang w:val="lv-LV"/>
        </w:rPr>
        <w:br w:type="page"/>
      </w:r>
    </w:p>
    <w:p w:rsidR="009C49A1" w:rsidRPr="008D5837" w:rsidRDefault="009C49A1" w:rsidP="00BA7211">
      <w:pPr>
        <w:spacing w:after="200" w:line="276" w:lineRule="auto"/>
        <w:jc w:val="right"/>
        <w:rPr>
          <w:b/>
          <w:bCs/>
          <w:iCs/>
          <w:sz w:val="26"/>
          <w:szCs w:val="26"/>
          <w:lang w:val="lv-LV"/>
        </w:rPr>
      </w:pPr>
      <w:r w:rsidRPr="001B6CA0">
        <w:rPr>
          <w:iCs/>
          <w:sz w:val="26"/>
          <w:szCs w:val="26"/>
          <w:lang w:val="lv-LV"/>
        </w:rPr>
        <w:lastRenderedPageBreak/>
        <w:t>Pielikums</w:t>
      </w:r>
      <w:r w:rsidRPr="007B1796">
        <w:rPr>
          <w:iCs/>
          <w:sz w:val="26"/>
          <w:szCs w:val="26"/>
        </w:rPr>
        <w:t xml:space="preserve"> Nr.2</w:t>
      </w:r>
    </w:p>
    <w:p w:rsidR="009C49A1" w:rsidRPr="007B1796" w:rsidRDefault="009C49A1" w:rsidP="009C49A1">
      <w:pPr>
        <w:pStyle w:val="Virsraksts1"/>
        <w:rPr>
          <w:sz w:val="16"/>
          <w:szCs w:val="16"/>
        </w:rPr>
      </w:pPr>
    </w:p>
    <w:p w:rsidR="009C49A1" w:rsidRPr="007B1796" w:rsidRDefault="009C49A1" w:rsidP="009C49A1">
      <w:pPr>
        <w:pStyle w:val="Virsraksts1"/>
        <w:rPr>
          <w:sz w:val="26"/>
          <w:szCs w:val="26"/>
        </w:rPr>
      </w:pPr>
      <w:r w:rsidRPr="007B1796">
        <w:rPr>
          <w:sz w:val="26"/>
          <w:szCs w:val="26"/>
        </w:rPr>
        <w:t>PIETEIKUMA / FINANŠU PIEDĀVĀJUMA FORMA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EA5E83" w:rsidRPr="007B1796" w:rsidRDefault="00EA5E83" w:rsidP="00EA5E83">
      <w:pPr>
        <w:pStyle w:val="Pamatteksts3"/>
      </w:pPr>
      <w:r w:rsidRPr="007B1796">
        <w:rPr>
          <w:szCs w:val="26"/>
        </w:rPr>
        <w:t>“</w:t>
      </w:r>
      <w:r w:rsidR="005C0B19" w:rsidRPr="005A3674">
        <w:rPr>
          <w:szCs w:val="26"/>
        </w:rPr>
        <w:t>Pašvaldības īpašumā esošo dzīvokļu atjaunošana</w:t>
      </w:r>
      <w:r w:rsidRPr="007B1796">
        <w:rPr>
          <w:szCs w:val="26"/>
        </w:rPr>
        <w:t>”</w:t>
      </w:r>
    </w:p>
    <w:p w:rsidR="00EA5E83" w:rsidRPr="007B1796" w:rsidRDefault="00EA5E83" w:rsidP="00EA5E83">
      <w:pPr>
        <w:jc w:val="center"/>
        <w:rPr>
          <w:b/>
          <w:bCs/>
          <w:sz w:val="26"/>
          <w:szCs w:val="26"/>
          <w:lang w:val="lv-LV"/>
        </w:rPr>
      </w:pPr>
      <w:r w:rsidRPr="007B1796">
        <w:rPr>
          <w:b/>
          <w:bCs/>
          <w:sz w:val="26"/>
          <w:szCs w:val="26"/>
          <w:lang w:val="lv-LV"/>
        </w:rPr>
        <w:t xml:space="preserve">identifikācijas Nr. RD DMV </w:t>
      </w:r>
      <w:r w:rsidR="003A5FAC">
        <w:rPr>
          <w:b/>
          <w:bCs/>
          <w:sz w:val="26"/>
          <w:szCs w:val="26"/>
          <w:lang w:val="lv-LV"/>
        </w:rPr>
        <w:t>2019/</w:t>
      </w:r>
      <w:r w:rsidR="0071778F">
        <w:rPr>
          <w:b/>
          <w:bCs/>
          <w:sz w:val="26"/>
          <w:szCs w:val="26"/>
          <w:lang w:val="lv-LV"/>
        </w:rPr>
        <w:t>1</w:t>
      </w:r>
      <w:r w:rsidR="005C0B19">
        <w:rPr>
          <w:b/>
          <w:bCs/>
          <w:sz w:val="26"/>
          <w:szCs w:val="26"/>
          <w:lang w:val="lv-LV"/>
        </w:rPr>
        <w:t>2</w:t>
      </w:r>
    </w:p>
    <w:p w:rsidR="009C49A1" w:rsidRPr="007B1796" w:rsidRDefault="009C49A1" w:rsidP="009C49A1">
      <w:pPr>
        <w:jc w:val="both"/>
        <w:rPr>
          <w:sz w:val="16"/>
          <w:szCs w:val="16"/>
          <w:lang w:val="lv-LV"/>
        </w:rPr>
      </w:pPr>
    </w:p>
    <w:p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rsidTr="009C49A1">
        <w:tc>
          <w:tcPr>
            <w:tcW w:w="8820" w:type="dxa"/>
            <w:vAlign w:val="center"/>
          </w:tcPr>
          <w:p w:rsidR="009C49A1" w:rsidRPr="007B1796" w:rsidRDefault="009C49A1" w:rsidP="009C49A1">
            <w:pPr>
              <w:pStyle w:val="Virsraksts2"/>
              <w:jc w:val="center"/>
            </w:pPr>
            <w:r w:rsidRPr="007B1796">
              <w:t>Pretendenta nosaukums</w:t>
            </w:r>
          </w:p>
        </w:tc>
      </w:tr>
      <w:tr w:rsidR="009C49A1" w:rsidRPr="007B1796" w:rsidTr="00B76439">
        <w:trPr>
          <w:trHeight w:val="527"/>
        </w:trPr>
        <w:tc>
          <w:tcPr>
            <w:tcW w:w="8820" w:type="dxa"/>
          </w:tcPr>
          <w:p w:rsidR="009C49A1" w:rsidRPr="007B1796" w:rsidRDefault="009C49A1" w:rsidP="009C49A1">
            <w:pPr>
              <w:jc w:val="both"/>
              <w:rPr>
                <w:sz w:val="26"/>
                <w:szCs w:val="26"/>
                <w:lang w:val="lv-LV"/>
              </w:rPr>
            </w:pPr>
          </w:p>
        </w:tc>
      </w:tr>
    </w:tbl>
    <w:p w:rsidR="009C49A1" w:rsidRPr="007B1796" w:rsidRDefault="009C49A1" w:rsidP="009C49A1">
      <w:pPr>
        <w:jc w:val="both"/>
        <w:rPr>
          <w:sz w:val="16"/>
          <w:szCs w:val="16"/>
          <w:lang w:val="lv-LV"/>
        </w:rPr>
      </w:pPr>
    </w:p>
    <w:p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rsidR="009C49A1" w:rsidRPr="007B1796" w:rsidRDefault="009C49A1" w:rsidP="009C49A1">
      <w:pPr>
        <w:ind w:left="540" w:firstLine="594"/>
        <w:rPr>
          <w:b/>
          <w:bCs/>
          <w:sz w:val="26"/>
          <w:szCs w:val="26"/>
          <w:lang w:val="lv-LV"/>
        </w:rPr>
      </w:pPr>
      <w:r w:rsidRPr="007B1796">
        <w:rPr>
          <w:b/>
          <w:bCs/>
          <w:sz w:val="26"/>
          <w:szCs w:val="26"/>
          <w:lang w:val="lv-LV"/>
        </w:rPr>
        <w:t>Adrese:</w:t>
      </w:r>
    </w:p>
    <w:p w:rsidR="009C49A1" w:rsidRPr="007B1796" w:rsidRDefault="009C49A1" w:rsidP="009C49A1">
      <w:pPr>
        <w:ind w:left="540" w:firstLine="594"/>
        <w:rPr>
          <w:b/>
          <w:bCs/>
          <w:sz w:val="26"/>
          <w:szCs w:val="26"/>
          <w:lang w:val="lv-LV"/>
        </w:rPr>
      </w:pPr>
      <w:r w:rsidRPr="007B1796">
        <w:rPr>
          <w:b/>
          <w:bCs/>
          <w:sz w:val="26"/>
          <w:szCs w:val="26"/>
          <w:lang w:val="lv-LV"/>
        </w:rPr>
        <w:t>Tālrunis / Fakss:</w:t>
      </w:r>
    </w:p>
    <w:p w:rsidR="009C49A1" w:rsidRPr="007B1796" w:rsidRDefault="00DC11B6" w:rsidP="00DC11B6">
      <w:pPr>
        <w:ind w:left="540" w:firstLine="594"/>
        <w:rPr>
          <w:b/>
          <w:bCs/>
          <w:sz w:val="26"/>
          <w:szCs w:val="26"/>
          <w:lang w:val="lv-LV"/>
        </w:rPr>
      </w:pPr>
      <w:r w:rsidRPr="007B1796">
        <w:rPr>
          <w:b/>
          <w:bCs/>
          <w:sz w:val="26"/>
          <w:szCs w:val="26"/>
          <w:lang w:val="lv-LV"/>
        </w:rPr>
        <w:t>e- pasta adrese:</w:t>
      </w:r>
    </w:p>
    <w:p w:rsidR="00DC11B6" w:rsidRPr="007B1796" w:rsidRDefault="00DC11B6" w:rsidP="00DC11B6">
      <w:pPr>
        <w:ind w:left="540" w:firstLine="594"/>
        <w:rPr>
          <w:b/>
          <w:bCs/>
          <w:sz w:val="26"/>
          <w:szCs w:val="26"/>
          <w:lang w:val="lv-LV"/>
        </w:rPr>
      </w:pPr>
    </w:p>
    <w:p w:rsidR="009C49A1" w:rsidRPr="007B1796" w:rsidRDefault="009C49A1" w:rsidP="0057407D">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PIEDĀVĀJUMS:</w:t>
      </w:r>
    </w:p>
    <w:p w:rsidR="004B6659" w:rsidRPr="00360A36" w:rsidRDefault="009C49A1" w:rsidP="00360A36">
      <w:pPr>
        <w:pStyle w:val="Tekstabloks"/>
        <w:numPr>
          <w:ilvl w:val="1"/>
          <w:numId w:val="11"/>
        </w:numPr>
        <w:tabs>
          <w:tab w:val="left" w:pos="9000"/>
        </w:tabs>
        <w:rPr>
          <w:szCs w:val="26"/>
        </w:rPr>
      </w:pPr>
      <w:r w:rsidRPr="007B1796">
        <w:rPr>
          <w:szCs w:val="26"/>
        </w:rPr>
        <w:t>mūsu piedāvājums ir:</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gridCol w:w="2677"/>
        <w:gridCol w:w="2637"/>
      </w:tblGrid>
      <w:tr w:rsidR="005C0B19" w:rsidRPr="005A3674" w:rsidTr="00360A36">
        <w:trPr>
          <w:trHeight w:val="590"/>
        </w:trPr>
        <w:tc>
          <w:tcPr>
            <w:tcW w:w="5045" w:type="dxa"/>
            <w:shd w:val="clear" w:color="auto" w:fill="CCFFCC"/>
            <w:vAlign w:val="center"/>
          </w:tcPr>
          <w:p w:rsidR="005C0B19" w:rsidRPr="005A3674" w:rsidRDefault="005C0B19" w:rsidP="00987211">
            <w:pPr>
              <w:jc w:val="center"/>
              <w:rPr>
                <w:b/>
                <w:lang w:val="lv-LV"/>
              </w:rPr>
            </w:pPr>
            <w:r w:rsidRPr="005A3674">
              <w:rPr>
                <w:b/>
                <w:lang w:val="lv-LV"/>
              </w:rPr>
              <w:t>Būvdarbi</w:t>
            </w:r>
          </w:p>
        </w:tc>
        <w:tc>
          <w:tcPr>
            <w:tcW w:w="2677" w:type="dxa"/>
            <w:shd w:val="clear" w:color="auto" w:fill="CCFFCC"/>
          </w:tcPr>
          <w:p w:rsidR="005C0B19" w:rsidRPr="005A3674" w:rsidRDefault="005C0B19" w:rsidP="00987211">
            <w:pPr>
              <w:jc w:val="center"/>
              <w:rPr>
                <w:b/>
                <w:lang w:val="lv-LV"/>
              </w:rPr>
            </w:pPr>
            <w:r w:rsidRPr="005A3674">
              <w:rPr>
                <w:b/>
                <w:lang w:val="lv-LV"/>
              </w:rPr>
              <w:t>Cena</w:t>
            </w:r>
          </w:p>
          <w:p w:rsidR="005C0B19" w:rsidRPr="005A3674" w:rsidRDefault="005C0B19" w:rsidP="00987211">
            <w:pPr>
              <w:jc w:val="center"/>
              <w:rPr>
                <w:b/>
                <w:lang w:val="lv-LV"/>
              </w:rPr>
            </w:pPr>
            <w:r w:rsidRPr="005A3674">
              <w:rPr>
                <w:b/>
                <w:lang w:val="lv-LV"/>
              </w:rPr>
              <w:t>bez PVN, EUR</w:t>
            </w:r>
          </w:p>
        </w:tc>
        <w:tc>
          <w:tcPr>
            <w:tcW w:w="2637" w:type="dxa"/>
            <w:shd w:val="clear" w:color="auto" w:fill="CCFFCC"/>
            <w:vAlign w:val="center"/>
          </w:tcPr>
          <w:p w:rsidR="005C0B19" w:rsidRPr="005A3674" w:rsidRDefault="005C0B19" w:rsidP="00987211">
            <w:pPr>
              <w:jc w:val="center"/>
              <w:rPr>
                <w:b/>
                <w:lang w:val="lv-LV"/>
              </w:rPr>
            </w:pPr>
            <w:r w:rsidRPr="005A3674">
              <w:rPr>
                <w:b/>
                <w:lang w:val="lv-LV"/>
              </w:rPr>
              <w:t>Garantijas laiks mēnešos</w:t>
            </w:r>
          </w:p>
        </w:tc>
      </w:tr>
      <w:tr w:rsidR="005C0B19" w:rsidRPr="005A3674" w:rsidTr="00360A36">
        <w:trPr>
          <w:trHeight w:val="590"/>
        </w:trPr>
        <w:tc>
          <w:tcPr>
            <w:tcW w:w="5045" w:type="dxa"/>
            <w:vAlign w:val="center"/>
          </w:tcPr>
          <w:p w:rsidR="005C0B19" w:rsidRPr="005A3674" w:rsidRDefault="005C0B19" w:rsidP="00313D8B">
            <w:pPr>
              <w:numPr>
                <w:ilvl w:val="0"/>
                <w:numId w:val="19"/>
              </w:numPr>
              <w:tabs>
                <w:tab w:val="left" w:pos="338"/>
              </w:tabs>
              <w:ind w:left="0" w:firstLine="0"/>
              <w:rPr>
                <w:lang w:val="lv-LV"/>
              </w:rPr>
            </w:pPr>
            <w:r w:rsidRPr="005A3674">
              <w:rPr>
                <w:lang w:val="lv-LV"/>
              </w:rPr>
              <w:t>Pašvaldības īpašumā esošo dzīvokļu atjaunošana:</w:t>
            </w:r>
          </w:p>
        </w:tc>
        <w:tc>
          <w:tcPr>
            <w:tcW w:w="2677" w:type="dxa"/>
          </w:tcPr>
          <w:p w:rsidR="005C0B19" w:rsidRPr="005A3674" w:rsidRDefault="005C0B19" w:rsidP="00987211">
            <w:pPr>
              <w:jc w:val="both"/>
              <w:rPr>
                <w:lang w:val="lv-LV"/>
              </w:rPr>
            </w:pPr>
          </w:p>
        </w:tc>
        <w:tc>
          <w:tcPr>
            <w:tcW w:w="2637" w:type="dxa"/>
            <w:vMerge w:val="restart"/>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ind w:left="426" w:hanging="66"/>
              <w:rPr>
                <w:lang w:val="lv-LV"/>
              </w:rPr>
            </w:pPr>
            <w:r w:rsidRPr="005A3674">
              <w:rPr>
                <w:lang w:val="lv-LV"/>
              </w:rPr>
              <w:t>Rīgā</w:t>
            </w:r>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rPr>
                <w:lang w:val="lv-LV"/>
              </w:rPr>
            </w:pPr>
            <w:r w:rsidRPr="005A3674">
              <w:rPr>
                <w:lang w:val="lv-LV"/>
              </w:rPr>
              <w:t xml:space="preserve">Ādažos, Olainē, </w:t>
            </w:r>
            <w:proofErr w:type="spellStart"/>
            <w:r w:rsidRPr="005A3674">
              <w:rPr>
                <w:lang w:val="lv-LV"/>
              </w:rPr>
              <w:t>Silakrogā</w:t>
            </w:r>
            <w:proofErr w:type="spellEnd"/>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rPr>
                <w:lang w:val="lv-LV"/>
              </w:rPr>
            </w:pPr>
            <w:r w:rsidRPr="005A3674">
              <w:rPr>
                <w:lang w:val="lv-LV"/>
              </w:rPr>
              <w:t>Baldonē</w:t>
            </w:r>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r w:rsidR="005C0B19" w:rsidRPr="005A3674" w:rsidTr="00360A36">
        <w:trPr>
          <w:trHeight w:val="590"/>
        </w:trPr>
        <w:tc>
          <w:tcPr>
            <w:tcW w:w="5045" w:type="dxa"/>
            <w:vAlign w:val="center"/>
          </w:tcPr>
          <w:p w:rsidR="005C0B19" w:rsidRPr="005A3674" w:rsidRDefault="005C0B19" w:rsidP="00313D8B">
            <w:pPr>
              <w:numPr>
                <w:ilvl w:val="1"/>
                <w:numId w:val="19"/>
              </w:numPr>
              <w:tabs>
                <w:tab w:val="left" w:pos="851"/>
              </w:tabs>
              <w:rPr>
                <w:lang w:val="lv-LV"/>
              </w:rPr>
            </w:pPr>
            <w:r w:rsidRPr="005A3674">
              <w:rPr>
                <w:lang w:val="lv-LV"/>
              </w:rPr>
              <w:t>Siguldā</w:t>
            </w:r>
          </w:p>
        </w:tc>
        <w:tc>
          <w:tcPr>
            <w:tcW w:w="2677" w:type="dxa"/>
          </w:tcPr>
          <w:p w:rsidR="005C0B19" w:rsidRPr="005A3674" w:rsidRDefault="005C0B19" w:rsidP="00987211">
            <w:pPr>
              <w:jc w:val="both"/>
              <w:rPr>
                <w:lang w:val="lv-LV"/>
              </w:rPr>
            </w:pPr>
          </w:p>
        </w:tc>
        <w:tc>
          <w:tcPr>
            <w:tcW w:w="2637" w:type="dxa"/>
            <w:vMerge/>
          </w:tcPr>
          <w:p w:rsidR="005C0B19" w:rsidRPr="005A3674" w:rsidRDefault="005C0B19" w:rsidP="00987211">
            <w:pPr>
              <w:jc w:val="both"/>
              <w:rPr>
                <w:lang w:val="lv-LV"/>
              </w:rPr>
            </w:pPr>
          </w:p>
        </w:tc>
      </w:tr>
    </w:tbl>
    <w:p w:rsidR="00EF0702" w:rsidRDefault="00EF0702" w:rsidP="00C771E3">
      <w:pPr>
        <w:pStyle w:val="Tekstabloks"/>
        <w:tabs>
          <w:tab w:val="left" w:pos="9000"/>
        </w:tabs>
        <w:ind w:left="0"/>
        <w:rPr>
          <w:b/>
          <w:sz w:val="24"/>
        </w:rPr>
      </w:pPr>
    </w:p>
    <w:p w:rsidR="004043C0" w:rsidRPr="007B1796" w:rsidRDefault="004043C0" w:rsidP="00C771E3">
      <w:pPr>
        <w:pStyle w:val="Tekstabloks"/>
        <w:tabs>
          <w:tab w:val="left" w:pos="9000"/>
        </w:tabs>
        <w:ind w:left="0"/>
        <w:rPr>
          <w:b/>
          <w:sz w:val="24"/>
        </w:rPr>
      </w:pPr>
    </w:p>
    <w:p w:rsidR="00EF0702" w:rsidRPr="007B1796" w:rsidRDefault="00EF0702" w:rsidP="00313D8B">
      <w:pPr>
        <w:pStyle w:val="Tekstabloks"/>
        <w:numPr>
          <w:ilvl w:val="1"/>
          <w:numId w:val="11"/>
        </w:numPr>
        <w:tabs>
          <w:tab w:val="left" w:pos="9000"/>
        </w:tabs>
        <w:rPr>
          <w:sz w:val="16"/>
          <w:szCs w:val="16"/>
        </w:rPr>
      </w:pPr>
      <w:r w:rsidRPr="007B1796">
        <w:t>mūsu finanšu apgrozījums:</w:t>
      </w:r>
    </w:p>
    <w:p w:rsidR="00EF0702" w:rsidRPr="007B1796" w:rsidRDefault="00EF0702" w:rsidP="00EF0702">
      <w:pPr>
        <w:tabs>
          <w:tab w:val="left" w:pos="567"/>
          <w:tab w:val="left" w:pos="709"/>
        </w:tabs>
        <w:ind w:right="-13"/>
        <w:jc w:val="both"/>
        <w:rPr>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EF0702" w:rsidRPr="007B1796" w:rsidTr="00B2593D">
        <w:tc>
          <w:tcPr>
            <w:tcW w:w="9701" w:type="dxa"/>
            <w:gridSpan w:val="5"/>
            <w:shd w:val="clear" w:color="auto" w:fill="auto"/>
            <w:vAlign w:val="center"/>
          </w:tcPr>
          <w:p w:rsidR="00EF0702" w:rsidRPr="007B1796" w:rsidRDefault="00EF0702" w:rsidP="00B2593D">
            <w:pPr>
              <w:tabs>
                <w:tab w:val="left" w:pos="567"/>
                <w:tab w:val="left" w:pos="709"/>
              </w:tabs>
              <w:ind w:right="-1243"/>
              <w:jc w:val="center"/>
              <w:rPr>
                <w:b/>
                <w:sz w:val="26"/>
                <w:lang w:val="lv-LV"/>
              </w:rPr>
            </w:pPr>
            <w:r w:rsidRPr="007B1796">
              <w:rPr>
                <w:b/>
                <w:sz w:val="26"/>
                <w:lang w:val="lv-LV"/>
              </w:rPr>
              <w:t>Finanšu apgrozījums</w:t>
            </w:r>
          </w:p>
        </w:tc>
      </w:tr>
      <w:tr w:rsidR="00EF0702" w:rsidRPr="007B1796" w:rsidTr="004043C0">
        <w:trPr>
          <w:trHeight w:val="871"/>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rsidR="00EF0702" w:rsidRPr="00360A36" w:rsidRDefault="00EF0702" w:rsidP="00B2593D">
            <w:pPr>
              <w:tabs>
                <w:tab w:val="left" w:pos="567"/>
                <w:tab w:val="left" w:pos="709"/>
              </w:tabs>
              <w:jc w:val="center"/>
              <w:rPr>
                <w:b/>
                <w:sz w:val="26"/>
                <w:lang w:val="lv-LV"/>
              </w:rPr>
            </w:pPr>
            <w:r w:rsidRPr="00360A36">
              <w:rPr>
                <w:b/>
                <w:sz w:val="26"/>
                <w:lang w:val="lv-LV"/>
              </w:rPr>
              <w:t>201</w:t>
            </w:r>
            <w:r w:rsidR="008D31E1">
              <w:rPr>
                <w:b/>
                <w:sz w:val="26"/>
                <w:lang w:val="lv-LV"/>
              </w:rPr>
              <w:t>6</w:t>
            </w:r>
          </w:p>
        </w:tc>
        <w:tc>
          <w:tcPr>
            <w:tcW w:w="1940" w:type="dxa"/>
            <w:shd w:val="clear" w:color="auto" w:fill="auto"/>
            <w:vAlign w:val="center"/>
          </w:tcPr>
          <w:p w:rsidR="00EF0702" w:rsidRPr="00360A36" w:rsidRDefault="00EF0702" w:rsidP="00B2593D">
            <w:pPr>
              <w:tabs>
                <w:tab w:val="left" w:pos="567"/>
                <w:tab w:val="left" w:pos="709"/>
              </w:tabs>
              <w:jc w:val="center"/>
              <w:rPr>
                <w:b/>
                <w:sz w:val="26"/>
                <w:lang w:val="lv-LV"/>
              </w:rPr>
            </w:pPr>
            <w:r w:rsidRPr="00360A36">
              <w:rPr>
                <w:b/>
                <w:sz w:val="26"/>
                <w:lang w:val="lv-LV"/>
              </w:rPr>
              <w:t>201</w:t>
            </w:r>
            <w:r w:rsidR="008D31E1">
              <w:rPr>
                <w:b/>
                <w:sz w:val="26"/>
                <w:lang w:val="lv-LV"/>
              </w:rPr>
              <w:t>7</w:t>
            </w:r>
          </w:p>
        </w:tc>
        <w:tc>
          <w:tcPr>
            <w:tcW w:w="1940" w:type="dxa"/>
            <w:shd w:val="clear" w:color="auto" w:fill="auto"/>
            <w:vAlign w:val="center"/>
          </w:tcPr>
          <w:p w:rsidR="00EF0702" w:rsidRPr="00360A36" w:rsidRDefault="00EF0702" w:rsidP="00B2593D">
            <w:pPr>
              <w:tabs>
                <w:tab w:val="left" w:pos="567"/>
                <w:tab w:val="left" w:pos="709"/>
              </w:tabs>
              <w:ind w:right="31"/>
              <w:jc w:val="center"/>
              <w:rPr>
                <w:b/>
                <w:sz w:val="26"/>
                <w:lang w:val="lv-LV"/>
              </w:rPr>
            </w:pPr>
            <w:r w:rsidRPr="00360A36">
              <w:rPr>
                <w:b/>
                <w:sz w:val="26"/>
                <w:lang w:val="lv-LV"/>
              </w:rPr>
              <w:t>201</w:t>
            </w:r>
            <w:r w:rsidR="008D31E1">
              <w:rPr>
                <w:b/>
                <w:sz w:val="26"/>
                <w:lang w:val="lv-LV"/>
              </w:rPr>
              <w:t>8</w:t>
            </w:r>
          </w:p>
        </w:tc>
        <w:tc>
          <w:tcPr>
            <w:tcW w:w="1941"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Kopā</w:t>
            </w:r>
          </w:p>
          <w:p w:rsidR="00EF0702" w:rsidRPr="007B1796" w:rsidRDefault="00EF0702" w:rsidP="00B2593D">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w:t>
            </w:r>
            <w:r w:rsidR="008D31E1">
              <w:rPr>
                <w:b/>
                <w:sz w:val="26"/>
                <w:vertAlign w:val="subscript"/>
                <w:lang w:val="lv-LV"/>
              </w:rPr>
              <w:t>6</w:t>
            </w:r>
            <w:r w:rsidRPr="007B1796">
              <w:rPr>
                <w:b/>
                <w:sz w:val="26"/>
                <w:vertAlign w:val="subscript"/>
                <w:lang w:val="lv-LV"/>
              </w:rPr>
              <w:t>, 201</w:t>
            </w:r>
            <w:r w:rsidR="008D31E1">
              <w:rPr>
                <w:b/>
                <w:sz w:val="26"/>
                <w:vertAlign w:val="subscript"/>
                <w:lang w:val="lv-LV"/>
              </w:rPr>
              <w:t>7</w:t>
            </w:r>
            <w:r w:rsidRPr="007B1796">
              <w:rPr>
                <w:b/>
                <w:sz w:val="26"/>
                <w:vertAlign w:val="subscript"/>
                <w:lang w:val="lv-LV"/>
              </w:rPr>
              <w:t>,201</w:t>
            </w:r>
            <w:r w:rsidR="008D31E1">
              <w:rPr>
                <w:b/>
                <w:sz w:val="26"/>
                <w:vertAlign w:val="subscript"/>
                <w:lang w:val="lv-LV"/>
              </w:rPr>
              <w:t>8</w:t>
            </w:r>
            <w:r w:rsidRPr="007B1796">
              <w:rPr>
                <w:b/>
                <w:sz w:val="26"/>
                <w:vertAlign w:val="subscript"/>
                <w:lang w:val="lv-LV"/>
              </w:rPr>
              <w:t>)</w:t>
            </w:r>
          </w:p>
        </w:tc>
      </w:tr>
      <w:tr w:rsidR="00EF0702" w:rsidRPr="007B1796" w:rsidTr="00B2593D">
        <w:trPr>
          <w:trHeight w:val="420"/>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ind w:right="31"/>
              <w:jc w:val="center"/>
              <w:rPr>
                <w:sz w:val="26"/>
                <w:lang w:val="lv-LV"/>
              </w:rPr>
            </w:pPr>
          </w:p>
        </w:tc>
        <w:tc>
          <w:tcPr>
            <w:tcW w:w="1941" w:type="dxa"/>
            <w:shd w:val="clear" w:color="auto" w:fill="auto"/>
            <w:vAlign w:val="center"/>
          </w:tcPr>
          <w:p w:rsidR="00EF0702" w:rsidRPr="007B1796" w:rsidRDefault="00EF0702" w:rsidP="00B2593D">
            <w:pPr>
              <w:tabs>
                <w:tab w:val="left" w:pos="567"/>
                <w:tab w:val="left" w:pos="709"/>
              </w:tabs>
              <w:jc w:val="center"/>
              <w:rPr>
                <w:sz w:val="26"/>
                <w:lang w:val="lv-LV"/>
              </w:rPr>
            </w:pPr>
          </w:p>
        </w:tc>
      </w:tr>
    </w:tbl>
    <w:p w:rsidR="00EF0702" w:rsidRDefault="00EF0702" w:rsidP="00EF0702">
      <w:pPr>
        <w:tabs>
          <w:tab w:val="left" w:pos="567"/>
          <w:tab w:val="left" w:pos="709"/>
        </w:tabs>
        <w:ind w:right="-13"/>
        <w:jc w:val="both"/>
        <w:rPr>
          <w:sz w:val="26"/>
          <w:lang w:val="lv-LV"/>
        </w:rPr>
      </w:pPr>
    </w:p>
    <w:p w:rsidR="00F77448" w:rsidRPr="007B1796" w:rsidRDefault="00F77448" w:rsidP="00EF0702">
      <w:pPr>
        <w:tabs>
          <w:tab w:val="left" w:pos="567"/>
          <w:tab w:val="left" w:pos="709"/>
        </w:tabs>
        <w:ind w:right="-13"/>
        <w:jc w:val="both"/>
        <w:rPr>
          <w:sz w:val="26"/>
          <w:lang w:val="lv-LV"/>
        </w:rPr>
      </w:pPr>
    </w:p>
    <w:p w:rsidR="00EF0702" w:rsidRPr="007B1796" w:rsidRDefault="00EF0702" w:rsidP="00EF0702">
      <w:pPr>
        <w:tabs>
          <w:tab w:val="left" w:pos="567"/>
          <w:tab w:val="left" w:pos="709"/>
        </w:tabs>
        <w:ind w:right="-13"/>
        <w:jc w:val="center"/>
        <w:rPr>
          <w:sz w:val="26"/>
          <w:lang w:val="lv-LV"/>
        </w:rPr>
      </w:pPr>
      <w:r w:rsidRPr="007B1796">
        <w:rPr>
          <w:b/>
          <w:sz w:val="26"/>
          <w:lang w:val="lv-LV"/>
        </w:rPr>
        <w:t>Vidējais finanšu apgrozījums = Σ</w:t>
      </w:r>
      <w:r w:rsidR="007B2071">
        <w:rPr>
          <w:b/>
          <w:sz w:val="26"/>
          <w:vertAlign w:val="subscript"/>
          <w:lang w:val="lv-LV"/>
        </w:rPr>
        <w:t>FA(201</w:t>
      </w:r>
      <w:r w:rsidR="008D31E1">
        <w:rPr>
          <w:b/>
          <w:sz w:val="26"/>
          <w:vertAlign w:val="subscript"/>
          <w:lang w:val="lv-LV"/>
        </w:rPr>
        <w:t>6</w:t>
      </w:r>
      <w:r w:rsidR="007B2071">
        <w:rPr>
          <w:b/>
          <w:sz w:val="26"/>
          <w:vertAlign w:val="subscript"/>
          <w:lang w:val="lv-LV"/>
        </w:rPr>
        <w:t>, 201</w:t>
      </w:r>
      <w:r w:rsidR="008D31E1">
        <w:rPr>
          <w:b/>
          <w:sz w:val="26"/>
          <w:vertAlign w:val="subscript"/>
          <w:lang w:val="lv-LV"/>
        </w:rPr>
        <w:t>7</w:t>
      </w:r>
      <w:r w:rsidR="007B2071">
        <w:rPr>
          <w:b/>
          <w:sz w:val="26"/>
          <w:vertAlign w:val="subscript"/>
          <w:lang w:val="lv-LV"/>
        </w:rPr>
        <w:t>,201</w:t>
      </w:r>
      <w:r w:rsidR="008D31E1">
        <w:rPr>
          <w:b/>
          <w:sz w:val="26"/>
          <w:vertAlign w:val="subscript"/>
          <w:lang w:val="lv-LV"/>
        </w:rPr>
        <w:t>8</w:t>
      </w:r>
      <w:r w:rsidRPr="007B1796">
        <w:rPr>
          <w:b/>
          <w:sz w:val="26"/>
          <w:vertAlign w:val="subscript"/>
          <w:lang w:val="lv-LV"/>
        </w:rPr>
        <w:t>)</w:t>
      </w:r>
      <w:r w:rsidRPr="007B1796">
        <w:rPr>
          <w:b/>
          <w:sz w:val="26"/>
          <w:lang w:val="lv-LV"/>
        </w:rPr>
        <w:t xml:space="preserve"> / 3gadi</w:t>
      </w:r>
    </w:p>
    <w:p w:rsidR="00EF0702" w:rsidRPr="007B1796" w:rsidRDefault="00EF0702" w:rsidP="00EF0702">
      <w:pPr>
        <w:pStyle w:val="Tekstabloks"/>
        <w:tabs>
          <w:tab w:val="left" w:pos="9000"/>
        </w:tabs>
        <w:ind w:left="0"/>
        <w:rPr>
          <w:sz w:val="24"/>
        </w:rPr>
      </w:pPr>
    </w:p>
    <w:p w:rsidR="00EF0702" w:rsidRPr="007B1796" w:rsidRDefault="00EF0702" w:rsidP="00EF0702">
      <w:pPr>
        <w:pStyle w:val="Tekstabloks"/>
        <w:tabs>
          <w:tab w:val="left" w:pos="9000"/>
        </w:tabs>
        <w:ind w:left="0"/>
        <w:rPr>
          <w:sz w:val="24"/>
        </w:rPr>
      </w:pPr>
    </w:p>
    <w:p w:rsidR="00EF0702" w:rsidRPr="007B1796" w:rsidRDefault="00EF0702" w:rsidP="00313D8B">
      <w:pPr>
        <w:pStyle w:val="Sarakstarindkopa"/>
        <w:numPr>
          <w:ilvl w:val="1"/>
          <w:numId w:val="11"/>
        </w:numPr>
        <w:tabs>
          <w:tab w:val="left" w:pos="0"/>
          <w:tab w:val="left" w:pos="709"/>
        </w:tabs>
        <w:ind w:left="709" w:right="-1243" w:hanging="709"/>
        <w:jc w:val="both"/>
        <w:rPr>
          <w:sz w:val="26"/>
          <w:lang w:val="lv-LV"/>
        </w:rPr>
      </w:pPr>
      <w:r w:rsidRPr="007B1796">
        <w:rPr>
          <w:sz w:val="26"/>
          <w:lang w:val="lv-LV"/>
        </w:rPr>
        <w:t>mūsu likviditātes koeficients:</w:t>
      </w:r>
    </w:p>
    <w:p w:rsidR="00EF0702" w:rsidRPr="007B1796" w:rsidRDefault="00EF0702" w:rsidP="00EF0702">
      <w:pPr>
        <w:tabs>
          <w:tab w:val="left" w:pos="0"/>
          <w:tab w:val="left" w:pos="709"/>
        </w:tabs>
        <w:ind w:right="-1243" w:hanging="540"/>
        <w:jc w:val="both"/>
        <w:rPr>
          <w:sz w:val="26"/>
          <w:lang w:val="lv-LV"/>
        </w:rPr>
      </w:pPr>
    </w:p>
    <w:p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rsidR="00EF0702" w:rsidRDefault="00EF0702" w:rsidP="00C771E3">
      <w:pPr>
        <w:tabs>
          <w:tab w:val="num" w:pos="720"/>
        </w:tabs>
        <w:jc w:val="both"/>
        <w:rPr>
          <w:sz w:val="26"/>
          <w:szCs w:val="26"/>
          <w:lang w:val="lv-LV"/>
        </w:rPr>
      </w:pPr>
    </w:p>
    <w:p w:rsidR="00F36407" w:rsidRDefault="00F36407" w:rsidP="00C771E3">
      <w:pPr>
        <w:tabs>
          <w:tab w:val="num" w:pos="720"/>
        </w:tabs>
        <w:jc w:val="both"/>
        <w:rPr>
          <w:sz w:val="26"/>
          <w:szCs w:val="26"/>
          <w:lang w:val="lv-LV"/>
        </w:rPr>
      </w:pPr>
    </w:p>
    <w:p w:rsidR="00F77448" w:rsidRPr="007B1796" w:rsidRDefault="00F77448" w:rsidP="00C771E3">
      <w:pPr>
        <w:tabs>
          <w:tab w:val="num" w:pos="720"/>
        </w:tabs>
        <w:jc w:val="both"/>
        <w:rPr>
          <w:sz w:val="26"/>
          <w:szCs w:val="26"/>
          <w:lang w:val="lv-LV"/>
        </w:rPr>
      </w:pPr>
    </w:p>
    <w:p w:rsidR="00C771E3" w:rsidRPr="007B1796" w:rsidRDefault="00C771E3" w:rsidP="00313D8B">
      <w:pPr>
        <w:pStyle w:val="Sarakstarindkopa"/>
        <w:numPr>
          <w:ilvl w:val="1"/>
          <w:numId w:val="11"/>
        </w:numPr>
        <w:ind w:left="709" w:hanging="709"/>
        <w:jc w:val="both"/>
        <w:rPr>
          <w:sz w:val="26"/>
          <w:lang w:val="lv-LV"/>
        </w:rPr>
      </w:pPr>
      <w:r w:rsidRPr="007B1796">
        <w:rPr>
          <w:sz w:val="26"/>
          <w:szCs w:val="26"/>
          <w:lang w:val="lv-LV"/>
        </w:rPr>
        <w:t>Cenā ir iekļautas visas izmaksas, kas saistītas ar līguma izpildi;</w:t>
      </w:r>
    </w:p>
    <w:p w:rsidR="00F74D30" w:rsidRPr="007B1796" w:rsidRDefault="00F74D30" w:rsidP="00313D8B">
      <w:pPr>
        <w:numPr>
          <w:ilvl w:val="1"/>
          <w:numId w:val="11"/>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rsidR="004043C0" w:rsidRDefault="00C771E3" w:rsidP="00313D8B">
      <w:pPr>
        <w:pStyle w:val="Sarakstarindkopa"/>
        <w:numPr>
          <w:ilvl w:val="1"/>
          <w:numId w:val="11"/>
        </w:numPr>
        <w:tabs>
          <w:tab w:val="left" w:pos="0"/>
        </w:tabs>
        <w:ind w:left="0" w:firstLine="0"/>
        <w:jc w:val="both"/>
        <w:rPr>
          <w:sz w:val="26"/>
          <w:szCs w:val="26"/>
          <w:lang w:val="lv-LV"/>
        </w:rPr>
      </w:pPr>
      <w:r w:rsidRPr="007B1796">
        <w:rPr>
          <w:sz w:val="26"/>
          <w:szCs w:val="26"/>
          <w:lang w:val="lv-LV"/>
        </w:rPr>
        <w:t>Darbu veiksim bez avansa saņemšanas.</w:t>
      </w:r>
    </w:p>
    <w:p w:rsidR="00F547CE" w:rsidRDefault="00F547CE" w:rsidP="00F547CE">
      <w:pPr>
        <w:pStyle w:val="Sarakstarindkopa"/>
        <w:tabs>
          <w:tab w:val="left" w:pos="0"/>
        </w:tabs>
        <w:ind w:left="0"/>
        <w:jc w:val="both"/>
        <w:rPr>
          <w:sz w:val="26"/>
          <w:szCs w:val="26"/>
          <w:lang w:val="lv-LV"/>
        </w:rPr>
      </w:pPr>
    </w:p>
    <w:p w:rsidR="00F547CE" w:rsidRPr="00F36407" w:rsidRDefault="00F547CE" w:rsidP="00F547CE">
      <w:pPr>
        <w:pStyle w:val="Sarakstarindkopa"/>
        <w:tabs>
          <w:tab w:val="left" w:pos="0"/>
        </w:tabs>
        <w:ind w:left="0"/>
        <w:jc w:val="both"/>
        <w:rPr>
          <w:sz w:val="26"/>
          <w:szCs w:val="26"/>
          <w:lang w:val="lv-LV"/>
        </w:rPr>
      </w:pPr>
    </w:p>
    <w:p w:rsidR="00C771E3" w:rsidRPr="007B179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rsidTr="00DD572A">
        <w:trPr>
          <w:trHeight w:val="261"/>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r w:rsidR="00C771E3" w:rsidRPr="007B1796" w:rsidTr="00DD572A">
        <w:trPr>
          <w:trHeight w:val="282"/>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bl>
    <w:p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rsidR="00C771E3" w:rsidRPr="007B1796" w:rsidRDefault="00C771E3" w:rsidP="00C771E3">
      <w:pPr>
        <w:rPr>
          <w:sz w:val="26"/>
          <w:szCs w:val="16"/>
          <w:lang w:val="lv-LV"/>
        </w:rPr>
      </w:pPr>
      <w:r w:rsidRPr="007B1796">
        <w:rPr>
          <w:sz w:val="26"/>
          <w:szCs w:val="16"/>
          <w:lang w:val="lv-LV"/>
        </w:rPr>
        <w:t>neatbilst</w:t>
      </w:r>
    </w:p>
    <w:p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r>
    </w:tbl>
    <w:p w:rsidR="00B449A0" w:rsidRPr="007B1796" w:rsidRDefault="00B449A0" w:rsidP="00C771E3">
      <w:pPr>
        <w:spacing w:after="200" w:line="276" w:lineRule="auto"/>
        <w:rPr>
          <w:lang w:val="lv-LV"/>
        </w:rPr>
      </w:pPr>
    </w:p>
    <w:p w:rsidR="00B449A0" w:rsidRPr="007B1796" w:rsidRDefault="00B449A0">
      <w:pPr>
        <w:spacing w:after="200" w:line="276" w:lineRule="auto"/>
        <w:rPr>
          <w:lang w:val="lv-LV"/>
        </w:rPr>
      </w:pPr>
      <w:r w:rsidRPr="007B1796">
        <w:rPr>
          <w:lang w:val="lv-LV"/>
        </w:rPr>
        <w:br w:type="page"/>
      </w:r>
    </w:p>
    <w:p w:rsidR="00B449A0" w:rsidRPr="007B1796" w:rsidRDefault="00B449A0" w:rsidP="00B449A0">
      <w:pPr>
        <w:jc w:val="right"/>
        <w:rPr>
          <w:sz w:val="26"/>
          <w:lang w:val="lv-LV"/>
        </w:rPr>
      </w:pPr>
      <w:r w:rsidRPr="007B1796">
        <w:rPr>
          <w:sz w:val="26"/>
          <w:lang w:val="lv-LV"/>
        </w:rPr>
        <w:lastRenderedPageBreak/>
        <w:t>Pielikums Nr.3</w:t>
      </w:r>
    </w:p>
    <w:p w:rsidR="00B449A0" w:rsidRPr="007B1796" w:rsidRDefault="00B449A0" w:rsidP="00B449A0">
      <w:pPr>
        <w:jc w:val="right"/>
        <w:rPr>
          <w:sz w:val="26"/>
          <w:lang w:val="lv-LV"/>
        </w:rPr>
      </w:pPr>
    </w:p>
    <w:p w:rsidR="00B449A0" w:rsidRPr="007B1796" w:rsidRDefault="00B449A0" w:rsidP="00B449A0">
      <w:pPr>
        <w:jc w:val="right"/>
        <w:rPr>
          <w:b/>
          <w:sz w:val="26"/>
          <w:szCs w:val="26"/>
          <w:lang w:val="lv-LV"/>
        </w:rPr>
      </w:pPr>
      <w:r w:rsidRPr="007B1796">
        <w:rPr>
          <w:b/>
          <w:sz w:val="26"/>
          <w:szCs w:val="26"/>
          <w:lang w:val="lv-LV"/>
        </w:rPr>
        <w:t>Rīgas pilsētas pašvaldība</w:t>
      </w:r>
    </w:p>
    <w:p w:rsidR="00B449A0" w:rsidRPr="007B1796" w:rsidRDefault="00B449A0" w:rsidP="00B449A0">
      <w:pPr>
        <w:jc w:val="right"/>
        <w:rPr>
          <w:b/>
          <w:sz w:val="26"/>
          <w:szCs w:val="26"/>
          <w:lang w:val="lv-LV"/>
        </w:rPr>
      </w:pPr>
      <w:r w:rsidRPr="007B1796">
        <w:rPr>
          <w:b/>
          <w:sz w:val="26"/>
          <w:szCs w:val="26"/>
          <w:lang w:val="lv-LV"/>
        </w:rPr>
        <w:t>Reģistrācijas Nr.: 90011524360</w:t>
      </w:r>
    </w:p>
    <w:p w:rsidR="00B449A0" w:rsidRPr="007B1796" w:rsidRDefault="00B449A0" w:rsidP="00B449A0">
      <w:pPr>
        <w:jc w:val="right"/>
        <w:rPr>
          <w:b/>
          <w:sz w:val="26"/>
          <w:szCs w:val="26"/>
          <w:lang w:val="lv-LV"/>
        </w:rPr>
      </w:pPr>
      <w:r w:rsidRPr="007B1796">
        <w:rPr>
          <w:b/>
          <w:sz w:val="26"/>
          <w:szCs w:val="26"/>
          <w:lang w:val="lv-LV"/>
        </w:rPr>
        <w:t>Juridiskā adrese: Rātslaukums 1, Rīga</w:t>
      </w:r>
    </w:p>
    <w:p w:rsidR="00B449A0" w:rsidRPr="007B1796" w:rsidRDefault="00B449A0" w:rsidP="00B449A0">
      <w:pPr>
        <w:jc w:val="right"/>
        <w:rPr>
          <w:b/>
          <w:sz w:val="26"/>
          <w:szCs w:val="26"/>
          <w:lang w:val="lv-LV"/>
        </w:rPr>
      </w:pPr>
      <w:r w:rsidRPr="007B1796">
        <w:rPr>
          <w:b/>
          <w:sz w:val="26"/>
          <w:szCs w:val="26"/>
          <w:lang w:val="lv-LV"/>
        </w:rPr>
        <w:t>RD iestāde: Mājokļu un vides departaments</w:t>
      </w:r>
    </w:p>
    <w:p w:rsidR="00B449A0" w:rsidRPr="007B1796" w:rsidRDefault="00B449A0" w:rsidP="00B449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rsidR="00B449A0" w:rsidRPr="007B1796" w:rsidRDefault="00B449A0" w:rsidP="00B449A0">
      <w:pPr>
        <w:rPr>
          <w:b/>
          <w:sz w:val="26"/>
          <w:lang w:val="lv-LV"/>
        </w:rPr>
      </w:pPr>
    </w:p>
    <w:p w:rsidR="00B449A0" w:rsidRPr="007B1796" w:rsidRDefault="00B449A0" w:rsidP="00B449A0">
      <w:pPr>
        <w:rPr>
          <w:sz w:val="26"/>
          <w:lang w:val="lv-LV"/>
        </w:rPr>
      </w:pPr>
      <w:r w:rsidRPr="007B1796">
        <w:rPr>
          <w:sz w:val="26"/>
          <w:lang w:val="lv-LV"/>
        </w:rPr>
        <w:t xml:space="preserve">Rīgā, </w:t>
      </w:r>
      <w:r w:rsidR="003A5FAC">
        <w:rPr>
          <w:sz w:val="26"/>
          <w:lang w:val="lv-LV"/>
        </w:rPr>
        <w:t>2019</w:t>
      </w:r>
      <w:r w:rsidRPr="007B1796">
        <w:rPr>
          <w:sz w:val="26"/>
          <w:lang w:val="lv-LV"/>
        </w:rPr>
        <w:t>.gada ____.___________</w:t>
      </w:r>
    </w:p>
    <w:p w:rsidR="00B449A0" w:rsidRPr="007B1796" w:rsidRDefault="00B449A0" w:rsidP="00B449A0">
      <w:pPr>
        <w:rPr>
          <w:sz w:val="26"/>
          <w:lang w:val="lv-LV"/>
        </w:rPr>
      </w:pPr>
      <w:r w:rsidRPr="007B1796">
        <w:rPr>
          <w:sz w:val="26"/>
          <w:lang w:val="lv-LV"/>
        </w:rPr>
        <w:t>Nr._______</w:t>
      </w:r>
    </w:p>
    <w:p w:rsidR="00B449A0" w:rsidRPr="007B1796" w:rsidRDefault="00B449A0" w:rsidP="00B449A0">
      <w:pPr>
        <w:rPr>
          <w:sz w:val="26"/>
          <w:lang w:val="lv-LV"/>
        </w:rPr>
      </w:pPr>
    </w:p>
    <w:p w:rsidR="00B449A0" w:rsidRPr="007B1796" w:rsidRDefault="00B449A0" w:rsidP="00B449A0">
      <w:pPr>
        <w:jc w:val="center"/>
        <w:rPr>
          <w:b/>
          <w:sz w:val="26"/>
          <w:lang w:val="lv-LV"/>
        </w:rPr>
      </w:pPr>
      <w:r w:rsidRPr="007B1796">
        <w:rPr>
          <w:b/>
          <w:sz w:val="26"/>
          <w:lang w:val="lv-LV"/>
        </w:rPr>
        <w:t>PIEDĀVĀJUMA NODROŠINĀJUMS</w:t>
      </w:r>
    </w:p>
    <w:p w:rsidR="00B449A0" w:rsidRPr="007B1796" w:rsidRDefault="00B449A0" w:rsidP="00B449A0">
      <w:pPr>
        <w:jc w:val="center"/>
        <w:rPr>
          <w:b/>
          <w:sz w:val="26"/>
          <w:lang w:val="lv-LV"/>
        </w:rPr>
      </w:pPr>
    </w:p>
    <w:p w:rsidR="00B449A0" w:rsidRPr="007B1796" w:rsidRDefault="00B449A0" w:rsidP="00B449A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atklātajam konkursam “</w:t>
      </w:r>
      <w:r w:rsidR="005C0B19" w:rsidRPr="005C0B19">
        <w:rPr>
          <w:b w:val="0"/>
          <w:szCs w:val="26"/>
        </w:rPr>
        <w:t>Pašvaldības īpašumā esošo dzīvokļu atjaunošana</w:t>
      </w:r>
      <w:r w:rsidRPr="005C0B19">
        <w:rPr>
          <w:b w:val="0"/>
          <w:szCs w:val="26"/>
        </w:rPr>
        <w:t>”</w:t>
      </w:r>
      <w:r w:rsidRPr="007B1796">
        <w:rPr>
          <w:b w:val="0"/>
          <w:szCs w:val="26"/>
        </w:rPr>
        <w:t xml:space="preserve"> identifikācijas Nr. RD DMV </w:t>
      </w:r>
      <w:r w:rsidR="003A5FAC">
        <w:rPr>
          <w:b w:val="0"/>
          <w:bCs w:val="0"/>
          <w:szCs w:val="26"/>
        </w:rPr>
        <w:t>2019/</w:t>
      </w:r>
      <w:r w:rsidR="0071778F">
        <w:rPr>
          <w:b w:val="0"/>
          <w:bCs w:val="0"/>
          <w:szCs w:val="26"/>
        </w:rPr>
        <w:t>1</w:t>
      </w:r>
      <w:r w:rsidR="005C0B19">
        <w:rPr>
          <w:b w:val="0"/>
          <w:bCs w:val="0"/>
          <w:szCs w:val="26"/>
        </w:rPr>
        <w:t>2</w:t>
      </w:r>
      <w:r w:rsidR="003A5FAC" w:rsidRPr="007B1796">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rsidR="00B449A0" w:rsidRPr="007B1796" w:rsidRDefault="00B449A0" w:rsidP="00B449A0">
      <w:pPr>
        <w:jc w:val="both"/>
        <w:rPr>
          <w:sz w:val="26"/>
          <w:szCs w:val="26"/>
          <w:lang w:val="lv-LV"/>
        </w:rPr>
      </w:pPr>
    </w:p>
    <w:p w:rsidR="00B449A0" w:rsidRPr="00C84E27" w:rsidRDefault="00B449A0" w:rsidP="00B449A0">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rsidR="00B449A0" w:rsidRPr="00C84E27" w:rsidRDefault="00B449A0" w:rsidP="00313D8B">
      <w:pPr>
        <w:numPr>
          <w:ilvl w:val="0"/>
          <w:numId w:val="9"/>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rsidR="00B449A0" w:rsidRPr="00C84E27" w:rsidRDefault="00B449A0" w:rsidP="00313D8B">
      <w:pPr>
        <w:numPr>
          <w:ilvl w:val="0"/>
          <w:numId w:val="9"/>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sidR="00C84E27" w:rsidRPr="00C84E27">
        <w:rPr>
          <w:sz w:val="26"/>
          <w:szCs w:val="26"/>
          <w:lang w:val="lv-LV"/>
        </w:rPr>
        <w:t>Vispārīgās vienošanās</w:t>
      </w:r>
      <w:r w:rsidRPr="00C84E27">
        <w:rPr>
          <w:sz w:val="26"/>
          <w:szCs w:val="26"/>
          <w:lang w:val="lv-LV"/>
        </w:rPr>
        <w:t xml:space="preserve"> izpildes nodrošinājumu;</w:t>
      </w:r>
    </w:p>
    <w:p w:rsidR="00B449A0" w:rsidRPr="00733FFB" w:rsidRDefault="00B449A0" w:rsidP="00313D8B">
      <w:pPr>
        <w:numPr>
          <w:ilvl w:val="0"/>
          <w:numId w:val="9"/>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neparaksta </w:t>
      </w:r>
      <w:r w:rsidR="00C84E27" w:rsidRPr="00733FFB">
        <w:rPr>
          <w:sz w:val="26"/>
          <w:szCs w:val="26"/>
          <w:lang w:val="lv-LV"/>
        </w:rPr>
        <w:t>Vispārīgo vienošanos</w:t>
      </w:r>
      <w:r w:rsidRPr="00733FFB">
        <w:rPr>
          <w:sz w:val="26"/>
          <w:szCs w:val="26"/>
          <w:lang w:val="lv-LV"/>
        </w:rPr>
        <w:t xml:space="preserve"> Pasūtītāja noteiktajā termiņā.</w:t>
      </w:r>
    </w:p>
    <w:p w:rsidR="00B449A0" w:rsidRPr="00733FFB" w:rsidRDefault="00B449A0" w:rsidP="00B449A0">
      <w:pPr>
        <w:ind w:left="357"/>
        <w:jc w:val="both"/>
        <w:rPr>
          <w:sz w:val="26"/>
          <w:lang w:val="lv-LV"/>
        </w:rPr>
      </w:pPr>
    </w:p>
    <w:p w:rsidR="00B449A0" w:rsidRPr="007B1796" w:rsidRDefault="00B449A0" w:rsidP="00B449A0">
      <w:pPr>
        <w:jc w:val="both"/>
        <w:rPr>
          <w:sz w:val="26"/>
          <w:lang w:val="lv-LV"/>
        </w:rPr>
      </w:pPr>
      <w:r w:rsidRPr="00733FFB">
        <w:rPr>
          <w:sz w:val="26"/>
          <w:lang w:val="lv-LV"/>
        </w:rPr>
        <w:t xml:space="preserve">veikt maksājumu </w:t>
      </w:r>
      <w:r w:rsidR="003C2EF3" w:rsidRPr="00733FFB">
        <w:rPr>
          <w:b/>
          <w:sz w:val="26"/>
          <w:lang w:val="lv-LV"/>
        </w:rPr>
        <w:t>EUR</w:t>
      </w:r>
      <w:r w:rsidR="003C2EF3" w:rsidRPr="00733FFB">
        <w:rPr>
          <w:sz w:val="26"/>
          <w:lang w:val="lv-LV"/>
        </w:rPr>
        <w:t xml:space="preserve"> </w:t>
      </w:r>
      <w:r w:rsidR="005C0B19" w:rsidRPr="00733FFB">
        <w:rPr>
          <w:b/>
          <w:sz w:val="26"/>
          <w:lang w:val="lv-LV"/>
        </w:rPr>
        <w:t>25 000.00</w:t>
      </w:r>
      <w:r w:rsidR="005C0B19" w:rsidRPr="00733FFB">
        <w:rPr>
          <w:sz w:val="26"/>
          <w:lang w:val="lv-LV"/>
        </w:rPr>
        <w:t xml:space="preserve"> (divdesmit pieci tūkstoši </w:t>
      </w:r>
      <w:proofErr w:type="spellStart"/>
      <w:r w:rsidR="005C0B19" w:rsidRPr="00733FFB">
        <w:rPr>
          <w:sz w:val="26"/>
          <w:lang w:val="lv-LV"/>
        </w:rPr>
        <w:t>euro</w:t>
      </w:r>
      <w:proofErr w:type="spellEnd"/>
      <w:r w:rsidR="005C0B19" w:rsidRPr="00733FFB">
        <w:rPr>
          <w:sz w:val="26"/>
          <w:lang w:val="lv-LV"/>
        </w:rPr>
        <w:t xml:space="preserve"> un 00 centi) </w:t>
      </w:r>
      <w:r w:rsidRPr="00733FFB">
        <w:rPr>
          <w:sz w:val="26"/>
          <w:lang w:val="lv-LV"/>
        </w:rPr>
        <w:t xml:space="preserve">apmērā </w:t>
      </w:r>
      <w:r w:rsidRPr="00733FFB">
        <w:rPr>
          <w:sz w:val="26"/>
          <w:szCs w:val="26"/>
          <w:lang w:val="lv-LV"/>
        </w:rPr>
        <w:t>bez PVN</w:t>
      </w:r>
      <w:r w:rsidRPr="00733FFB">
        <w:rPr>
          <w:sz w:val="26"/>
          <w:lang w:val="lv-LV"/>
        </w:rPr>
        <w:t xml:space="preserve"> Rīgas domes Mājokļu un vides departamentam uz pieprasījumā norādīto norēķinu kontu</w:t>
      </w:r>
      <w:r w:rsidRPr="007B1796">
        <w:rPr>
          <w:sz w:val="26"/>
          <w:lang w:val="lv-LV"/>
        </w:rPr>
        <w:t>.</w:t>
      </w:r>
    </w:p>
    <w:p w:rsidR="00B449A0" w:rsidRPr="007B1796" w:rsidRDefault="00B449A0" w:rsidP="00B449A0">
      <w:pPr>
        <w:jc w:val="both"/>
        <w:rPr>
          <w:sz w:val="26"/>
          <w:lang w:val="lv-LV"/>
        </w:rPr>
      </w:pPr>
    </w:p>
    <w:p w:rsidR="00B449A0" w:rsidRPr="007B1796" w:rsidRDefault="00B449A0" w:rsidP="00B449A0">
      <w:pPr>
        <w:jc w:val="both"/>
        <w:rPr>
          <w:sz w:val="26"/>
          <w:szCs w:val="26"/>
          <w:lang w:val="lv-LV"/>
        </w:rPr>
      </w:pPr>
      <w:r w:rsidRPr="007B1796">
        <w:rPr>
          <w:sz w:val="26"/>
          <w:lang w:val="lv-LV"/>
        </w:rPr>
        <w:t xml:space="preserve">Galvojuma saistību termiņš ir 3 (trīs) kalendārie mēneši, skaitot no </w:t>
      </w:r>
      <w:r w:rsidRPr="007B1796">
        <w:rPr>
          <w:sz w:val="26"/>
          <w:szCs w:val="26"/>
          <w:lang w:val="lv-LV"/>
        </w:rPr>
        <w:t>piedāvājuma iesniegšanas termiņa beigām.</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rsidR="00B449A0" w:rsidRPr="00C84E27" w:rsidRDefault="00B449A0" w:rsidP="00313D8B">
      <w:pPr>
        <w:numPr>
          <w:ilvl w:val="2"/>
          <w:numId w:val="8"/>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rsidR="00B449A0" w:rsidRPr="007B1796" w:rsidRDefault="00B449A0" w:rsidP="00313D8B">
      <w:pPr>
        <w:numPr>
          <w:ilvl w:val="2"/>
          <w:numId w:val="8"/>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rsidR="00B449A0" w:rsidRPr="00C84E27" w:rsidRDefault="00B449A0" w:rsidP="00313D8B">
      <w:pPr>
        <w:numPr>
          <w:ilvl w:val="2"/>
          <w:numId w:val="8"/>
        </w:numPr>
        <w:tabs>
          <w:tab w:val="num" w:pos="360"/>
        </w:tabs>
        <w:ind w:hanging="360"/>
        <w:jc w:val="both"/>
        <w:rPr>
          <w:sz w:val="26"/>
          <w:lang w:val="lv-LV"/>
        </w:rPr>
      </w:pPr>
      <w:r w:rsidRPr="00C84E27">
        <w:rPr>
          <w:sz w:val="26"/>
          <w:szCs w:val="26"/>
          <w:lang w:val="lv-LV"/>
        </w:rPr>
        <w:t>konkurss pārtraukts vai izbeigts, neizvēloties nevienu piedāvājumu;</w:t>
      </w:r>
    </w:p>
    <w:p w:rsidR="00B449A0" w:rsidRPr="00C84E27" w:rsidRDefault="00B449A0" w:rsidP="00313D8B">
      <w:pPr>
        <w:numPr>
          <w:ilvl w:val="2"/>
          <w:numId w:val="8"/>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sidR="00C84E27" w:rsidRPr="00C84E27">
        <w:rPr>
          <w:sz w:val="26"/>
          <w:szCs w:val="26"/>
          <w:lang w:val="lv-LV"/>
        </w:rPr>
        <w:t>a</w:t>
      </w:r>
      <w:r w:rsidRPr="00C84E27">
        <w:rPr>
          <w:sz w:val="26"/>
          <w:szCs w:val="26"/>
          <w:lang w:val="lv-LV"/>
        </w:rPr>
        <w:t xml:space="preserve"> </w:t>
      </w:r>
      <w:r w:rsidR="00C84E27" w:rsidRPr="00C84E27">
        <w:rPr>
          <w:sz w:val="26"/>
          <w:szCs w:val="26"/>
          <w:lang w:val="lv-LV"/>
        </w:rPr>
        <w:t>Vispārīgā vienošanās</w:t>
      </w:r>
      <w:r w:rsidRPr="00C84E27">
        <w:rPr>
          <w:sz w:val="26"/>
          <w:szCs w:val="26"/>
          <w:lang w:val="lv-LV"/>
        </w:rPr>
        <w:t xml:space="preserve"> un </w:t>
      </w:r>
      <w:r w:rsidRPr="00C84E27">
        <w:rPr>
          <w:i/>
          <w:sz w:val="26"/>
          <w:szCs w:val="26"/>
          <w:lang w:val="lv-LV"/>
        </w:rPr>
        <w:t>Uzņēmējs</w:t>
      </w:r>
      <w:r w:rsidRPr="00C84E27">
        <w:rPr>
          <w:sz w:val="26"/>
          <w:szCs w:val="26"/>
          <w:lang w:val="lv-LV"/>
        </w:rPr>
        <w:t xml:space="preserve"> iesniedzis </w:t>
      </w:r>
      <w:r w:rsidR="00C84E27" w:rsidRPr="00C84E27">
        <w:rPr>
          <w:sz w:val="26"/>
          <w:szCs w:val="26"/>
          <w:lang w:val="lv-LV"/>
        </w:rPr>
        <w:t>Vispārīgās vienošanās</w:t>
      </w:r>
      <w:r w:rsidRPr="00C84E27">
        <w:rPr>
          <w:sz w:val="26"/>
          <w:szCs w:val="26"/>
          <w:lang w:val="lv-LV"/>
        </w:rPr>
        <w:t xml:space="preserve"> izpildes nodrošinājumu</w:t>
      </w:r>
      <w:r w:rsidR="004B21B1" w:rsidRPr="00C84E27">
        <w:rPr>
          <w:sz w:val="26"/>
          <w:szCs w:val="26"/>
          <w:lang w:val="lv-LV"/>
        </w:rPr>
        <w:t>s</w:t>
      </w:r>
      <w:r w:rsidRPr="00C84E27">
        <w:rPr>
          <w:sz w:val="26"/>
          <w:szCs w:val="26"/>
          <w:lang w:val="lv-LV"/>
        </w:rPr>
        <w:t>.</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Šai garantijai tiek piemēroti Starptautiskās Tirdzniecības palātas izdotie Vienotie noteikumi par pieprasījuma garantijām („</w:t>
      </w:r>
      <w:r w:rsidRPr="001B0F4C">
        <w:rPr>
          <w:sz w:val="26"/>
        </w:rPr>
        <w:t>The ICC Uniform Rules for Demand Guaranties”, ICC Publication</w:t>
      </w:r>
      <w:r w:rsidRPr="007B1796">
        <w:rPr>
          <w:sz w:val="26"/>
          <w:lang w:val="lv-LV"/>
        </w:rPr>
        <w:t>, No.758).</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 xml:space="preserve">[Bankas vai Apdrošināšanas sabiedrības nosaukums] vārdā: </w:t>
      </w:r>
    </w:p>
    <w:p w:rsidR="00B449A0" w:rsidRPr="007B1796" w:rsidRDefault="00B449A0" w:rsidP="00B449A0">
      <w:pPr>
        <w:rPr>
          <w:lang w:val="lv-LV"/>
        </w:rPr>
      </w:pPr>
      <w:r w:rsidRPr="007B1796">
        <w:rPr>
          <w:lang w:val="lv-LV"/>
        </w:rPr>
        <w:t>Z.V.</w:t>
      </w:r>
    </w:p>
    <w:p w:rsidR="00B449A0" w:rsidRPr="007B1796" w:rsidRDefault="00B449A0" w:rsidP="00B449A0">
      <w:pPr>
        <w:spacing w:after="200" w:line="276" w:lineRule="auto"/>
        <w:rPr>
          <w:lang w:val="lv-LV"/>
        </w:rPr>
      </w:pPr>
      <w:r w:rsidRPr="007B1796">
        <w:rPr>
          <w:lang w:val="lv-LV"/>
        </w:rPr>
        <w:br w:type="page"/>
      </w:r>
    </w:p>
    <w:p w:rsidR="00C771E3" w:rsidRPr="007B1796" w:rsidRDefault="00C771E3" w:rsidP="00C771E3">
      <w:pPr>
        <w:spacing w:after="200" w:line="276" w:lineRule="auto"/>
        <w:rPr>
          <w:lang w:val="lv-LV"/>
        </w:rPr>
        <w:sectPr w:rsidR="00C771E3" w:rsidRPr="007B1796" w:rsidSect="008F0625">
          <w:pgSz w:w="11906" w:h="16838"/>
          <w:pgMar w:top="709" w:right="851" w:bottom="851" w:left="992" w:header="709" w:footer="709" w:gutter="0"/>
          <w:cols w:space="708"/>
          <w:docGrid w:linePitch="360"/>
        </w:sectPr>
      </w:pPr>
    </w:p>
    <w:p w:rsidR="005C0B19" w:rsidRPr="007B1796" w:rsidRDefault="005C0B19" w:rsidP="005C0B19">
      <w:pPr>
        <w:jc w:val="right"/>
        <w:rPr>
          <w:lang w:val="lv-LV"/>
        </w:rPr>
      </w:pPr>
      <w:r w:rsidRPr="007B1796">
        <w:rPr>
          <w:sz w:val="26"/>
          <w:szCs w:val="26"/>
          <w:lang w:val="lv-LV"/>
        </w:rPr>
        <w:lastRenderedPageBreak/>
        <w:t>Pielikums Nr.</w:t>
      </w:r>
      <w:r>
        <w:rPr>
          <w:sz w:val="26"/>
          <w:szCs w:val="26"/>
          <w:lang w:val="lv-LV"/>
        </w:rPr>
        <w:t>4</w:t>
      </w:r>
    </w:p>
    <w:p w:rsidR="005C0B19" w:rsidRPr="007B1796" w:rsidRDefault="005C0B19" w:rsidP="005C0B19">
      <w:pPr>
        <w:jc w:val="right"/>
        <w:rPr>
          <w:sz w:val="26"/>
          <w:lang w:val="lv-LV"/>
        </w:rPr>
      </w:pPr>
    </w:p>
    <w:p w:rsidR="005C0B19" w:rsidRPr="007B1796" w:rsidRDefault="005C0B19" w:rsidP="005C0B19">
      <w:pPr>
        <w:jc w:val="center"/>
        <w:rPr>
          <w:b/>
          <w:sz w:val="26"/>
          <w:lang w:val="lv-LV"/>
        </w:rPr>
      </w:pPr>
      <w:r w:rsidRPr="007B1796">
        <w:rPr>
          <w:b/>
          <w:sz w:val="26"/>
          <w:lang w:val="lv-LV"/>
        </w:rPr>
        <w:t>APAKŠUZŅĒMĒJA APLIECINĀJUMS</w:t>
      </w:r>
    </w:p>
    <w:p w:rsidR="005C0B19" w:rsidRPr="007B1796" w:rsidRDefault="005C0B19" w:rsidP="005C0B19">
      <w:pPr>
        <w:jc w:val="center"/>
        <w:rPr>
          <w:b/>
          <w:bCs/>
          <w:sz w:val="26"/>
          <w:szCs w:val="26"/>
          <w:lang w:val="lv-LV"/>
        </w:rPr>
      </w:pPr>
      <w:r w:rsidRPr="007B1796">
        <w:rPr>
          <w:b/>
          <w:bCs/>
          <w:sz w:val="26"/>
          <w:szCs w:val="26"/>
          <w:lang w:val="lv-LV"/>
        </w:rPr>
        <w:t>Atklātam konkursam</w:t>
      </w:r>
    </w:p>
    <w:p w:rsidR="005C0B19" w:rsidRPr="007B1796" w:rsidRDefault="005C0B19" w:rsidP="005C0B19">
      <w:pPr>
        <w:pStyle w:val="Pamatteksts3"/>
        <w:rPr>
          <w:szCs w:val="26"/>
        </w:rPr>
      </w:pPr>
      <w:r w:rsidRPr="007B1796">
        <w:rPr>
          <w:szCs w:val="26"/>
        </w:rPr>
        <w:t>“</w:t>
      </w:r>
      <w:r w:rsidRPr="005A3674">
        <w:rPr>
          <w:szCs w:val="26"/>
        </w:rPr>
        <w:t>Pašvaldības īpašumā esošo dzīvokļu atjaunošana</w:t>
      </w:r>
      <w:r w:rsidRPr="007B1796">
        <w:rPr>
          <w:szCs w:val="26"/>
        </w:rPr>
        <w:t>”</w:t>
      </w:r>
    </w:p>
    <w:p w:rsidR="005C0B19" w:rsidRPr="007B1796" w:rsidRDefault="005C0B19" w:rsidP="005C0B19">
      <w:pPr>
        <w:jc w:val="center"/>
        <w:rPr>
          <w:b/>
          <w:bCs/>
          <w:sz w:val="26"/>
          <w:szCs w:val="26"/>
          <w:lang w:val="lv-LV"/>
        </w:rPr>
      </w:pPr>
      <w:r w:rsidRPr="007B1796">
        <w:rPr>
          <w:b/>
          <w:bCs/>
          <w:sz w:val="26"/>
          <w:szCs w:val="26"/>
          <w:lang w:val="lv-LV"/>
        </w:rPr>
        <w:t xml:space="preserve">identifikācijas Nr. RD DMV </w:t>
      </w:r>
      <w:r>
        <w:rPr>
          <w:b/>
          <w:bCs/>
          <w:sz w:val="26"/>
          <w:szCs w:val="26"/>
          <w:lang w:val="lv-LV"/>
        </w:rPr>
        <w:t>2019/12</w:t>
      </w:r>
    </w:p>
    <w:p w:rsidR="005C0B19" w:rsidRPr="007B1796" w:rsidRDefault="005C0B19" w:rsidP="005C0B19">
      <w:pPr>
        <w:jc w:val="center"/>
        <w:rPr>
          <w:lang w:val="lv-LV"/>
        </w:rPr>
      </w:pPr>
    </w:p>
    <w:p w:rsidR="005C0B19" w:rsidRPr="007B1796" w:rsidRDefault="005C0B19" w:rsidP="005C0B19">
      <w:pPr>
        <w:rPr>
          <w:lang w:val="lv-LV"/>
        </w:rPr>
      </w:pPr>
    </w:p>
    <w:p w:rsidR="005C0B19" w:rsidRPr="007B1796" w:rsidRDefault="005C0B19" w:rsidP="005C0B19">
      <w:pPr>
        <w:jc w:val="center"/>
        <w:rPr>
          <w:sz w:val="26"/>
          <w:lang w:val="lv-LV"/>
        </w:rPr>
      </w:pPr>
    </w:p>
    <w:p w:rsidR="005C0B19" w:rsidRPr="007B1796" w:rsidRDefault="005C0B19" w:rsidP="005C0B19">
      <w:pPr>
        <w:rPr>
          <w:b/>
          <w:sz w:val="26"/>
          <w:szCs w:val="30"/>
          <w:lang w:val="lv-LV"/>
        </w:rPr>
      </w:pPr>
      <w:r w:rsidRPr="007B1796">
        <w:rPr>
          <w:b/>
          <w:sz w:val="26"/>
          <w:szCs w:val="30"/>
          <w:lang w:val="lv-LV"/>
        </w:rPr>
        <w:t>Pretendents______________________________________</w:t>
      </w:r>
    </w:p>
    <w:p w:rsidR="005C0B19" w:rsidRPr="007B1796" w:rsidRDefault="005C0B19" w:rsidP="005C0B19">
      <w:pPr>
        <w:rPr>
          <w:sz w:val="26"/>
          <w:szCs w:val="30"/>
          <w:lang w:val="lv-LV"/>
        </w:rPr>
      </w:pPr>
      <w:proofErr w:type="spellStart"/>
      <w:r w:rsidRPr="007B1796">
        <w:rPr>
          <w:b/>
          <w:sz w:val="26"/>
          <w:szCs w:val="30"/>
          <w:lang w:val="lv-LV"/>
        </w:rPr>
        <w:t>Reģ</w:t>
      </w:r>
      <w:proofErr w:type="spellEnd"/>
      <w:r w:rsidRPr="007B1796">
        <w:rPr>
          <w:b/>
          <w:sz w:val="26"/>
          <w:szCs w:val="30"/>
          <w:lang w:val="lv-LV"/>
        </w:rPr>
        <w:t>. Nr.</w:t>
      </w:r>
      <w:r w:rsidRPr="007B1796">
        <w:rPr>
          <w:sz w:val="26"/>
          <w:szCs w:val="30"/>
          <w:lang w:val="lv-LV"/>
        </w:rPr>
        <w:t xml:space="preserve"> _________________________________________</w:t>
      </w:r>
    </w:p>
    <w:p w:rsidR="005C0B19" w:rsidRPr="007B1796" w:rsidRDefault="005C0B19" w:rsidP="005C0B19">
      <w:pPr>
        <w:rPr>
          <w:rFonts w:ascii="Arial" w:hAnsi="Arial" w:cs="Arial"/>
          <w:sz w:val="30"/>
          <w:szCs w:val="30"/>
          <w:lang w:val="lv-LV"/>
        </w:rPr>
      </w:pPr>
    </w:p>
    <w:p w:rsidR="005C0B19" w:rsidRPr="007B1796" w:rsidRDefault="005C0B19" w:rsidP="005C0B19">
      <w:pPr>
        <w:jc w:val="both"/>
        <w:rPr>
          <w:sz w:val="26"/>
          <w:szCs w:val="30"/>
          <w:lang w:val="lv-LV"/>
        </w:rPr>
      </w:pPr>
      <w:r w:rsidRPr="007B1796">
        <w:rPr>
          <w:sz w:val="26"/>
          <w:szCs w:val="30"/>
          <w:lang w:val="lv-LV"/>
        </w:rPr>
        <w:t>Ar šo &lt;</w:t>
      </w:r>
      <w:r w:rsidRPr="00776E89">
        <w:rPr>
          <w:b/>
          <w:sz w:val="26"/>
          <w:szCs w:val="30"/>
          <w:lang w:val="lv-LV"/>
        </w:rPr>
        <w:t>Apakšuzņēmēja nosaukums, reģistrācijas numurs un adrese</w:t>
      </w:r>
      <w:r w:rsidRPr="007B1796">
        <w:rPr>
          <w:sz w:val="26"/>
          <w:szCs w:val="30"/>
          <w:lang w:val="lv-LV"/>
        </w:rPr>
        <w:t>&gt; apliecina, ka:</w:t>
      </w:r>
    </w:p>
    <w:p w:rsidR="005C0B19" w:rsidRPr="007B1796" w:rsidRDefault="005C0B19" w:rsidP="005C0B19">
      <w:pPr>
        <w:jc w:val="both"/>
        <w:rPr>
          <w:sz w:val="26"/>
          <w:szCs w:val="30"/>
          <w:lang w:val="lv-LV"/>
        </w:rPr>
      </w:pPr>
    </w:p>
    <w:p w:rsidR="005C0B19" w:rsidRPr="007B1796" w:rsidRDefault="005C0B19" w:rsidP="005C0B19">
      <w:pPr>
        <w:numPr>
          <w:ilvl w:val="0"/>
          <w:numId w:val="5"/>
        </w:numPr>
        <w:jc w:val="both"/>
        <w:rPr>
          <w:sz w:val="26"/>
          <w:szCs w:val="30"/>
          <w:lang w:val="lv-LV"/>
        </w:rPr>
      </w:pPr>
      <w:r w:rsidRPr="007B1796">
        <w:rPr>
          <w:bCs/>
          <w:sz w:val="26"/>
          <w:lang w:val="lv-LV"/>
        </w:rPr>
        <w:t xml:space="preserve">piekrīt piedalīties atklātajā konkursā  </w:t>
      </w:r>
      <w:r w:rsidRPr="007B1796">
        <w:rPr>
          <w:sz w:val="26"/>
          <w:lang w:val="lv-LV"/>
        </w:rPr>
        <w:t>“</w:t>
      </w:r>
      <w:r w:rsidRPr="005C0B19">
        <w:rPr>
          <w:sz w:val="26"/>
          <w:szCs w:val="26"/>
          <w:lang w:val="lv-LV"/>
        </w:rPr>
        <w:t>Pašvaldības īpašumā esošo dzīvokļu atjaunošana</w:t>
      </w:r>
      <w:r w:rsidRPr="007B1796">
        <w:rPr>
          <w:sz w:val="26"/>
          <w:szCs w:val="26"/>
          <w:lang w:val="lv-LV"/>
        </w:rPr>
        <w:t xml:space="preserve">”, </w:t>
      </w:r>
      <w:r w:rsidRPr="007B1796">
        <w:rPr>
          <w:bCs/>
          <w:sz w:val="26"/>
          <w:szCs w:val="26"/>
          <w:lang w:val="lv-LV"/>
        </w:rPr>
        <w:t>identifikācijas Nr. RD DM</w:t>
      </w:r>
      <w:r w:rsidRPr="007B1796">
        <w:rPr>
          <w:bCs/>
          <w:sz w:val="26"/>
          <w:lang w:val="lv-LV"/>
        </w:rPr>
        <w:t xml:space="preserve">V </w:t>
      </w:r>
      <w:r w:rsidRPr="003A5FAC">
        <w:rPr>
          <w:bCs/>
          <w:sz w:val="26"/>
          <w:szCs w:val="26"/>
          <w:lang w:val="lv-LV"/>
        </w:rPr>
        <w:t>2019/</w:t>
      </w:r>
      <w:r>
        <w:rPr>
          <w:bCs/>
          <w:sz w:val="26"/>
          <w:szCs w:val="26"/>
          <w:lang w:val="lv-LV"/>
        </w:rPr>
        <w:t>12</w:t>
      </w:r>
      <w:r w:rsidRPr="007B1796">
        <w:rPr>
          <w:bCs/>
          <w:sz w:val="26"/>
          <w:lang w:val="lv-LV"/>
        </w:rPr>
        <w:t>,</w:t>
      </w:r>
      <w:r w:rsidRPr="007B1796">
        <w:rPr>
          <w:sz w:val="26"/>
          <w:szCs w:val="30"/>
          <w:lang w:val="lv-LV"/>
        </w:rPr>
        <w:t xml:space="preserve"> kā &lt;</w:t>
      </w:r>
      <w:r w:rsidRPr="00776E89">
        <w:rPr>
          <w:b/>
          <w:sz w:val="26"/>
          <w:szCs w:val="30"/>
          <w:lang w:val="lv-LV"/>
        </w:rPr>
        <w:t>Pretendenta nosaukums, reģistrācijas numurs un adrese</w:t>
      </w:r>
      <w:r w:rsidRPr="007B1796">
        <w:rPr>
          <w:sz w:val="26"/>
          <w:szCs w:val="30"/>
          <w:lang w:val="lv-LV"/>
        </w:rPr>
        <w:t xml:space="preserve">&gt; (turpmāk –Pretendents) apakšuzņēmējs, </w:t>
      </w:r>
      <w:r w:rsidRPr="007B1796">
        <w:rPr>
          <w:sz w:val="26"/>
          <w:lang w:val="lv-LV"/>
        </w:rPr>
        <w:t xml:space="preserve">gadījumā, ja Pretendentam tiks piešķirtas tiesības slēgt iepirkuma līgumu un iepirkuma līgums tiks noslēgts, kā arī </w:t>
      </w:r>
    </w:p>
    <w:p w:rsidR="005C0B19" w:rsidRPr="007B1796" w:rsidRDefault="005C0B19" w:rsidP="005C0B19">
      <w:pPr>
        <w:ind w:left="720"/>
        <w:jc w:val="both"/>
        <w:rPr>
          <w:sz w:val="26"/>
          <w:szCs w:val="30"/>
          <w:lang w:val="lv-LV"/>
        </w:rPr>
      </w:pPr>
    </w:p>
    <w:p w:rsidR="005C0B19" w:rsidRPr="007B1796" w:rsidRDefault="005C0B19" w:rsidP="005C0B19">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rsidR="005C0B19" w:rsidRPr="007B1796" w:rsidRDefault="005C0B19" w:rsidP="005C0B19">
      <w:pPr>
        <w:ind w:left="720"/>
        <w:jc w:val="both"/>
        <w:rPr>
          <w:sz w:val="26"/>
          <w:szCs w:val="30"/>
          <w:lang w:val="lv-LV"/>
        </w:rPr>
      </w:pPr>
    </w:p>
    <w:p w:rsidR="005C0B19" w:rsidRPr="007B1796" w:rsidRDefault="005C0B19" w:rsidP="005C0B19">
      <w:pPr>
        <w:ind w:left="720"/>
        <w:jc w:val="both"/>
        <w:rPr>
          <w:sz w:val="26"/>
          <w:szCs w:val="30"/>
          <w:lang w:val="lv-LV"/>
        </w:rPr>
      </w:pPr>
      <w:r w:rsidRPr="007B1796">
        <w:rPr>
          <w:sz w:val="26"/>
          <w:szCs w:val="30"/>
          <w:lang w:val="lv-LV"/>
        </w:rPr>
        <w:t>/īss darbu apraksts atbilstoši Apakšuzņēmējiem nododamo darbu sarakstā norādītajam /</w:t>
      </w:r>
    </w:p>
    <w:p w:rsidR="005C0B19" w:rsidRPr="007B1796" w:rsidRDefault="005C0B19" w:rsidP="005C0B19">
      <w:pPr>
        <w:ind w:left="720"/>
        <w:jc w:val="both"/>
        <w:rPr>
          <w:sz w:val="26"/>
          <w:szCs w:val="30"/>
          <w:lang w:val="lv-LV"/>
        </w:rPr>
      </w:pPr>
    </w:p>
    <w:p w:rsidR="005C0B19" w:rsidRPr="007B1796" w:rsidRDefault="005C0B19" w:rsidP="005C0B19">
      <w:pPr>
        <w:numPr>
          <w:ilvl w:val="0"/>
          <w:numId w:val="5"/>
        </w:numPr>
        <w:jc w:val="both"/>
        <w:rPr>
          <w:sz w:val="26"/>
          <w:szCs w:val="30"/>
          <w:lang w:val="lv-LV"/>
        </w:rPr>
      </w:pPr>
      <w:r w:rsidRPr="007B1796">
        <w:rPr>
          <w:sz w:val="26"/>
          <w:szCs w:val="30"/>
          <w:lang w:val="lv-LV"/>
        </w:rPr>
        <w:t>un nodot pretendentam šādus resursus:</w:t>
      </w:r>
    </w:p>
    <w:p w:rsidR="005C0B19" w:rsidRPr="007B1796" w:rsidRDefault="005C0B19" w:rsidP="005C0B19">
      <w:pPr>
        <w:ind w:left="720"/>
        <w:jc w:val="both"/>
        <w:rPr>
          <w:sz w:val="26"/>
          <w:szCs w:val="30"/>
          <w:lang w:val="lv-LV"/>
        </w:rPr>
      </w:pPr>
    </w:p>
    <w:p w:rsidR="005C0B19" w:rsidRPr="007B1796" w:rsidRDefault="005C0B19" w:rsidP="005C0B19">
      <w:pPr>
        <w:ind w:left="720"/>
        <w:jc w:val="both"/>
        <w:rPr>
          <w:sz w:val="26"/>
          <w:szCs w:val="30"/>
          <w:lang w:val="lv-LV"/>
        </w:rPr>
      </w:pPr>
      <w:r w:rsidRPr="007B1796">
        <w:rPr>
          <w:sz w:val="26"/>
          <w:szCs w:val="30"/>
          <w:lang w:val="lv-LV"/>
        </w:rPr>
        <w:t>/ īss Pretendentam nododamo resursu (speciālistu un/vai tehniskā aprīkojuma) apraksts/.</w:t>
      </w:r>
    </w:p>
    <w:p w:rsidR="005C0B19" w:rsidRPr="007B1796" w:rsidRDefault="005C0B19" w:rsidP="005C0B19">
      <w:pPr>
        <w:jc w:val="both"/>
        <w:rPr>
          <w:lang w:val="lv-LV"/>
        </w:rPr>
      </w:pPr>
    </w:p>
    <w:p w:rsidR="005C0B19" w:rsidRPr="007B1796" w:rsidRDefault="005C0B19" w:rsidP="005C0B19">
      <w:pPr>
        <w:jc w:val="center"/>
        <w:rPr>
          <w:lang w:val="lv-LV"/>
        </w:rPr>
      </w:pPr>
    </w:p>
    <w:p w:rsidR="005C0B19" w:rsidRPr="007B1796" w:rsidRDefault="005C0B19" w:rsidP="005C0B19">
      <w:pPr>
        <w:jc w:val="center"/>
        <w:rPr>
          <w:lang w:val="lv-LV"/>
        </w:rPr>
      </w:pPr>
    </w:p>
    <w:p w:rsidR="005C0B19" w:rsidRPr="007B1796" w:rsidRDefault="005C0B19" w:rsidP="005C0B19">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5C0B19" w:rsidRPr="007B1796" w:rsidTr="00987211">
        <w:trPr>
          <w:trHeight w:val="291"/>
        </w:trPr>
        <w:tc>
          <w:tcPr>
            <w:tcW w:w="3510" w:type="dxa"/>
            <w:shd w:val="clear" w:color="auto" w:fill="auto"/>
            <w:vAlign w:val="center"/>
          </w:tcPr>
          <w:p w:rsidR="005C0B19" w:rsidRPr="007B1796" w:rsidRDefault="005C0B19" w:rsidP="00987211">
            <w:pPr>
              <w:jc w:val="right"/>
              <w:rPr>
                <w:b/>
                <w:lang w:val="lv-LV"/>
              </w:rPr>
            </w:pPr>
            <w:r w:rsidRPr="007B1796">
              <w:rPr>
                <w:b/>
                <w:lang w:val="lv-LV"/>
              </w:rPr>
              <w:t>Vārds, uzvārds</w:t>
            </w:r>
          </w:p>
        </w:tc>
        <w:tc>
          <w:tcPr>
            <w:tcW w:w="5027" w:type="dxa"/>
            <w:shd w:val="clear" w:color="auto" w:fill="auto"/>
          </w:tcPr>
          <w:p w:rsidR="005C0B19" w:rsidRPr="007B1796" w:rsidRDefault="005C0B19" w:rsidP="00987211">
            <w:pPr>
              <w:rPr>
                <w:lang w:val="lv-LV"/>
              </w:rPr>
            </w:pPr>
          </w:p>
        </w:tc>
      </w:tr>
      <w:tr w:rsidR="005C0B19" w:rsidRPr="007B1796" w:rsidTr="00987211">
        <w:trPr>
          <w:trHeight w:val="291"/>
        </w:trPr>
        <w:tc>
          <w:tcPr>
            <w:tcW w:w="3510" w:type="dxa"/>
            <w:shd w:val="clear" w:color="auto" w:fill="auto"/>
            <w:vAlign w:val="center"/>
          </w:tcPr>
          <w:p w:rsidR="005C0B19" w:rsidRPr="007B1796" w:rsidRDefault="005C0B19" w:rsidP="00987211">
            <w:pPr>
              <w:jc w:val="right"/>
              <w:rPr>
                <w:b/>
                <w:lang w:val="lv-LV"/>
              </w:rPr>
            </w:pPr>
            <w:r w:rsidRPr="007B1796">
              <w:rPr>
                <w:b/>
                <w:lang w:val="lv-LV"/>
              </w:rPr>
              <w:t>Amata nosaukums</w:t>
            </w:r>
          </w:p>
        </w:tc>
        <w:tc>
          <w:tcPr>
            <w:tcW w:w="5027" w:type="dxa"/>
            <w:shd w:val="clear" w:color="auto" w:fill="auto"/>
          </w:tcPr>
          <w:p w:rsidR="005C0B19" w:rsidRPr="007B1796" w:rsidRDefault="005C0B19" w:rsidP="00987211">
            <w:pPr>
              <w:rPr>
                <w:lang w:val="lv-LV"/>
              </w:rPr>
            </w:pPr>
          </w:p>
        </w:tc>
      </w:tr>
      <w:tr w:rsidR="005C0B19" w:rsidRPr="007B1796" w:rsidTr="00987211">
        <w:trPr>
          <w:trHeight w:val="291"/>
        </w:trPr>
        <w:tc>
          <w:tcPr>
            <w:tcW w:w="3510" w:type="dxa"/>
            <w:shd w:val="clear" w:color="auto" w:fill="auto"/>
            <w:vAlign w:val="center"/>
          </w:tcPr>
          <w:p w:rsidR="005C0B19" w:rsidRPr="007B1796" w:rsidRDefault="005C0B19" w:rsidP="00987211">
            <w:pPr>
              <w:jc w:val="right"/>
              <w:rPr>
                <w:b/>
                <w:lang w:val="lv-LV"/>
              </w:rPr>
            </w:pPr>
            <w:r w:rsidRPr="007B1796">
              <w:rPr>
                <w:b/>
                <w:lang w:val="lv-LV"/>
              </w:rPr>
              <w:t>Paraksts</w:t>
            </w:r>
          </w:p>
        </w:tc>
        <w:tc>
          <w:tcPr>
            <w:tcW w:w="5027" w:type="dxa"/>
            <w:shd w:val="clear" w:color="auto" w:fill="auto"/>
          </w:tcPr>
          <w:p w:rsidR="005C0B19" w:rsidRPr="007B1796" w:rsidRDefault="005C0B19" w:rsidP="00987211">
            <w:pPr>
              <w:rPr>
                <w:lang w:val="lv-LV"/>
              </w:rPr>
            </w:pPr>
          </w:p>
        </w:tc>
      </w:tr>
      <w:tr w:rsidR="005C0B19" w:rsidRPr="007B1796" w:rsidTr="00987211">
        <w:trPr>
          <w:trHeight w:val="307"/>
        </w:trPr>
        <w:tc>
          <w:tcPr>
            <w:tcW w:w="3510" w:type="dxa"/>
            <w:shd w:val="clear" w:color="auto" w:fill="auto"/>
            <w:vAlign w:val="center"/>
          </w:tcPr>
          <w:p w:rsidR="005C0B19" w:rsidRPr="007B1796" w:rsidRDefault="005C0B19" w:rsidP="00987211">
            <w:pPr>
              <w:jc w:val="right"/>
              <w:rPr>
                <w:b/>
                <w:lang w:val="lv-LV"/>
              </w:rPr>
            </w:pPr>
            <w:r w:rsidRPr="007B1796">
              <w:rPr>
                <w:b/>
                <w:lang w:val="lv-LV"/>
              </w:rPr>
              <w:t>Datums</w:t>
            </w:r>
          </w:p>
        </w:tc>
        <w:tc>
          <w:tcPr>
            <w:tcW w:w="5027" w:type="dxa"/>
            <w:shd w:val="clear" w:color="auto" w:fill="auto"/>
          </w:tcPr>
          <w:p w:rsidR="005C0B19" w:rsidRPr="007B1796" w:rsidRDefault="005C0B19" w:rsidP="00987211">
            <w:pPr>
              <w:rPr>
                <w:lang w:val="lv-LV"/>
              </w:rPr>
            </w:pPr>
          </w:p>
        </w:tc>
      </w:tr>
    </w:tbl>
    <w:p w:rsidR="005C0B19" w:rsidRPr="007B1796" w:rsidRDefault="005C0B19" w:rsidP="005C0B19">
      <w:pPr>
        <w:rPr>
          <w:lang w:val="lv-LV"/>
        </w:rPr>
        <w:sectPr w:rsidR="005C0B19" w:rsidRPr="007B1796" w:rsidSect="008F0625">
          <w:headerReference w:type="even" r:id="rId19"/>
          <w:headerReference w:type="default" r:id="rId20"/>
          <w:footerReference w:type="even" r:id="rId21"/>
          <w:footerReference w:type="default" r:id="rId22"/>
          <w:pgSz w:w="11906" w:h="16838"/>
          <w:pgMar w:top="709" w:right="851" w:bottom="851" w:left="992" w:header="709" w:footer="709" w:gutter="0"/>
          <w:cols w:space="708"/>
          <w:docGrid w:linePitch="360"/>
        </w:sectPr>
      </w:pPr>
    </w:p>
    <w:p w:rsidR="005C0B19" w:rsidRDefault="005C0B19" w:rsidP="00DB37CC">
      <w:pPr>
        <w:jc w:val="right"/>
        <w:rPr>
          <w:sz w:val="26"/>
          <w:szCs w:val="26"/>
          <w:lang w:val="lv-LV"/>
        </w:rPr>
      </w:pPr>
    </w:p>
    <w:p w:rsidR="00DB37CC" w:rsidRPr="007B1796" w:rsidRDefault="003C2EF3" w:rsidP="00DB37CC">
      <w:pPr>
        <w:jc w:val="right"/>
        <w:rPr>
          <w:sz w:val="26"/>
          <w:szCs w:val="26"/>
          <w:lang w:val="lv-LV"/>
        </w:rPr>
      </w:pPr>
      <w:r w:rsidRPr="007B1796">
        <w:rPr>
          <w:sz w:val="26"/>
          <w:szCs w:val="26"/>
          <w:lang w:val="lv-LV"/>
        </w:rPr>
        <w:t>Pielikums Nr.</w:t>
      </w:r>
      <w:r w:rsidR="005C0B19">
        <w:rPr>
          <w:sz w:val="26"/>
          <w:szCs w:val="26"/>
          <w:lang w:val="lv-LV"/>
        </w:rPr>
        <w:t>5</w:t>
      </w:r>
    </w:p>
    <w:p w:rsidR="00DB37CC" w:rsidRPr="007B1796" w:rsidRDefault="00DB37CC" w:rsidP="00DB37CC">
      <w:pPr>
        <w:keepNext/>
        <w:jc w:val="center"/>
        <w:outlineLvl w:val="0"/>
        <w:rPr>
          <w:b/>
          <w:bCs/>
          <w:sz w:val="16"/>
          <w:szCs w:val="16"/>
          <w:lang w:val="lv-LV"/>
        </w:rPr>
      </w:pPr>
    </w:p>
    <w:p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rsidR="00DB37CC" w:rsidRPr="007B1796" w:rsidRDefault="00FB4002" w:rsidP="00DB37CC">
      <w:pPr>
        <w:jc w:val="center"/>
        <w:rPr>
          <w:b/>
          <w:bCs/>
          <w:sz w:val="26"/>
          <w:szCs w:val="26"/>
          <w:lang w:val="lv-LV"/>
        </w:rPr>
      </w:pPr>
      <w:r w:rsidRPr="007B1796">
        <w:rPr>
          <w:b/>
          <w:bCs/>
          <w:sz w:val="26"/>
          <w:szCs w:val="26"/>
          <w:lang w:val="lv-LV"/>
        </w:rPr>
        <w:t>Atklātam konkursam</w:t>
      </w:r>
    </w:p>
    <w:p w:rsidR="00DB37CC" w:rsidRPr="007B1796" w:rsidRDefault="00DB37CC" w:rsidP="00DB37CC">
      <w:pPr>
        <w:pStyle w:val="Pamatteksts3"/>
        <w:ind w:left="720" w:hanging="720"/>
        <w:rPr>
          <w:szCs w:val="26"/>
        </w:rPr>
      </w:pPr>
      <w:r w:rsidRPr="007B1796">
        <w:rPr>
          <w:szCs w:val="26"/>
        </w:rPr>
        <w:t>“</w:t>
      </w:r>
      <w:r w:rsidR="005C0B19" w:rsidRPr="005A3674">
        <w:rPr>
          <w:szCs w:val="26"/>
        </w:rPr>
        <w:t>Pašvaldības īpašumā esošo dzīvokļu atjaunošana</w:t>
      </w:r>
      <w:r w:rsidRPr="007B1796">
        <w:rPr>
          <w:szCs w:val="26"/>
        </w:rPr>
        <w:t>”</w:t>
      </w:r>
    </w:p>
    <w:p w:rsidR="00DB37CC" w:rsidRPr="007B1796" w:rsidRDefault="00DB37CC" w:rsidP="00DB37CC">
      <w:pPr>
        <w:ind w:left="720" w:hanging="720"/>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3A5FAC">
        <w:rPr>
          <w:b/>
          <w:bCs/>
          <w:sz w:val="26"/>
          <w:szCs w:val="26"/>
          <w:lang w:val="lv-LV"/>
        </w:rPr>
        <w:t>2019/</w:t>
      </w:r>
      <w:r w:rsidR="0071778F">
        <w:rPr>
          <w:b/>
          <w:bCs/>
          <w:sz w:val="26"/>
          <w:szCs w:val="26"/>
          <w:lang w:val="lv-LV"/>
        </w:rPr>
        <w:t>1</w:t>
      </w:r>
      <w:r w:rsidR="005C0B19">
        <w:rPr>
          <w:b/>
          <w:bCs/>
          <w:sz w:val="26"/>
          <w:szCs w:val="26"/>
          <w:lang w:val="lv-LV"/>
        </w:rPr>
        <w:t>2</w:t>
      </w:r>
    </w:p>
    <w:p w:rsidR="00DB37CC" w:rsidRPr="007B1796" w:rsidRDefault="00DB37CC" w:rsidP="00313D8B">
      <w:pPr>
        <w:keepNext/>
        <w:numPr>
          <w:ilvl w:val="0"/>
          <w:numId w:val="7"/>
        </w:numPr>
        <w:ind w:right="-12"/>
        <w:outlineLvl w:val="0"/>
        <w:rPr>
          <w:b/>
          <w:iCs/>
          <w:sz w:val="26"/>
          <w:szCs w:val="26"/>
          <w:lang w:val="lv-LV"/>
        </w:rPr>
      </w:pPr>
      <w:r w:rsidRPr="007B1796">
        <w:rPr>
          <w:b/>
          <w:iCs/>
          <w:sz w:val="26"/>
          <w:szCs w:val="26"/>
          <w:lang w:val="lv-LV"/>
        </w:rPr>
        <w:t>Vārds:</w:t>
      </w:r>
    </w:p>
    <w:p w:rsidR="00DB37CC" w:rsidRPr="007B1796" w:rsidRDefault="00DB37CC" w:rsidP="00313D8B">
      <w:pPr>
        <w:numPr>
          <w:ilvl w:val="0"/>
          <w:numId w:val="7"/>
        </w:numPr>
        <w:rPr>
          <w:b/>
          <w:sz w:val="26"/>
          <w:lang w:val="lv-LV"/>
        </w:rPr>
      </w:pPr>
      <w:r w:rsidRPr="007B1796">
        <w:rPr>
          <w:b/>
          <w:sz w:val="26"/>
          <w:lang w:val="lv-LV"/>
        </w:rPr>
        <w:t>Uzvārds:</w:t>
      </w:r>
    </w:p>
    <w:p w:rsidR="00CF2220" w:rsidRPr="007B1796" w:rsidRDefault="00CF2220" w:rsidP="00313D8B">
      <w:pPr>
        <w:numPr>
          <w:ilvl w:val="0"/>
          <w:numId w:val="7"/>
        </w:numPr>
        <w:rPr>
          <w:b/>
          <w:sz w:val="26"/>
          <w:lang w:val="lv-LV"/>
        </w:rPr>
      </w:pPr>
      <w:r w:rsidRPr="007B1796">
        <w:rPr>
          <w:b/>
          <w:sz w:val="26"/>
          <w:lang w:val="lv-LV"/>
        </w:rPr>
        <w:t>Būvprakses reģistrācijas numurs:</w:t>
      </w:r>
    </w:p>
    <w:p w:rsidR="00DB37CC" w:rsidRPr="007B1796" w:rsidRDefault="00DB37CC" w:rsidP="00313D8B">
      <w:pPr>
        <w:numPr>
          <w:ilvl w:val="0"/>
          <w:numId w:val="7"/>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Iegūtais grāds vai kvalifikācija</w:t>
            </w: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313D8B">
      <w:pPr>
        <w:numPr>
          <w:ilvl w:val="0"/>
          <w:numId w:val="7"/>
        </w:numPr>
        <w:rPr>
          <w:b/>
          <w:sz w:val="26"/>
          <w:lang w:val="lv-LV"/>
        </w:rPr>
      </w:pPr>
      <w:r w:rsidRPr="007B1796">
        <w:rPr>
          <w:b/>
          <w:sz w:val="26"/>
          <w:lang w:val="lv-LV"/>
        </w:rPr>
        <w:t>Pašreizējais amats un uzņēmumā nostrādātie gadi vai līgumattiecību nodibināšanas datums:</w:t>
      </w:r>
    </w:p>
    <w:p w:rsidR="00DB37CC" w:rsidRPr="007B1796" w:rsidRDefault="00DB37CC" w:rsidP="00DB37CC">
      <w:pPr>
        <w:ind w:left="720"/>
        <w:rPr>
          <w:b/>
          <w:sz w:val="26"/>
          <w:lang w:val="lv-LV"/>
        </w:rPr>
      </w:pPr>
    </w:p>
    <w:p w:rsidR="00DB37CC" w:rsidRPr="007B1796" w:rsidRDefault="00DB37CC" w:rsidP="00313D8B">
      <w:pPr>
        <w:numPr>
          <w:ilvl w:val="0"/>
          <w:numId w:val="7"/>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 Galvenie pienākumi</w:t>
            </w:r>
          </w:p>
        </w:tc>
      </w:tr>
      <w:tr w:rsidR="00DB37CC" w:rsidRPr="007B1796" w:rsidTr="00DB37CC">
        <w:trPr>
          <w:trHeight w:val="339"/>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74"/>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DB37CC">
      <w:pPr>
        <w:rPr>
          <w:sz w:val="20"/>
          <w:szCs w:val="20"/>
          <w:lang w:val="lv-LV"/>
        </w:rPr>
      </w:pPr>
    </w:p>
    <w:p w:rsidR="00DB37CC" w:rsidRPr="007B1796" w:rsidRDefault="00DB37CC" w:rsidP="00313D8B">
      <w:pPr>
        <w:numPr>
          <w:ilvl w:val="0"/>
          <w:numId w:val="7"/>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rsidTr="00DB37CC">
        <w:trPr>
          <w:trHeight w:val="275"/>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r w:rsidR="00DB37CC" w:rsidRPr="007B1796" w:rsidTr="00DB37CC">
        <w:trPr>
          <w:trHeight w:val="291"/>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bl>
    <w:p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7B1796">
        <w:rPr>
          <w:b w:val="0"/>
          <w:bCs w:val="0"/>
        </w:rPr>
        <w:t>atklātā konkursā</w:t>
      </w:r>
      <w:r w:rsidRPr="007B1796">
        <w:rPr>
          <w:b w:val="0"/>
          <w:bCs w:val="0"/>
        </w:rPr>
        <w:t xml:space="preserve"> </w:t>
      </w:r>
      <w:r w:rsidRPr="007B1796">
        <w:rPr>
          <w:b w:val="0"/>
        </w:rPr>
        <w:t>“</w:t>
      </w:r>
      <w:r w:rsidR="005C0B19" w:rsidRPr="005C0B19">
        <w:rPr>
          <w:b w:val="0"/>
          <w:szCs w:val="26"/>
        </w:rPr>
        <w:t>Pašvaldības īpašumā esošo dzīvokļu atjaunošana</w:t>
      </w:r>
      <w:r w:rsidRPr="007B1796">
        <w:rPr>
          <w:b w:val="0"/>
        </w:rPr>
        <w:t xml:space="preserve">” </w:t>
      </w:r>
      <w:r w:rsidRPr="007B1796">
        <w:rPr>
          <w:b w:val="0"/>
          <w:bCs w:val="0"/>
        </w:rPr>
        <w:t xml:space="preserve">identifikācijas Nr. RD DMV </w:t>
      </w:r>
      <w:r w:rsidR="003A5FAC">
        <w:rPr>
          <w:b w:val="0"/>
          <w:bCs w:val="0"/>
          <w:szCs w:val="26"/>
        </w:rPr>
        <w:t>2019/</w:t>
      </w:r>
      <w:r w:rsidR="0071778F">
        <w:rPr>
          <w:b w:val="0"/>
          <w:bCs w:val="0"/>
          <w:szCs w:val="26"/>
        </w:rPr>
        <w:t>1</w:t>
      </w:r>
      <w:r w:rsidR="005C0B19">
        <w:rPr>
          <w:b w:val="0"/>
          <w:bCs w:val="0"/>
          <w:szCs w:val="26"/>
        </w:rPr>
        <w:t>2</w:t>
      </w:r>
      <w:r w:rsidRPr="007B1796">
        <w:rPr>
          <w:b w:val="0"/>
          <w:bCs w:val="0"/>
        </w:rPr>
        <w:t>,</w:t>
      </w:r>
      <w:r w:rsidRPr="007B1796">
        <w:rPr>
          <w:b w:val="0"/>
        </w:rPr>
        <w:t xml:space="preserve"> </w:t>
      </w:r>
      <w:r w:rsidRPr="007B1796">
        <w:rPr>
          <w:b w:val="0"/>
          <w:szCs w:val="26"/>
        </w:rPr>
        <w:t xml:space="preserve">kā </w:t>
      </w:r>
      <w:r w:rsidRPr="007B1796">
        <w:rPr>
          <w:szCs w:val="26"/>
        </w:rPr>
        <w:t>&lt;attiecīgais speciālists&gt;</w:t>
      </w:r>
      <w:r w:rsidRPr="007B1796">
        <w:rPr>
          <w:b w:val="0"/>
        </w:rPr>
        <w:t xml:space="preserve"> gadījumā, ja Pretendentam tiks piešķirtas tiesības slēgt iepirkuma līgumu un iepirkuma līgums tiks noslēgts.</w:t>
      </w:r>
    </w:p>
    <w:p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rsidR="00DB37CC" w:rsidRPr="007B1796" w:rsidRDefault="00DB37CC" w:rsidP="00DB37CC">
      <w:pPr>
        <w:ind w:firstLine="567"/>
        <w:jc w:val="both"/>
        <w:rPr>
          <w:sz w:val="26"/>
          <w:lang w:val="lv-LV"/>
        </w:rPr>
      </w:pPr>
      <w:r w:rsidRPr="007B1796">
        <w:rPr>
          <w:sz w:val="26"/>
          <w:lang w:val="lv-LV"/>
        </w:rPr>
        <w:t>Apliecinu, ka neesmu interešu konflikta situācijā.</w:t>
      </w:r>
    </w:p>
    <w:p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rsidTr="00DB37CC">
        <w:trPr>
          <w:trHeight w:val="40"/>
        </w:trPr>
        <w:tc>
          <w:tcPr>
            <w:tcW w:w="2823"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rsidTr="00DB37CC">
        <w:trPr>
          <w:trHeight w:val="61"/>
        </w:trPr>
        <w:tc>
          <w:tcPr>
            <w:tcW w:w="2143" w:type="dxa"/>
          </w:tcPr>
          <w:p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rsidR="00DB37CC" w:rsidRPr="007B1796" w:rsidRDefault="00DB37CC" w:rsidP="00DB37CC">
            <w:pPr>
              <w:widowControl w:val="0"/>
              <w:tabs>
                <w:tab w:val="num" w:pos="360"/>
              </w:tabs>
              <w:autoSpaceDE w:val="0"/>
              <w:autoSpaceDN w:val="0"/>
              <w:adjustRightInd w:val="0"/>
              <w:rPr>
                <w:sz w:val="26"/>
                <w:szCs w:val="26"/>
                <w:lang w:val="lv-LV"/>
              </w:rPr>
            </w:pPr>
          </w:p>
        </w:tc>
      </w:tr>
    </w:tbl>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4043C0" w:rsidRDefault="004043C0" w:rsidP="00835531">
      <w:pPr>
        <w:jc w:val="right"/>
        <w:rPr>
          <w:sz w:val="26"/>
          <w:szCs w:val="26"/>
          <w:lang w:val="lv-LV"/>
        </w:rPr>
      </w:pPr>
    </w:p>
    <w:p w:rsidR="005C0B19" w:rsidRDefault="005C0B19" w:rsidP="003C2EF3">
      <w:pPr>
        <w:jc w:val="right"/>
        <w:rPr>
          <w:sz w:val="26"/>
          <w:szCs w:val="26"/>
          <w:lang w:val="lv-LV"/>
        </w:rPr>
      </w:pPr>
    </w:p>
    <w:p w:rsidR="003C2EF3" w:rsidRPr="007B1796" w:rsidRDefault="003C2EF3" w:rsidP="003C2EF3">
      <w:pPr>
        <w:jc w:val="right"/>
        <w:rPr>
          <w:sz w:val="26"/>
          <w:lang w:val="lv-LV"/>
        </w:rPr>
      </w:pPr>
      <w:r w:rsidRPr="007B1796">
        <w:rPr>
          <w:sz w:val="26"/>
          <w:lang w:val="lv-LV"/>
        </w:rPr>
        <w:t>Pielikums Nr.6</w:t>
      </w:r>
    </w:p>
    <w:p w:rsidR="003C2EF3" w:rsidRPr="007B1796" w:rsidRDefault="003C2EF3" w:rsidP="003C2EF3">
      <w:pPr>
        <w:pStyle w:val="Virsraksts1"/>
        <w:rPr>
          <w:b w:val="0"/>
          <w:sz w:val="26"/>
          <w:szCs w:val="26"/>
        </w:rPr>
      </w:pPr>
    </w:p>
    <w:p w:rsidR="005C0B19" w:rsidRPr="007B0C9F" w:rsidRDefault="005C0B19" w:rsidP="005C0B19">
      <w:pPr>
        <w:pStyle w:val="Virsraksts1"/>
      </w:pPr>
      <w:r w:rsidRPr="007B0C9F">
        <w:t>VISPĀRĪGĀS VIENOŠANĀS IZPILDES NODROŠINĀJUMA</w:t>
      </w:r>
    </w:p>
    <w:p w:rsidR="005C0B19" w:rsidRPr="005A3674" w:rsidRDefault="005C0B19" w:rsidP="005C0B19">
      <w:pPr>
        <w:pStyle w:val="Virsraksts1"/>
      </w:pPr>
      <w:r w:rsidRPr="007B0C9F">
        <w:t>BANKAS BEZNOSACĪJUMU GARANTIJA Nr.____________</w:t>
      </w:r>
    </w:p>
    <w:p w:rsidR="003C2EF3" w:rsidRPr="007B1796" w:rsidRDefault="003C2EF3" w:rsidP="003C2EF3">
      <w:pPr>
        <w:jc w:val="center"/>
        <w:rPr>
          <w:b/>
          <w:bCs/>
          <w:sz w:val="26"/>
          <w:szCs w:val="26"/>
          <w:lang w:val="lv-LV"/>
        </w:rPr>
      </w:pPr>
    </w:p>
    <w:p w:rsidR="003C2EF3" w:rsidRPr="007B0C9F"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w:t>
      </w:r>
      <w:r w:rsidR="00C84E27" w:rsidRPr="00C84E27">
        <w:rPr>
          <w:sz w:val="26"/>
          <w:lang w:val="lv-LV"/>
        </w:rPr>
        <w:t>Vispārīgo vienošanos</w:t>
      </w:r>
      <w:r w:rsidRPr="007B1796">
        <w:rPr>
          <w:sz w:val="26"/>
          <w:lang w:val="lv-LV"/>
        </w:rPr>
        <w:t xml:space="preserve"> Nr.__________ (te un </w:t>
      </w:r>
      <w:r w:rsidRPr="007B0C9F">
        <w:rPr>
          <w:sz w:val="26"/>
          <w:lang w:val="lv-LV"/>
        </w:rPr>
        <w:t xml:space="preserve">turpmāk saukts </w:t>
      </w:r>
      <w:r w:rsidR="00C84E27">
        <w:rPr>
          <w:i/>
          <w:sz w:val="26"/>
          <w:lang w:val="lv-LV"/>
        </w:rPr>
        <w:t>Vispārīgā vienošanās</w:t>
      </w:r>
      <w:r w:rsidRPr="007B0C9F">
        <w:rPr>
          <w:sz w:val="26"/>
          <w:lang w:val="lv-LV"/>
        </w:rPr>
        <w:t xml:space="preserve">), saskaņā ar kuru </w:t>
      </w:r>
      <w:r w:rsidRPr="007B0C9F">
        <w:rPr>
          <w:i/>
          <w:sz w:val="26"/>
          <w:lang w:val="lv-LV"/>
        </w:rPr>
        <w:t>Uzņēmējs</w:t>
      </w:r>
      <w:r w:rsidRPr="007B0C9F">
        <w:rPr>
          <w:sz w:val="26"/>
          <w:lang w:val="lv-LV"/>
        </w:rPr>
        <w:t xml:space="preserve"> ir uzņēmies veikt ______ (te un turpmāk saukts </w:t>
      </w:r>
      <w:r w:rsidRPr="007B0C9F">
        <w:rPr>
          <w:i/>
          <w:sz w:val="26"/>
          <w:lang w:val="lv-LV"/>
        </w:rPr>
        <w:t>Pasūtījums</w:t>
      </w:r>
      <w:r w:rsidRPr="007B0C9F">
        <w:rPr>
          <w:sz w:val="26"/>
          <w:lang w:val="lv-LV"/>
        </w:rPr>
        <w:t>),</w:t>
      </w:r>
    </w:p>
    <w:p w:rsidR="003C2EF3" w:rsidRPr="007B0C9F" w:rsidRDefault="003C2EF3" w:rsidP="003C2EF3">
      <w:pPr>
        <w:ind w:firstLine="720"/>
        <w:jc w:val="both"/>
        <w:rPr>
          <w:sz w:val="26"/>
          <w:lang w:val="lv-LV"/>
        </w:rPr>
      </w:pPr>
    </w:p>
    <w:p w:rsidR="003C2EF3" w:rsidRPr="007B0C9F" w:rsidRDefault="003C2EF3" w:rsidP="003C2EF3">
      <w:pPr>
        <w:ind w:firstLine="720"/>
        <w:jc w:val="both"/>
        <w:rPr>
          <w:sz w:val="26"/>
          <w:lang w:val="lv-LV"/>
        </w:rPr>
      </w:pPr>
      <w:r w:rsidRPr="007B0C9F">
        <w:rPr>
          <w:sz w:val="26"/>
          <w:lang w:val="lv-LV"/>
        </w:rPr>
        <w:t xml:space="preserve">Ievērojot to, ka </w:t>
      </w:r>
      <w:r w:rsidR="00C84E27">
        <w:rPr>
          <w:i/>
          <w:sz w:val="26"/>
          <w:lang w:val="lv-LV"/>
        </w:rPr>
        <w:t>Vispārīgā vienošanās</w:t>
      </w:r>
      <w:r w:rsidRPr="007B0C9F">
        <w:rPr>
          <w:sz w:val="26"/>
          <w:lang w:val="lv-LV"/>
        </w:rPr>
        <w:t xml:space="preserve"> ir noteikts, ka </w:t>
      </w:r>
      <w:r w:rsidRPr="007B0C9F">
        <w:rPr>
          <w:i/>
          <w:sz w:val="26"/>
          <w:lang w:val="lv-LV"/>
        </w:rPr>
        <w:t>Uzņēmējam</w:t>
      </w:r>
      <w:r w:rsidRPr="007B0C9F">
        <w:rPr>
          <w:sz w:val="26"/>
          <w:lang w:val="lv-LV"/>
        </w:rPr>
        <w:t xml:space="preserve"> ir jāiesniedz bankas </w:t>
      </w:r>
      <w:r w:rsidR="00C84E27">
        <w:rPr>
          <w:i/>
          <w:sz w:val="26"/>
          <w:lang w:val="lv-LV"/>
        </w:rPr>
        <w:t>Vispārīgās vienošanās</w:t>
      </w:r>
      <w:r w:rsidR="00C84E27" w:rsidRPr="007B0C9F">
        <w:rPr>
          <w:sz w:val="26"/>
          <w:lang w:val="lv-LV"/>
        </w:rPr>
        <w:t xml:space="preserve"> </w:t>
      </w:r>
      <w:r w:rsidRPr="007B0C9F">
        <w:rPr>
          <w:sz w:val="26"/>
          <w:lang w:val="lv-LV"/>
        </w:rPr>
        <w:t>izpildes nodrošinājuma garantija,</w:t>
      </w:r>
    </w:p>
    <w:p w:rsidR="003C2EF3" w:rsidRPr="007B0C9F" w:rsidRDefault="003C2EF3" w:rsidP="003C2EF3">
      <w:pPr>
        <w:ind w:firstLine="720"/>
        <w:jc w:val="both"/>
        <w:rPr>
          <w:sz w:val="26"/>
          <w:lang w:val="lv-LV"/>
        </w:rPr>
      </w:pPr>
    </w:p>
    <w:p w:rsidR="003C2EF3" w:rsidRPr="007B0C9F" w:rsidRDefault="003C2EF3" w:rsidP="003C2EF3">
      <w:pPr>
        <w:jc w:val="both"/>
        <w:rPr>
          <w:sz w:val="26"/>
          <w:lang w:val="lv-LV"/>
        </w:rPr>
      </w:pPr>
      <w:r w:rsidRPr="007B0C9F">
        <w:rPr>
          <w:sz w:val="26"/>
          <w:lang w:val="lv-LV"/>
        </w:rPr>
        <w:t xml:space="preserve">mēs </w:t>
      </w:r>
      <w:r w:rsidR="00333DCB" w:rsidRPr="007B0C9F">
        <w:rPr>
          <w:sz w:val="26"/>
          <w:lang w:val="lv-LV"/>
        </w:rPr>
        <w:t xml:space="preserve">[Bankas nosaukums], </w:t>
      </w:r>
      <w:r w:rsidRPr="007B0C9F">
        <w:rPr>
          <w:sz w:val="26"/>
          <w:lang w:val="lv-LV"/>
        </w:rPr>
        <w:t>vienotais reģistrācijas Nr.____________, juridiskā adrese _______</w:t>
      </w:r>
      <w:r w:rsidR="00333DCB" w:rsidRPr="007B0C9F">
        <w:rPr>
          <w:sz w:val="26"/>
          <w:lang w:val="lv-LV"/>
        </w:rPr>
        <w:t xml:space="preserve">__________ (te un turpmāk saukts </w:t>
      </w:r>
      <w:r w:rsidR="00333DCB" w:rsidRPr="007B0C9F">
        <w:rPr>
          <w:i/>
          <w:sz w:val="26"/>
          <w:lang w:val="lv-LV"/>
        </w:rPr>
        <w:t xml:space="preserve">Garantijas </w:t>
      </w:r>
      <w:r w:rsidR="00333DCB" w:rsidRPr="00733FFB">
        <w:rPr>
          <w:i/>
          <w:sz w:val="26"/>
          <w:lang w:val="lv-LV"/>
        </w:rPr>
        <w:t>sniedzējs</w:t>
      </w:r>
      <w:r w:rsidR="00333DCB" w:rsidRPr="00733FFB">
        <w:rPr>
          <w:sz w:val="26"/>
          <w:lang w:val="lv-LV"/>
        </w:rPr>
        <w:t xml:space="preserve">) </w:t>
      </w:r>
      <w:r w:rsidRPr="00733FFB">
        <w:rPr>
          <w:sz w:val="26"/>
          <w:lang w:val="lv-LV"/>
        </w:rPr>
        <w:t>neatkarīgi no augstāk minētā</w:t>
      </w:r>
      <w:r w:rsidR="00C84E27" w:rsidRPr="00733FFB">
        <w:rPr>
          <w:sz w:val="26"/>
          <w:lang w:val="lv-LV"/>
        </w:rPr>
        <w:t>s</w:t>
      </w:r>
      <w:r w:rsidRPr="00733FFB">
        <w:rPr>
          <w:sz w:val="26"/>
          <w:lang w:val="lv-LV"/>
        </w:rPr>
        <w:t xml:space="preserve"> </w:t>
      </w:r>
      <w:r w:rsidR="00C84E27" w:rsidRPr="00733FFB">
        <w:rPr>
          <w:i/>
          <w:sz w:val="26"/>
          <w:lang w:val="lv-LV"/>
        </w:rPr>
        <w:t>Vispārīgās vienošanās</w:t>
      </w:r>
      <w:r w:rsidR="00C84E27" w:rsidRPr="00733FFB">
        <w:rPr>
          <w:sz w:val="26"/>
          <w:lang w:val="lv-LV"/>
        </w:rPr>
        <w:t xml:space="preserve"> </w:t>
      </w:r>
      <w:r w:rsidRPr="00733FFB">
        <w:rPr>
          <w:sz w:val="26"/>
          <w:lang w:val="lv-LV"/>
        </w:rPr>
        <w:t xml:space="preserve">juridiskā spēka un atsakoties no jebkādām ierunu tiesībām, apņemamies maksāt </w:t>
      </w:r>
      <w:r w:rsidRPr="00733FFB">
        <w:rPr>
          <w:i/>
          <w:sz w:val="26"/>
          <w:lang w:val="lv-LV"/>
        </w:rPr>
        <w:t>Pasūtītājam</w:t>
      </w:r>
      <w:r w:rsidRPr="00733FFB">
        <w:rPr>
          <w:sz w:val="26"/>
          <w:lang w:val="lv-LV"/>
        </w:rPr>
        <w:t xml:space="preserve"> ne vairāk kā summu </w:t>
      </w:r>
      <w:r w:rsidR="005C0B19" w:rsidRPr="00733FFB">
        <w:rPr>
          <w:b/>
          <w:sz w:val="26"/>
          <w:lang w:val="lv-LV"/>
        </w:rPr>
        <w:t>EUR 25 000</w:t>
      </w:r>
      <w:r w:rsidR="005C0B19" w:rsidRPr="00733FFB">
        <w:rPr>
          <w:sz w:val="26"/>
          <w:lang w:val="lv-LV"/>
        </w:rPr>
        <w:t xml:space="preserve"> (divdesmit pieci tūkstoši </w:t>
      </w:r>
      <w:proofErr w:type="spellStart"/>
      <w:r w:rsidR="005C0B19" w:rsidRPr="00733FFB">
        <w:rPr>
          <w:sz w:val="26"/>
          <w:lang w:val="lv-LV"/>
        </w:rPr>
        <w:t>euro</w:t>
      </w:r>
      <w:proofErr w:type="spellEnd"/>
      <w:r w:rsidR="005C0B19" w:rsidRPr="00733FFB">
        <w:rPr>
          <w:sz w:val="26"/>
          <w:lang w:val="lv-LV"/>
        </w:rPr>
        <w:t xml:space="preserve"> un 00 centi)</w:t>
      </w:r>
      <w:r w:rsidRPr="00733FFB">
        <w:rPr>
          <w:sz w:val="26"/>
          <w:lang w:val="lv-LV"/>
        </w:rPr>
        <w:t xml:space="preserve"> apmērā </w:t>
      </w:r>
      <w:r w:rsidRPr="00733FFB">
        <w:rPr>
          <w:sz w:val="26"/>
          <w:szCs w:val="26"/>
          <w:lang w:val="lv-LV"/>
        </w:rPr>
        <w:t>bez PVN</w:t>
      </w:r>
      <w:r w:rsidRPr="00733FFB">
        <w:rPr>
          <w:sz w:val="26"/>
          <w:lang w:val="lv-LV"/>
        </w:rPr>
        <w:t xml:space="preserve">, saņemot </w:t>
      </w:r>
      <w:r w:rsidRPr="00733FFB">
        <w:rPr>
          <w:i/>
          <w:sz w:val="26"/>
          <w:lang w:val="lv-LV"/>
        </w:rPr>
        <w:t>Pasūtītāja</w:t>
      </w:r>
      <w:r w:rsidRPr="00733FFB">
        <w:rPr>
          <w:sz w:val="26"/>
          <w:lang w:val="lv-LV"/>
        </w:rPr>
        <w:t xml:space="preserve"> pirmo rakstisko pieprasījumu un rakstisku apgalvojumu, ka </w:t>
      </w:r>
      <w:r w:rsidRPr="00733FFB">
        <w:rPr>
          <w:i/>
          <w:sz w:val="26"/>
          <w:lang w:val="lv-LV"/>
        </w:rPr>
        <w:t>Uzņēmējs</w:t>
      </w:r>
      <w:r w:rsidRPr="00733FFB">
        <w:rPr>
          <w:sz w:val="26"/>
          <w:lang w:val="lv-LV"/>
        </w:rPr>
        <w:t xml:space="preserve"> nav izpildījis saistības saskaņā ar </w:t>
      </w:r>
      <w:r w:rsidR="00C84E27" w:rsidRPr="00733FFB">
        <w:rPr>
          <w:i/>
          <w:sz w:val="26"/>
          <w:lang w:val="lv-LV"/>
        </w:rPr>
        <w:t>Vispārīgo vienošanos</w:t>
      </w:r>
      <w:r w:rsidRPr="00733FFB">
        <w:rPr>
          <w:sz w:val="26"/>
          <w:lang w:val="lv-LV"/>
        </w:rPr>
        <w:t>.</w:t>
      </w:r>
    </w:p>
    <w:p w:rsidR="003C2EF3" w:rsidRPr="007B0C9F" w:rsidRDefault="003C2EF3" w:rsidP="003C2EF3">
      <w:pPr>
        <w:jc w:val="both"/>
        <w:rPr>
          <w:sz w:val="26"/>
          <w:lang w:val="lv-LV"/>
        </w:rPr>
      </w:pPr>
    </w:p>
    <w:p w:rsidR="003C2EF3" w:rsidRPr="007B1796" w:rsidRDefault="003C2EF3" w:rsidP="003C2EF3">
      <w:pPr>
        <w:jc w:val="both"/>
        <w:rPr>
          <w:sz w:val="26"/>
          <w:lang w:val="lv-LV"/>
        </w:rPr>
      </w:pPr>
      <w:r w:rsidRPr="007B0C9F">
        <w:rPr>
          <w:sz w:val="26"/>
          <w:lang w:val="lv-LV"/>
        </w:rPr>
        <w:t xml:space="preserve">Šī garantija ir spēkā līdz </w:t>
      </w:r>
      <w:r w:rsidR="00C84E27">
        <w:rPr>
          <w:i/>
          <w:sz w:val="26"/>
          <w:lang w:val="lv-LV"/>
        </w:rPr>
        <w:t>Vispārīgās vienošanās</w:t>
      </w:r>
      <w:r w:rsidR="00C84E27" w:rsidRPr="007B0C9F">
        <w:rPr>
          <w:sz w:val="26"/>
          <w:lang w:val="lv-LV"/>
        </w:rPr>
        <w:t xml:space="preserve"> </w:t>
      </w:r>
      <w:r w:rsidRPr="007B0C9F">
        <w:rPr>
          <w:sz w:val="26"/>
          <w:lang w:val="lv-LV"/>
        </w:rPr>
        <w:t>saistību pilnīgai izpildei.</w:t>
      </w:r>
    </w:p>
    <w:p w:rsidR="003C2EF3" w:rsidRPr="007B1796" w:rsidRDefault="003C2EF3" w:rsidP="003C2EF3">
      <w:pPr>
        <w:jc w:val="both"/>
        <w:rPr>
          <w:sz w:val="26"/>
          <w:lang w:val="lv-LV"/>
        </w:rPr>
      </w:pPr>
    </w:p>
    <w:p w:rsidR="003C2EF3" w:rsidRPr="007B1796" w:rsidRDefault="00333DCB" w:rsidP="003C2EF3">
      <w:pPr>
        <w:jc w:val="both"/>
        <w:rPr>
          <w:sz w:val="26"/>
          <w:lang w:val="lv-LV"/>
        </w:rPr>
      </w:pPr>
      <w:r>
        <w:rPr>
          <w:i/>
          <w:sz w:val="26"/>
          <w:lang w:val="lv-LV"/>
        </w:rPr>
        <w:t>Garantijas sniedzējs</w:t>
      </w:r>
      <w:r w:rsidR="003C2EF3" w:rsidRPr="007B1796">
        <w:rPr>
          <w:sz w:val="26"/>
          <w:lang w:val="lv-LV"/>
        </w:rPr>
        <w:t xml:space="preserve"> 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sniedzējam</w:t>
      </w:r>
      <w:r w:rsidR="003C2EF3" w:rsidRPr="007B1796">
        <w:rPr>
          <w:sz w:val="26"/>
          <w:lang w:val="lv-LV"/>
        </w:rPr>
        <w:t xml:space="preserve"> savu garantijas oriģinālu un iesniegs </w:t>
      </w:r>
      <w:r>
        <w:rPr>
          <w:i/>
          <w:sz w:val="26"/>
          <w:lang w:val="lv-LV"/>
        </w:rPr>
        <w:t>Garantijas sniedzējam</w:t>
      </w:r>
      <w:r w:rsidR="003C2EF3" w:rsidRPr="007B1796">
        <w:rPr>
          <w:sz w:val="26"/>
          <w:lang w:val="lv-LV"/>
        </w:rPr>
        <w:t xml:space="preserve"> lūgumu anulēt garantiju.</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333DCB">
        <w:rPr>
          <w:i/>
          <w:sz w:val="26"/>
          <w:lang w:val="lv-LV"/>
        </w:rPr>
        <w:t>Garantijas sniedzējs</w:t>
      </w:r>
      <w:r w:rsidRPr="007B1796">
        <w:rPr>
          <w:sz w:val="26"/>
          <w:lang w:val="lv-LV"/>
        </w:rPr>
        <w:t xml:space="preserve"> saņem pa vienam.</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A5FAC" w:rsidP="003C2EF3">
      <w:pPr>
        <w:jc w:val="both"/>
        <w:rPr>
          <w:sz w:val="26"/>
          <w:lang w:val="lv-LV"/>
        </w:rPr>
      </w:pPr>
      <w:r>
        <w:rPr>
          <w:sz w:val="26"/>
          <w:lang w:val="lv-LV"/>
        </w:rPr>
        <w:t>Rīgā, 2019</w:t>
      </w:r>
      <w:r w:rsidR="003C2EF3" w:rsidRPr="007B1796">
        <w:rPr>
          <w:sz w:val="26"/>
          <w:lang w:val="lv-LV"/>
        </w:rPr>
        <w:t>.gada _________</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w:t>
      </w:r>
      <w:r w:rsidR="00333DCB">
        <w:rPr>
          <w:sz w:val="26"/>
          <w:lang w:val="lv-LV"/>
        </w:rPr>
        <w:t>Garantijas sniedzējs</w:t>
      </w:r>
      <w:r w:rsidRPr="007B1796">
        <w:rPr>
          <w:sz w:val="26"/>
          <w:lang w:val="lv-LV"/>
        </w:rPr>
        <w:t xml:space="preserve">] vārdā: </w:t>
      </w:r>
    </w:p>
    <w:p w:rsidR="003C2EF3" w:rsidRPr="007B1796" w:rsidRDefault="003C2EF3" w:rsidP="003C2EF3">
      <w:pPr>
        <w:rPr>
          <w:lang w:val="lv-LV"/>
        </w:rPr>
      </w:pPr>
    </w:p>
    <w:p w:rsidR="003C2EF3" w:rsidRPr="007B1796" w:rsidRDefault="003C2EF3" w:rsidP="003C2EF3">
      <w:pPr>
        <w:rPr>
          <w:lang w:val="lv-LV"/>
        </w:rPr>
      </w:pPr>
      <w:r w:rsidRPr="007B1796">
        <w:rPr>
          <w:lang w:val="lv-LV"/>
        </w:rPr>
        <w:t>Z.V.</w:t>
      </w:r>
    </w:p>
    <w:p w:rsidR="003C2EF3" w:rsidRPr="007B1796" w:rsidRDefault="003C2EF3" w:rsidP="003C2EF3">
      <w:pPr>
        <w:rPr>
          <w:lang w:val="lv-LV"/>
        </w:rPr>
      </w:pPr>
    </w:p>
    <w:p w:rsidR="003C2EF3" w:rsidRPr="007B1796" w:rsidRDefault="003C2EF3" w:rsidP="003C2EF3">
      <w:pPr>
        <w:rPr>
          <w:lang w:val="lv-LV"/>
        </w:rPr>
      </w:pPr>
    </w:p>
    <w:p w:rsidR="00B50A6B" w:rsidRDefault="00B50A6B" w:rsidP="00B50A6B">
      <w:pPr>
        <w:spacing w:after="200" w:line="276" w:lineRule="auto"/>
        <w:rPr>
          <w:lang w:val="lv-LV"/>
        </w:rPr>
      </w:pPr>
    </w:p>
    <w:p w:rsidR="00A617CF" w:rsidRPr="004B21B1" w:rsidRDefault="007330D4" w:rsidP="00B50A6B">
      <w:pPr>
        <w:spacing w:after="200" w:line="276" w:lineRule="auto"/>
        <w:jc w:val="right"/>
        <w:rPr>
          <w:sz w:val="26"/>
          <w:szCs w:val="26"/>
          <w:lang w:val="lv-LV"/>
        </w:rPr>
      </w:pPr>
      <w:r w:rsidRPr="004B21B1">
        <w:rPr>
          <w:sz w:val="26"/>
          <w:szCs w:val="26"/>
          <w:lang w:val="lv-LV"/>
        </w:rPr>
        <w:lastRenderedPageBreak/>
        <w:t>Pielikums Nr.7</w:t>
      </w:r>
      <w:r w:rsidR="00A617CF" w:rsidRPr="004B21B1">
        <w:rPr>
          <w:sz w:val="26"/>
          <w:szCs w:val="26"/>
          <w:lang w:val="lv-LV"/>
        </w:rPr>
        <w:t>.</w:t>
      </w:r>
    </w:p>
    <w:p w:rsidR="005C0B19" w:rsidRPr="005A3674" w:rsidRDefault="005C0B19" w:rsidP="005C0B19">
      <w:pPr>
        <w:pStyle w:val="Virsraksts1"/>
        <w:rPr>
          <w:sz w:val="26"/>
          <w:szCs w:val="26"/>
        </w:rPr>
      </w:pPr>
      <w:r w:rsidRPr="005A3674">
        <w:rPr>
          <w:sz w:val="26"/>
          <w:szCs w:val="26"/>
        </w:rPr>
        <w:t>VISPĀRĪGĀS VIENOŠANĀS PROJEKTS</w:t>
      </w:r>
    </w:p>
    <w:p w:rsidR="005C0B19" w:rsidRPr="005A3674" w:rsidRDefault="005C0B19" w:rsidP="005C0B19">
      <w:pPr>
        <w:jc w:val="center"/>
        <w:rPr>
          <w:b/>
          <w:bCs/>
          <w:sz w:val="26"/>
          <w:szCs w:val="26"/>
          <w:lang w:val="lv-LV"/>
        </w:rPr>
      </w:pPr>
      <w:r w:rsidRPr="005A3674">
        <w:rPr>
          <w:b/>
          <w:bCs/>
          <w:sz w:val="26"/>
          <w:szCs w:val="26"/>
          <w:lang w:val="lv-LV"/>
        </w:rPr>
        <w:t>Atklātajam konkursam</w:t>
      </w:r>
    </w:p>
    <w:p w:rsidR="005C0B19" w:rsidRPr="005A3674" w:rsidRDefault="005C0B19" w:rsidP="005C0B19">
      <w:pPr>
        <w:pStyle w:val="Pamatteksts3"/>
        <w:rPr>
          <w:szCs w:val="26"/>
        </w:rPr>
      </w:pPr>
      <w:r w:rsidRPr="005A3674">
        <w:rPr>
          <w:szCs w:val="26"/>
        </w:rPr>
        <w:t>“Pašvaldības īpašumā esošo dzīvokļu atjaunošana”</w:t>
      </w:r>
    </w:p>
    <w:p w:rsidR="005C0B19" w:rsidRPr="005A3674" w:rsidRDefault="005C0B19" w:rsidP="005C0B19">
      <w:pPr>
        <w:jc w:val="center"/>
        <w:rPr>
          <w:b/>
          <w:bCs/>
          <w:sz w:val="26"/>
          <w:szCs w:val="26"/>
          <w:lang w:val="lv-LV"/>
        </w:rPr>
      </w:pPr>
      <w:r w:rsidRPr="005A3674">
        <w:rPr>
          <w:b/>
          <w:bCs/>
          <w:sz w:val="26"/>
          <w:szCs w:val="26"/>
          <w:lang w:val="lv-LV"/>
        </w:rPr>
        <w:t>identifikācijas Nr. RD DMV 201</w:t>
      </w:r>
      <w:r>
        <w:rPr>
          <w:b/>
          <w:bCs/>
          <w:sz w:val="26"/>
          <w:szCs w:val="26"/>
          <w:lang w:val="lv-LV"/>
        </w:rPr>
        <w:t>9</w:t>
      </w:r>
      <w:r w:rsidRPr="005A3674">
        <w:rPr>
          <w:b/>
          <w:bCs/>
          <w:sz w:val="26"/>
          <w:szCs w:val="26"/>
          <w:lang w:val="lv-LV"/>
        </w:rPr>
        <w:t>/</w:t>
      </w:r>
      <w:r>
        <w:rPr>
          <w:b/>
          <w:bCs/>
          <w:sz w:val="26"/>
          <w:szCs w:val="26"/>
          <w:lang w:val="lv-LV"/>
        </w:rPr>
        <w:t>12</w:t>
      </w:r>
    </w:p>
    <w:p w:rsidR="00A617CF" w:rsidRPr="007330D4" w:rsidRDefault="00A617CF" w:rsidP="00A617CF">
      <w:pPr>
        <w:jc w:val="right"/>
        <w:rPr>
          <w:sz w:val="26"/>
          <w:szCs w:val="26"/>
          <w:lang w:val="lv-LV"/>
        </w:rPr>
      </w:pPr>
    </w:p>
    <w:p w:rsidR="005C0B19" w:rsidRPr="005A3674" w:rsidRDefault="005C0B19" w:rsidP="005C0B19">
      <w:pPr>
        <w:jc w:val="center"/>
        <w:rPr>
          <w:b/>
          <w:sz w:val="26"/>
          <w:szCs w:val="26"/>
          <w:lang w:val="lv-LV"/>
        </w:rPr>
      </w:pPr>
      <w:r w:rsidRPr="005A3674">
        <w:rPr>
          <w:b/>
          <w:sz w:val="26"/>
          <w:szCs w:val="26"/>
          <w:lang w:val="lv-LV"/>
        </w:rPr>
        <w:t>VISPĀRĪGĀ VIENOŠANĀS Nr.DMV-1</w:t>
      </w:r>
      <w:r w:rsidR="00307B70">
        <w:rPr>
          <w:b/>
          <w:sz w:val="26"/>
          <w:szCs w:val="26"/>
          <w:lang w:val="lv-LV"/>
        </w:rPr>
        <w:t>9</w:t>
      </w:r>
      <w:r w:rsidRPr="005A3674">
        <w:rPr>
          <w:b/>
          <w:sz w:val="26"/>
          <w:szCs w:val="26"/>
          <w:lang w:val="lv-LV"/>
        </w:rPr>
        <w:t>-_____-</w:t>
      </w:r>
      <w:proofErr w:type="spellStart"/>
      <w:r w:rsidRPr="005A3674">
        <w:rPr>
          <w:b/>
          <w:sz w:val="26"/>
          <w:szCs w:val="26"/>
          <w:lang w:val="lv-LV"/>
        </w:rPr>
        <w:t>lī</w:t>
      </w:r>
      <w:proofErr w:type="spellEnd"/>
    </w:p>
    <w:p w:rsidR="005C0B19" w:rsidRPr="005A3674" w:rsidRDefault="005C0B19" w:rsidP="005C0B19">
      <w:pPr>
        <w:jc w:val="center"/>
        <w:rPr>
          <w:b/>
          <w:sz w:val="26"/>
          <w:szCs w:val="26"/>
          <w:lang w:val="lv-LV"/>
        </w:rPr>
      </w:pPr>
    </w:p>
    <w:tbl>
      <w:tblPr>
        <w:tblW w:w="10353" w:type="dxa"/>
        <w:tblLook w:val="0000" w:firstRow="0" w:lastRow="0" w:firstColumn="0" w:lastColumn="0" w:noHBand="0" w:noVBand="0"/>
      </w:tblPr>
      <w:tblGrid>
        <w:gridCol w:w="4687"/>
        <w:gridCol w:w="5666"/>
      </w:tblGrid>
      <w:tr w:rsidR="005C0B19" w:rsidRPr="005A3674" w:rsidTr="005C0B19">
        <w:trPr>
          <w:trHeight w:val="282"/>
        </w:trPr>
        <w:tc>
          <w:tcPr>
            <w:tcW w:w="4687" w:type="dxa"/>
          </w:tcPr>
          <w:p w:rsidR="005C0B19" w:rsidRPr="005A3674" w:rsidRDefault="005C0B19" w:rsidP="00987211">
            <w:pPr>
              <w:widowControl w:val="0"/>
              <w:autoSpaceDE w:val="0"/>
              <w:autoSpaceDN w:val="0"/>
              <w:adjustRightInd w:val="0"/>
              <w:rPr>
                <w:lang w:val="lv-LV"/>
              </w:rPr>
            </w:pPr>
            <w:r w:rsidRPr="005A3674">
              <w:rPr>
                <w:lang w:val="lv-LV"/>
              </w:rPr>
              <w:t>Rīgā</w:t>
            </w:r>
          </w:p>
        </w:tc>
        <w:tc>
          <w:tcPr>
            <w:tcW w:w="5666" w:type="dxa"/>
          </w:tcPr>
          <w:p w:rsidR="005C0B19" w:rsidRPr="005A3674" w:rsidRDefault="005C0B19" w:rsidP="00987211">
            <w:pPr>
              <w:widowControl w:val="0"/>
              <w:autoSpaceDE w:val="0"/>
              <w:autoSpaceDN w:val="0"/>
              <w:adjustRightInd w:val="0"/>
              <w:jc w:val="center"/>
              <w:rPr>
                <w:lang w:val="lv-LV"/>
              </w:rPr>
            </w:pPr>
            <w:r w:rsidRPr="005A3674">
              <w:rPr>
                <w:lang w:val="lv-LV"/>
              </w:rPr>
              <w:t xml:space="preserve">  </w:t>
            </w:r>
            <w:r>
              <w:rPr>
                <w:lang w:val="lv-LV"/>
              </w:rPr>
              <w:t xml:space="preserve">     </w:t>
            </w:r>
            <w:r w:rsidRPr="005A3674">
              <w:rPr>
                <w:lang w:val="lv-LV"/>
              </w:rPr>
              <w:t>201</w:t>
            </w:r>
            <w:r>
              <w:rPr>
                <w:lang w:val="lv-LV"/>
              </w:rPr>
              <w:t>9</w:t>
            </w:r>
            <w:r w:rsidRPr="005A3674">
              <w:rPr>
                <w:lang w:val="lv-LV"/>
              </w:rPr>
              <w:t>.gada ____.___________</w:t>
            </w:r>
          </w:p>
        </w:tc>
      </w:tr>
    </w:tbl>
    <w:p w:rsidR="00BD55F1" w:rsidRPr="007B1796" w:rsidRDefault="00BD55F1" w:rsidP="00B50A6B">
      <w:pPr>
        <w:spacing w:line="240" w:lineRule="exact"/>
        <w:jc w:val="both"/>
        <w:rPr>
          <w:sz w:val="26"/>
          <w:szCs w:val="26"/>
          <w:lang w:val="lv-LV" w:eastAsia="lv-LV"/>
        </w:rPr>
      </w:pPr>
    </w:p>
    <w:p w:rsidR="00307B70" w:rsidRPr="00307B70" w:rsidRDefault="00307B70" w:rsidP="00B50A6B">
      <w:pPr>
        <w:ind w:firstLine="720"/>
        <w:jc w:val="both"/>
        <w:rPr>
          <w:b/>
          <w:lang w:val="lv-LV"/>
        </w:rPr>
      </w:pPr>
      <w:r w:rsidRPr="00307B70">
        <w:rPr>
          <w:b/>
          <w:lang w:val="lv-LV"/>
        </w:rPr>
        <w:t xml:space="preserve">Rīgas domes Mājokļu un vides departaments, </w:t>
      </w:r>
      <w:r w:rsidRPr="00307B70">
        <w:rPr>
          <w:lang w:val="lv-LV"/>
        </w:rPr>
        <w:t xml:space="preserve">direktora Anatolija Aļeksejenko personā, kurš rīkojas saskaņā ar </w:t>
      </w:r>
      <w:r w:rsidR="0046045E" w:rsidRPr="00CB3398">
        <w:rPr>
          <w:sz w:val="23"/>
          <w:szCs w:val="23"/>
          <w:lang w:val="lv-LV"/>
        </w:rPr>
        <w:t>Rīgas domes 2011.gada 1.marta saistošo noteikumu Nr.114 “Rīgas pilsētas pašvaldības nolikums” 110.punktu</w:t>
      </w:r>
      <w:r w:rsidR="0046045E" w:rsidRPr="00307B70">
        <w:rPr>
          <w:lang w:val="lv-LV"/>
        </w:rPr>
        <w:t xml:space="preserve"> </w:t>
      </w:r>
      <w:r w:rsidR="0046045E">
        <w:rPr>
          <w:lang w:val="lv-LV"/>
        </w:rPr>
        <w:t xml:space="preserve">un </w:t>
      </w:r>
      <w:r w:rsidRPr="00307B70">
        <w:rPr>
          <w:lang w:val="lv-LV"/>
        </w:rPr>
        <w:t xml:space="preserve">Rīgas domes 2011.gada 18.janvāra nolikumu Nr.92 „Rīgas domes Mājokļu un vides departamenta nolikums”, turpmāk tekstā – </w:t>
      </w:r>
      <w:r w:rsidRPr="00307B70">
        <w:rPr>
          <w:b/>
          <w:lang w:val="lv-LV"/>
        </w:rPr>
        <w:t>Pasūtītājs</w:t>
      </w:r>
      <w:r w:rsidRPr="00307B70">
        <w:rPr>
          <w:lang w:val="lv-LV"/>
        </w:rPr>
        <w:t>, no vienas puses un</w:t>
      </w:r>
      <w:r w:rsidRPr="00307B70">
        <w:rPr>
          <w:b/>
          <w:lang w:val="lv-LV"/>
        </w:rPr>
        <w:t xml:space="preserve"> </w:t>
      </w:r>
    </w:p>
    <w:p w:rsidR="00307B70" w:rsidRPr="00307B70" w:rsidRDefault="00307B70" w:rsidP="00307B70">
      <w:pPr>
        <w:jc w:val="both"/>
        <w:rPr>
          <w:b/>
          <w:lang w:val="lv-LV"/>
        </w:rPr>
      </w:pPr>
    </w:p>
    <w:p w:rsidR="00307B70" w:rsidRPr="00307B70" w:rsidRDefault="00307B70" w:rsidP="00307B70">
      <w:pPr>
        <w:ind w:firstLine="720"/>
        <w:jc w:val="both"/>
        <w:rPr>
          <w:lang w:val="lv-LV"/>
        </w:rPr>
      </w:pPr>
      <w:r w:rsidRPr="00307B70">
        <w:rPr>
          <w:b/>
          <w:lang w:val="lv-LV"/>
        </w:rPr>
        <w:t>_________________________</w:t>
      </w:r>
      <w:r w:rsidRPr="00307B70">
        <w:rPr>
          <w:iCs/>
          <w:lang w:val="lv-LV"/>
        </w:rPr>
        <w:t xml:space="preserve">personā, </w:t>
      </w:r>
      <w:r w:rsidRPr="00307B70">
        <w:rPr>
          <w:lang w:val="lv-LV"/>
        </w:rPr>
        <w:t xml:space="preserve">kurš/a rīkojas uz sabiedrības statūtu pamata, turpmāk – </w:t>
      </w:r>
      <w:r w:rsidRPr="00307B70">
        <w:rPr>
          <w:b/>
          <w:bCs/>
          <w:lang w:val="lv-LV"/>
        </w:rPr>
        <w:t>Izpildītājs Nr.1</w:t>
      </w:r>
      <w:r w:rsidRPr="00307B70">
        <w:rPr>
          <w:lang w:val="lv-LV"/>
        </w:rPr>
        <w:t xml:space="preserve">, </w:t>
      </w:r>
    </w:p>
    <w:p w:rsidR="00307B70" w:rsidRPr="00307B70" w:rsidRDefault="00307B70" w:rsidP="00307B70">
      <w:pPr>
        <w:jc w:val="both"/>
        <w:rPr>
          <w:lang w:val="lv-LV"/>
        </w:rPr>
      </w:pPr>
    </w:p>
    <w:p w:rsidR="00307B70" w:rsidRPr="00307B70" w:rsidRDefault="00307B70" w:rsidP="00307B70">
      <w:pPr>
        <w:ind w:firstLine="720"/>
        <w:jc w:val="both"/>
        <w:rPr>
          <w:lang w:val="lv-LV"/>
        </w:rPr>
      </w:pPr>
      <w:r w:rsidRPr="00307B70">
        <w:rPr>
          <w:b/>
          <w:lang w:val="lv-LV"/>
        </w:rPr>
        <w:t>_________________________</w:t>
      </w:r>
      <w:r w:rsidRPr="00307B70">
        <w:rPr>
          <w:iCs/>
          <w:lang w:val="lv-LV"/>
        </w:rPr>
        <w:t xml:space="preserve"> personā, </w:t>
      </w:r>
      <w:r w:rsidRPr="00307B70">
        <w:rPr>
          <w:lang w:val="lv-LV"/>
        </w:rPr>
        <w:t xml:space="preserve">kurš/a rīkojas uz sabiedrības statūtu pamata, turpmāk – </w:t>
      </w:r>
      <w:r w:rsidRPr="00307B70">
        <w:rPr>
          <w:b/>
          <w:bCs/>
          <w:lang w:val="lv-LV"/>
        </w:rPr>
        <w:t>Izpildītājs Nr.2</w:t>
      </w:r>
      <w:r w:rsidRPr="00307B70">
        <w:rPr>
          <w:lang w:val="lv-LV"/>
        </w:rPr>
        <w:t xml:space="preserve">, </w:t>
      </w:r>
    </w:p>
    <w:p w:rsidR="00307B70" w:rsidRPr="00307B70" w:rsidRDefault="00307B70" w:rsidP="00307B70">
      <w:pPr>
        <w:jc w:val="both"/>
        <w:rPr>
          <w:lang w:val="lv-LV"/>
        </w:rPr>
      </w:pPr>
    </w:p>
    <w:p w:rsidR="00307B70" w:rsidRPr="00307B70" w:rsidRDefault="00307B70" w:rsidP="00307B70">
      <w:pPr>
        <w:ind w:firstLine="720"/>
        <w:jc w:val="both"/>
        <w:rPr>
          <w:lang w:val="lv-LV"/>
        </w:rPr>
      </w:pPr>
      <w:r w:rsidRPr="00307B70">
        <w:rPr>
          <w:b/>
          <w:lang w:val="lv-LV"/>
        </w:rPr>
        <w:t>________________________</w:t>
      </w:r>
      <w:r w:rsidRPr="00307B70">
        <w:rPr>
          <w:iCs/>
          <w:lang w:val="lv-LV"/>
        </w:rPr>
        <w:t xml:space="preserve"> personā, </w:t>
      </w:r>
      <w:r w:rsidRPr="00307B70">
        <w:rPr>
          <w:lang w:val="lv-LV"/>
        </w:rPr>
        <w:t xml:space="preserve">kurš/a rīkojas pamatojoties uz sabiedrības statūtu pamata, turpmāk – </w:t>
      </w:r>
      <w:r w:rsidRPr="00307B70">
        <w:rPr>
          <w:b/>
          <w:bCs/>
          <w:lang w:val="lv-LV"/>
        </w:rPr>
        <w:t>Izpildītājs Nr.3</w:t>
      </w:r>
      <w:r w:rsidRPr="00307B70">
        <w:rPr>
          <w:lang w:val="lv-LV"/>
        </w:rPr>
        <w:t xml:space="preserve">, turpmāk - </w:t>
      </w:r>
      <w:r w:rsidRPr="00307B70">
        <w:rPr>
          <w:b/>
          <w:bCs/>
          <w:lang w:val="lv-LV"/>
        </w:rPr>
        <w:t>Izpildītājs</w:t>
      </w:r>
      <w:r w:rsidRPr="00307B70">
        <w:rPr>
          <w:iCs/>
          <w:lang w:val="lv-LV"/>
        </w:rPr>
        <w:t xml:space="preserve"> </w:t>
      </w:r>
      <w:r w:rsidRPr="00307B70">
        <w:rPr>
          <w:b/>
          <w:iCs/>
          <w:lang w:val="lv-LV"/>
        </w:rPr>
        <w:t>Nr.1</w:t>
      </w:r>
      <w:r w:rsidRPr="00307B70">
        <w:rPr>
          <w:lang w:val="lv-LV"/>
        </w:rPr>
        <w:t xml:space="preserve">, - </w:t>
      </w:r>
      <w:r w:rsidRPr="00307B70">
        <w:rPr>
          <w:b/>
          <w:bCs/>
          <w:lang w:val="lv-LV"/>
        </w:rPr>
        <w:t>Izpildītājs</w:t>
      </w:r>
      <w:r w:rsidRPr="00307B70">
        <w:rPr>
          <w:iCs/>
          <w:lang w:val="lv-LV"/>
        </w:rPr>
        <w:t xml:space="preserve"> </w:t>
      </w:r>
      <w:r w:rsidRPr="00307B70">
        <w:rPr>
          <w:b/>
          <w:iCs/>
          <w:lang w:val="lv-LV"/>
        </w:rPr>
        <w:t>Nr.2</w:t>
      </w:r>
      <w:r w:rsidRPr="00307B70">
        <w:rPr>
          <w:lang w:val="lv-LV"/>
        </w:rPr>
        <w:t>, -</w:t>
      </w:r>
      <w:r w:rsidRPr="00307B70">
        <w:rPr>
          <w:b/>
          <w:bCs/>
          <w:lang w:val="lv-LV"/>
        </w:rPr>
        <w:t xml:space="preserve"> Izpildītājs</w:t>
      </w:r>
      <w:r w:rsidRPr="00307B70">
        <w:rPr>
          <w:iCs/>
          <w:lang w:val="lv-LV"/>
        </w:rPr>
        <w:t xml:space="preserve"> </w:t>
      </w:r>
      <w:r w:rsidRPr="00307B70">
        <w:rPr>
          <w:b/>
          <w:iCs/>
          <w:lang w:val="lv-LV"/>
        </w:rPr>
        <w:t>Nr.3</w:t>
      </w:r>
      <w:r w:rsidRPr="00307B70">
        <w:rPr>
          <w:lang w:val="lv-LV"/>
        </w:rPr>
        <w:t xml:space="preserve">, - kopā saukti kā – </w:t>
      </w:r>
      <w:r w:rsidRPr="00307B70">
        <w:rPr>
          <w:b/>
          <w:bCs/>
          <w:lang w:val="lv-LV"/>
        </w:rPr>
        <w:t>Izpildītāji</w:t>
      </w:r>
      <w:r w:rsidRPr="00307B70">
        <w:rPr>
          <w:lang w:val="lv-LV"/>
        </w:rPr>
        <w:t xml:space="preserve">, no otras puses, </w:t>
      </w:r>
      <w:r w:rsidRPr="00307B70">
        <w:rPr>
          <w:bCs/>
          <w:lang w:val="lv-LV"/>
        </w:rPr>
        <w:t xml:space="preserve">Pasūtītājs </w:t>
      </w:r>
      <w:r w:rsidRPr="00307B70">
        <w:rPr>
          <w:lang w:val="lv-LV"/>
        </w:rPr>
        <w:t xml:space="preserve">un </w:t>
      </w:r>
      <w:r w:rsidRPr="00307B70">
        <w:rPr>
          <w:b/>
          <w:bCs/>
          <w:lang w:val="lv-LV"/>
        </w:rPr>
        <w:t xml:space="preserve">Izpildītāji </w:t>
      </w:r>
      <w:r w:rsidRPr="00307B70">
        <w:rPr>
          <w:lang w:val="lv-LV"/>
        </w:rPr>
        <w:t>visi kopā saukti kā - Puses un katrs atsevišķi  -Puse, pamatojoties uz Publisko iepirkumu likuma 1.panta 33.punktu un 56.pantu un atklātā konkursa „Pašvaldības īpašumā esošo dzīvokļu atjaunošana” (iepirkuma id</w:t>
      </w:r>
      <w:r w:rsidR="0046045E">
        <w:rPr>
          <w:lang w:val="lv-LV"/>
        </w:rPr>
        <w:t>entifikācijas numurs RD DMV 2019/12</w:t>
      </w:r>
      <w:r w:rsidRPr="00307B70">
        <w:rPr>
          <w:lang w:val="lv-LV"/>
        </w:rPr>
        <w:t xml:space="preserve">) rezultātiem un 201__.gada ________ </w:t>
      </w:r>
      <w:r w:rsidRPr="00307B70">
        <w:rPr>
          <w:iCs/>
          <w:lang w:val="lv-LV"/>
        </w:rPr>
        <w:t>(iepirkuma komisijas lēmuma par</w:t>
      </w:r>
      <w:r w:rsidRPr="00307B70">
        <w:rPr>
          <w:lang w:val="lv-LV"/>
        </w:rPr>
        <w:t xml:space="preserve"> </w:t>
      </w:r>
      <w:r w:rsidRPr="00307B70">
        <w:rPr>
          <w:iCs/>
          <w:lang w:val="lv-LV"/>
        </w:rPr>
        <w:t xml:space="preserve">vispārīgās vienošanās slēgšanas tiesību piešķiršanu datums) </w:t>
      </w:r>
      <w:r w:rsidRPr="00307B70">
        <w:rPr>
          <w:lang w:val="lv-LV"/>
        </w:rPr>
        <w:t xml:space="preserve">protokolā Nr._ </w:t>
      </w:r>
      <w:r w:rsidRPr="00307B70">
        <w:rPr>
          <w:iCs/>
          <w:lang w:val="lv-LV"/>
        </w:rPr>
        <w:t>(iepirkuma komisijas lēmuma par vispārīgās vienošanās slēgšanas tiesību</w:t>
      </w:r>
      <w:r w:rsidRPr="00307B70">
        <w:rPr>
          <w:lang w:val="lv-LV"/>
        </w:rPr>
        <w:t xml:space="preserve"> </w:t>
      </w:r>
      <w:r w:rsidRPr="00307B70">
        <w:rPr>
          <w:iCs/>
          <w:lang w:val="lv-LV"/>
        </w:rPr>
        <w:t>piešķiršanu protokola numurs)</w:t>
      </w:r>
      <w:r w:rsidRPr="00307B70">
        <w:rPr>
          <w:lang w:val="lv-LV"/>
        </w:rPr>
        <w:t>, noslēdz šādu Vispārīgo vienošanos (turpmāk tekstā –Vienošanās):</w:t>
      </w:r>
    </w:p>
    <w:p w:rsidR="00307B70" w:rsidRPr="00307B70" w:rsidRDefault="00307B70" w:rsidP="00307B70">
      <w:pPr>
        <w:autoSpaceDE w:val="0"/>
        <w:autoSpaceDN w:val="0"/>
        <w:adjustRightInd w:val="0"/>
        <w:ind w:left="851"/>
        <w:jc w:val="both"/>
        <w:rPr>
          <w:lang w:val="lv-LV"/>
        </w:rPr>
      </w:pPr>
    </w:p>
    <w:p w:rsidR="00307B70" w:rsidRPr="00307B70" w:rsidRDefault="00307B70" w:rsidP="00307B70">
      <w:pPr>
        <w:numPr>
          <w:ilvl w:val="0"/>
          <w:numId w:val="23"/>
        </w:numPr>
        <w:spacing w:after="200" w:line="276" w:lineRule="auto"/>
        <w:jc w:val="center"/>
        <w:rPr>
          <w:b/>
          <w:bCs/>
          <w:lang w:val="lv-LV"/>
        </w:rPr>
      </w:pPr>
      <w:r w:rsidRPr="00307B70">
        <w:rPr>
          <w:b/>
          <w:lang w:val="lv-LV"/>
        </w:rPr>
        <w:t>Vienošanās</w:t>
      </w:r>
      <w:r w:rsidRPr="00307B70">
        <w:rPr>
          <w:b/>
          <w:bCs/>
          <w:lang w:val="lv-LV"/>
        </w:rPr>
        <w:t xml:space="preserve"> priekšmets </w:t>
      </w:r>
    </w:p>
    <w:p w:rsidR="00307B70" w:rsidRPr="00307B70" w:rsidRDefault="00307B70" w:rsidP="00307B70">
      <w:pPr>
        <w:ind w:left="360"/>
        <w:rPr>
          <w:b/>
          <w:bCs/>
          <w:lang w:val="lv-LV"/>
        </w:rPr>
      </w:pPr>
    </w:p>
    <w:p w:rsidR="00307B70" w:rsidRPr="00307B70" w:rsidRDefault="00307B70" w:rsidP="00307B70">
      <w:pPr>
        <w:numPr>
          <w:ilvl w:val="1"/>
          <w:numId w:val="23"/>
        </w:numPr>
        <w:tabs>
          <w:tab w:val="num" w:pos="0"/>
          <w:tab w:val="left" w:pos="1134"/>
        </w:tabs>
        <w:spacing w:line="276" w:lineRule="auto"/>
        <w:ind w:left="0" w:firstLine="567"/>
        <w:jc w:val="both"/>
        <w:rPr>
          <w:b/>
          <w:lang w:val="lv-LV"/>
        </w:rPr>
      </w:pPr>
      <w:r w:rsidRPr="00307B70">
        <w:rPr>
          <w:b/>
          <w:lang w:val="lv-LV"/>
        </w:rPr>
        <w:t xml:space="preserve">Ar šīs Vienošanās noslēgšanu Izpildītāji iegūs tiesības noslēgt konkrētus Būvdarbu līgumus par pašvaldības īpašumā esošo dzīvokļu atjaunošanas un pārbūves darbu veikšanu. </w:t>
      </w:r>
    </w:p>
    <w:p w:rsidR="00307B70" w:rsidRPr="00307B70" w:rsidRDefault="00307B70" w:rsidP="00307B70">
      <w:pPr>
        <w:numPr>
          <w:ilvl w:val="1"/>
          <w:numId w:val="23"/>
        </w:numPr>
        <w:tabs>
          <w:tab w:val="num" w:pos="0"/>
          <w:tab w:val="left" w:pos="1134"/>
        </w:tabs>
        <w:spacing w:line="276" w:lineRule="auto"/>
        <w:ind w:left="0" w:firstLine="567"/>
        <w:jc w:val="both"/>
        <w:rPr>
          <w:lang w:val="lv-LV"/>
        </w:rPr>
      </w:pPr>
      <w:r w:rsidRPr="00307B70">
        <w:rPr>
          <w:lang w:val="lv-LV"/>
        </w:rPr>
        <w:t xml:space="preserve">Kārtība, kādā </w:t>
      </w:r>
      <w:r w:rsidRPr="00307B70">
        <w:rPr>
          <w:bCs/>
          <w:lang w:val="lv-LV"/>
        </w:rPr>
        <w:t xml:space="preserve">Pasūtītājs </w:t>
      </w:r>
      <w:r w:rsidRPr="00307B70">
        <w:rPr>
          <w:lang w:val="lv-LV"/>
        </w:rPr>
        <w:t xml:space="preserve">izvēlas </w:t>
      </w:r>
      <w:r w:rsidRPr="00307B70">
        <w:rPr>
          <w:bCs/>
          <w:lang w:val="lv-LV"/>
        </w:rPr>
        <w:t>Izpildītāju</w:t>
      </w:r>
      <w:r w:rsidRPr="00307B70">
        <w:rPr>
          <w:b/>
          <w:bCs/>
          <w:lang w:val="lv-LV"/>
        </w:rPr>
        <w:t xml:space="preserve"> </w:t>
      </w:r>
      <w:r w:rsidRPr="00307B70">
        <w:rPr>
          <w:lang w:val="lv-LV"/>
        </w:rPr>
        <w:t>Darba veikšanai konkrētiem pašvaldības īpašumā esošiem dzīvokļiem</w:t>
      </w:r>
      <w:r w:rsidRPr="00307B70">
        <w:rPr>
          <w:iCs/>
          <w:lang w:val="lv-LV"/>
        </w:rPr>
        <w:t>,</w:t>
      </w:r>
      <w:r w:rsidRPr="00307B70">
        <w:rPr>
          <w:i/>
          <w:iCs/>
          <w:lang w:val="lv-LV"/>
        </w:rPr>
        <w:t xml:space="preserve"> </w:t>
      </w:r>
      <w:r w:rsidRPr="00307B70">
        <w:rPr>
          <w:lang w:val="lv-LV"/>
        </w:rPr>
        <w:t xml:space="preserve">tiek noteikta saskaņā ar Vienošanās 4.punktu </w:t>
      </w:r>
      <w:r w:rsidRPr="00307B70">
        <w:rPr>
          <w:i/>
          <w:iCs/>
          <w:lang w:val="lv-LV"/>
        </w:rPr>
        <w:t>Būvdarbu līguma piešķiršanas kārtība</w:t>
      </w:r>
      <w:r w:rsidRPr="00307B70">
        <w:rPr>
          <w:iCs/>
          <w:lang w:val="lv-LV"/>
        </w:rPr>
        <w:t>.</w:t>
      </w:r>
    </w:p>
    <w:p w:rsidR="00307B70" w:rsidRPr="00307B70" w:rsidRDefault="00307B70" w:rsidP="00307B70">
      <w:pPr>
        <w:numPr>
          <w:ilvl w:val="1"/>
          <w:numId w:val="23"/>
        </w:numPr>
        <w:tabs>
          <w:tab w:val="num" w:pos="0"/>
          <w:tab w:val="left" w:pos="1134"/>
        </w:tabs>
        <w:spacing w:line="276" w:lineRule="auto"/>
        <w:ind w:left="0" w:firstLine="567"/>
        <w:jc w:val="both"/>
        <w:rPr>
          <w:lang w:val="lv-LV"/>
        </w:rPr>
      </w:pPr>
      <w:r w:rsidRPr="00307B70">
        <w:rPr>
          <w:lang w:val="lv-LV"/>
        </w:rPr>
        <w:t xml:space="preserve">Izpildītājiem šīs Vienošanās izpildes nodrošinājums </w:t>
      </w:r>
      <w:r w:rsidRPr="00307B70">
        <w:rPr>
          <w:b/>
          <w:lang w:val="lv-LV"/>
        </w:rPr>
        <w:t>– 25000.00 EUR</w:t>
      </w:r>
      <w:r w:rsidRPr="00307B70">
        <w:rPr>
          <w:lang w:val="lv-LV"/>
        </w:rPr>
        <w:t xml:space="preserve"> (divdesmit pieci tūkstoši </w:t>
      </w:r>
      <w:proofErr w:type="spellStart"/>
      <w:r w:rsidRPr="00307B70">
        <w:rPr>
          <w:i/>
          <w:lang w:val="lv-LV"/>
        </w:rPr>
        <w:t>euro</w:t>
      </w:r>
      <w:proofErr w:type="spellEnd"/>
      <w:r w:rsidRPr="00307B70">
        <w:rPr>
          <w:lang w:val="lv-LV"/>
        </w:rPr>
        <w:t xml:space="preserve">, 00 centi) apmērā jāiesniedz 5 (piecu) darba dienu laikā pēc Vispārīgās vienošanās noslēgšanas dienas, saskaņā ar atklātā konkursa „Pašvaldības </w:t>
      </w:r>
      <w:r w:rsidRPr="002F775E">
        <w:rPr>
          <w:lang w:val="lv-LV"/>
        </w:rPr>
        <w:t>īpašumā esošo dzīvokļu atjaunošana” (iepirkuma identifikācijas numurs RD DMV 201</w:t>
      </w:r>
      <w:r w:rsidR="0046045E" w:rsidRPr="002F775E">
        <w:rPr>
          <w:lang w:val="lv-LV"/>
        </w:rPr>
        <w:t>9/12</w:t>
      </w:r>
      <w:r w:rsidRPr="002F775E">
        <w:rPr>
          <w:lang w:val="lv-LV"/>
        </w:rPr>
        <w:t>) nolikuma 7.1.punktu. Gadījumā, ja šī saistība netiks izpildīta, Pasūtītājam ir tiesības pieprasīt atklātā konkursa „Pašvaldības īpašumā esošo dzīvokļu atjaunošana” (iepirkuma identifikācijas numurs RD DMV 201</w:t>
      </w:r>
      <w:r w:rsidR="0046045E" w:rsidRPr="002F775E">
        <w:rPr>
          <w:lang w:val="lv-LV"/>
        </w:rPr>
        <w:t>9/12</w:t>
      </w:r>
      <w:r w:rsidRPr="002F775E">
        <w:rPr>
          <w:lang w:val="lv-LV"/>
        </w:rPr>
        <w:t>) nolikuma 4.1.</w:t>
      </w:r>
      <w:r w:rsidR="0046045E" w:rsidRPr="002F775E">
        <w:rPr>
          <w:lang w:val="lv-LV"/>
        </w:rPr>
        <w:t>5</w:t>
      </w:r>
      <w:r w:rsidRPr="002F775E">
        <w:rPr>
          <w:lang w:val="lv-LV"/>
        </w:rPr>
        <w:t>.punktā minēto</w:t>
      </w:r>
      <w:r w:rsidRPr="00307B70">
        <w:rPr>
          <w:lang w:val="lv-LV"/>
        </w:rPr>
        <w:t xml:space="preserve"> piedāvājuma nodrošinājumu - </w:t>
      </w:r>
      <w:r w:rsidRPr="00307B70">
        <w:rPr>
          <w:b/>
          <w:lang w:val="lv-LV"/>
        </w:rPr>
        <w:t>25 000.00 EUR</w:t>
      </w:r>
      <w:r w:rsidRPr="00307B70">
        <w:rPr>
          <w:lang w:val="lv-LV"/>
        </w:rPr>
        <w:t xml:space="preserve"> (divdesmit pieci tūkstoši </w:t>
      </w:r>
      <w:proofErr w:type="spellStart"/>
      <w:r w:rsidRPr="00307B70">
        <w:rPr>
          <w:i/>
          <w:lang w:val="lv-LV"/>
        </w:rPr>
        <w:t>euro</w:t>
      </w:r>
      <w:proofErr w:type="spellEnd"/>
      <w:r w:rsidRPr="00307B70">
        <w:rPr>
          <w:lang w:val="lv-LV"/>
        </w:rPr>
        <w:t>, 00 centi) apmērā par šīs saistības neizpildi.</w:t>
      </w:r>
    </w:p>
    <w:p w:rsidR="00307B70" w:rsidRPr="00307B70" w:rsidRDefault="00307B70" w:rsidP="00307B70">
      <w:pPr>
        <w:tabs>
          <w:tab w:val="left" w:pos="1080"/>
        </w:tabs>
        <w:ind w:firstLine="720"/>
        <w:jc w:val="both"/>
        <w:rPr>
          <w:lang w:val="lv-LV"/>
        </w:rPr>
      </w:pPr>
    </w:p>
    <w:p w:rsidR="00307B70" w:rsidRPr="00307B70" w:rsidRDefault="00307B70" w:rsidP="00307B70">
      <w:pPr>
        <w:numPr>
          <w:ilvl w:val="0"/>
          <w:numId w:val="23"/>
        </w:numPr>
        <w:tabs>
          <w:tab w:val="left" w:pos="900"/>
        </w:tabs>
        <w:spacing w:after="200" w:line="276" w:lineRule="auto"/>
        <w:jc w:val="center"/>
        <w:rPr>
          <w:b/>
          <w:lang w:val="lv-LV"/>
        </w:rPr>
      </w:pPr>
      <w:r w:rsidRPr="00307B70">
        <w:rPr>
          <w:b/>
          <w:bCs/>
          <w:lang w:val="lv-LV"/>
        </w:rPr>
        <w:lastRenderedPageBreak/>
        <w:t>Vienošanās darbības vieta un laiks</w:t>
      </w:r>
    </w:p>
    <w:p w:rsidR="00307B70" w:rsidRPr="00307B70" w:rsidRDefault="00307B70" w:rsidP="00307B70">
      <w:pPr>
        <w:numPr>
          <w:ilvl w:val="1"/>
          <w:numId w:val="23"/>
        </w:numPr>
        <w:tabs>
          <w:tab w:val="num" w:pos="1080"/>
        </w:tabs>
        <w:spacing w:line="276" w:lineRule="auto"/>
        <w:ind w:left="0" w:firstLine="567"/>
        <w:jc w:val="both"/>
        <w:rPr>
          <w:lang w:val="lv-LV"/>
        </w:rPr>
      </w:pPr>
      <w:r w:rsidRPr="00307B70">
        <w:rPr>
          <w:lang w:val="lv-LV"/>
        </w:rPr>
        <w:t xml:space="preserve">Vienošanās darbības vieta ir teritorijas, kurās atrodas Rīgas pilsētas pašvaldības īpašumā esošie dzīvokļi. </w:t>
      </w:r>
    </w:p>
    <w:p w:rsidR="00307B70" w:rsidRPr="00307B70" w:rsidRDefault="00307B70" w:rsidP="00307B70">
      <w:pPr>
        <w:numPr>
          <w:ilvl w:val="1"/>
          <w:numId w:val="23"/>
        </w:numPr>
        <w:tabs>
          <w:tab w:val="num" w:pos="1080"/>
        </w:tabs>
        <w:spacing w:line="276" w:lineRule="auto"/>
        <w:ind w:left="0" w:firstLine="567"/>
        <w:jc w:val="both"/>
        <w:rPr>
          <w:lang w:val="lv-LV"/>
        </w:rPr>
      </w:pPr>
      <w:r w:rsidRPr="00307B70">
        <w:rPr>
          <w:b/>
          <w:lang w:val="lv-LV"/>
        </w:rPr>
        <w:t xml:space="preserve">Vienošanās darbības laiks ir </w:t>
      </w:r>
      <w:r w:rsidR="0046045E">
        <w:rPr>
          <w:b/>
          <w:lang w:val="lv-LV"/>
        </w:rPr>
        <w:t>3 (trīs</w:t>
      </w:r>
      <w:r w:rsidRPr="00307B70">
        <w:rPr>
          <w:b/>
          <w:lang w:val="lv-LV"/>
        </w:rPr>
        <w:t>) gadi no tās spēkā stāšanās dienas</w:t>
      </w:r>
      <w:r w:rsidRPr="00307B70">
        <w:rPr>
          <w:lang w:val="lv-LV"/>
        </w:rPr>
        <w:t xml:space="preserve">. Vienošanās stājas spēkā ar tās reģistrēšanu Rīgas domes Vienotās informācijas sistēmas </w:t>
      </w:r>
      <w:r w:rsidR="0046045E">
        <w:rPr>
          <w:lang w:val="lv-LV"/>
        </w:rPr>
        <w:t>lietojumprogrammā</w:t>
      </w:r>
      <w:r w:rsidRPr="00307B70">
        <w:rPr>
          <w:lang w:val="lv-LV"/>
        </w:rPr>
        <w:t xml:space="preserve"> “LĪGUMI 1”.</w:t>
      </w:r>
    </w:p>
    <w:p w:rsidR="00307B70" w:rsidRPr="00307B70" w:rsidRDefault="00307B70" w:rsidP="00307B70">
      <w:pPr>
        <w:ind w:firstLine="567"/>
        <w:jc w:val="both"/>
        <w:rPr>
          <w:lang w:val="lv-LV"/>
        </w:rPr>
      </w:pPr>
    </w:p>
    <w:p w:rsidR="00307B70" w:rsidRPr="00307B70" w:rsidRDefault="00307B70" w:rsidP="00307B70">
      <w:pPr>
        <w:numPr>
          <w:ilvl w:val="0"/>
          <w:numId w:val="23"/>
        </w:numPr>
        <w:tabs>
          <w:tab w:val="left" w:pos="1080"/>
        </w:tabs>
        <w:spacing w:after="200" w:line="276" w:lineRule="auto"/>
        <w:ind w:left="0" w:firstLine="567"/>
        <w:jc w:val="center"/>
        <w:rPr>
          <w:b/>
          <w:lang w:val="lv-LV"/>
        </w:rPr>
      </w:pPr>
      <w:r w:rsidRPr="00307B70">
        <w:rPr>
          <w:b/>
          <w:lang w:val="lv-LV"/>
        </w:rPr>
        <w:t>Vienošanās</w:t>
      </w:r>
      <w:r w:rsidRPr="00307B70">
        <w:rPr>
          <w:b/>
          <w:bCs/>
          <w:lang w:val="lv-LV"/>
        </w:rPr>
        <w:t xml:space="preserve"> cena un norēķinu kārtība</w:t>
      </w:r>
    </w:p>
    <w:p w:rsidR="00307B70" w:rsidRPr="00307B70" w:rsidRDefault="00307B70" w:rsidP="00307B70">
      <w:pPr>
        <w:numPr>
          <w:ilvl w:val="1"/>
          <w:numId w:val="23"/>
        </w:numPr>
        <w:tabs>
          <w:tab w:val="left" w:pos="1080"/>
        </w:tabs>
        <w:spacing w:line="276" w:lineRule="auto"/>
        <w:ind w:left="0" w:firstLine="567"/>
        <w:jc w:val="both"/>
        <w:rPr>
          <w:b/>
          <w:lang w:val="lv-LV"/>
        </w:rPr>
      </w:pPr>
      <w:r w:rsidRPr="00307B70">
        <w:rPr>
          <w:lang w:val="lv-LV"/>
        </w:rPr>
        <w:t>Attiecīgā Darba izcenojumi tiks noteikti saskaņā ar iesniegtajiem Izpildītāju piedāvājumiem, kas iesniegti atklātajā konkursā „Pašvaldības īpašumā esošo dzīvokļu atjaunošana” (iepirkuma identifikācijas numurs RD DMV 201</w:t>
      </w:r>
      <w:r w:rsidR="0046045E">
        <w:rPr>
          <w:lang w:val="lv-LV"/>
        </w:rPr>
        <w:t>9/12</w:t>
      </w:r>
      <w:r w:rsidRPr="00307B70">
        <w:rPr>
          <w:lang w:val="lv-LV"/>
        </w:rPr>
        <w:t xml:space="preserve">). </w:t>
      </w:r>
    </w:p>
    <w:p w:rsidR="00307B70" w:rsidRPr="00307B70" w:rsidRDefault="00307B70" w:rsidP="00307B70">
      <w:pPr>
        <w:numPr>
          <w:ilvl w:val="1"/>
          <w:numId w:val="23"/>
        </w:numPr>
        <w:tabs>
          <w:tab w:val="left" w:pos="1080"/>
        </w:tabs>
        <w:spacing w:line="276" w:lineRule="auto"/>
        <w:ind w:left="0" w:firstLine="567"/>
        <w:jc w:val="both"/>
        <w:rPr>
          <w:b/>
          <w:lang w:val="lv-LV"/>
        </w:rPr>
      </w:pPr>
      <w:r w:rsidRPr="00307B70">
        <w:rPr>
          <w:lang w:val="lv-LV"/>
        </w:rPr>
        <w:t>Izpildītāji, iesniedzot piedāvājumus Būvdarbu līguma slēgšanai nedrīkst mainīt Darbu un materiālu izcenojumus, kas iesniegti atklātā konkursa „Pašvaldības īpašumā esošo dzīvokļu atjaunošana” (iepirkuma identifikācijas numurs RD DMV 201</w:t>
      </w:r>
      <w:r w:rsidR="0046045E">
        <w:rPr>
          <w:lang w:val="lv-LV"/>
        </w:rPr>
        <w:t>2/12</w:t>
      </w:r>
      <w:r w:rsidRPr="00307B70">
        <w:rPr>
          <w:lang w:val="lv-LV"/>
        </w:rPr>
        <w:t>) piedāvājumā.</w:t>
      </w:r>
    </w:p>
    <w:p w:rsidR="00307B70" w:rsidRPr="00307B70" w:rsidRDefault="00307B70" w:rsidP="00307B70">
      <w:pPr>
        <w:numPr>
          <w:ilvl w:val="1"/>
          <w:numId w:val="23"/>
        </w:numPr>
        <w:tabs>
          <w:tab w:val="left" w:pos="1080"/>
        </w:tabs>
        <w:spacing w:line="276" w:lineRule="auto"/>
        <w:ind w:left="0" w:firstLine="567"/>
        <w:jc w:val="both"/>
        <w:rPr>
          <w:b/>
          <w:lang w:val="lv-LV"/>
        </w:rPr>
      </w:pPr>
      <w:r w:rsidRPr="00307B70">
        <w:rPr>
          <w:lang w:val="lv-LV"/>
        </w:rPr>
        <w:t>Pasūtītājs samaksu Izpildītājiem veiks šādā kārtībā:</w:t>
      </w:r>
    </w:p>
    <w:p w:rsidR="00307B70" w:rsidRPr="00307B70" w:rsidRDefault="00307B70" w:rsidP="00307B70">
      <w:pPr>
        <w:widowControl w:val="0"/>
        <w:tabs>
          <w:tab w:val="left" w:pos="426"/>
          <w:tab w:val="left" w:pos="1080"/>
        </w:tabs>
        <w:autoSpaceDE w:val="0"/>
        <w:autoSpaceDN w:val="0"/>
        <w:adjustRightInd w:val="0"/>
        <w:ind w:firstLine="567"/>
        <w:jc w:val="both"/>
        <w:rPr>
          <w:lang w:val="lv-LV"/>
        </w:rPr>
      </w:pPr>
      <w:r w:rsidRPr="00307B70">
        <w:rPr>
          <w:lang w:val="lv-LV"/>
        </w:rPr>
        <w:t>3.3.1.</w:t>
      </w:r>
      <w:r w:rsidRPr="00307B70">
        <w:rPr>
          <w:b/>
          <w:lang w:val="lv-LV"/>
        </w:rPr>
        <w:t xml:space="preserve"> </w:t>
      </w:r>
      <w:r w:rsidRPr="00307B70">
        <w:rPr>
          <w:lang w:val="lv-LV"/>
        </w:rPr>
        <w:t xml:space="preserve">Darba pieņemšanas aktus par dzīvoklī izpildīto Darbu Izpildītājs iesniedz būvuzraugam, kurš 3 (trīs) darba dienu laikā tos pārbauda un apliecina, tālāk nododot Pasūtītājam (apliecinājuma rezultātu iepriekš saskaņojot ar Izpildītāju); </w:t>
      </w:r>
    </w:p>
    <w:p w:rsidR="00307B70" w:rsidRPr="00307B70" w:rsidRDefault="00307B70" w:rsidP="00307B70">
      <w:pPr>
        <w:widowControl w:val="0"/>
        <w:tabs>
          <w:tab w:val="left" w:pos="426"/>
          <w:tab w:val="left" w:pos="1080"/>
        </w:tabs>
        <w:autoSpaceDE w:val="0"/>
        <w:autoSpaceDN w:val="0"/>
        <w:adjustRightInd w:val="0"/>
        <w:ind w:firstLine="567"/>
        <w:jc w:val="both"/>
        <w:rPr>
          <w:lang w:val="lv-LV"/>
        </w:rPr>
      </w:pPr>
      <w:r w:rsidRPr="00307B70">
        <w:rPr>
          <w:lang w:val="lv-LV"/>
        </w:rPr>
        <w:t>3.3.2. Pasūtītāja apstiprinātie Darba pieņemšanas akti par Darba izpildi dzīvoklī ir pamatojums Izpildītāja iesniegumam par dzīvokļa nodošanu Pasūtītājam;</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Pasūtītājs nodrošina norēķina veikšanu ar Izpildītāju pēc Darba izpildes dzīvoklī pilnā apjomā un dzīvokļa pieņemšanas ekspluatācijā;</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 xml:space="preserve">Izpildītājam samaksa par dzīvoklī paveikto Darbu tiek nodrošināta 20 (divdesmit) kalendāro dienu laikā pēc Pasūtītāja un Izpildītāja parakstītā Darba pieņemšanas akta par dzīvokļa pieņemšanu ekspluatācijā un uz tā pamata izrakstītā maksājuma dokumenta (rēķina) un kredītiestādes vai apdrošināšanas sabiedrības neatsaucamu beznosacījumu garantiju Darbu (būvdarbu, tajos izmantoto materiālu, konstrukciju un tehnoloģiju) kvalitātes garantijas saistības pastiprināšanai 10% apmērā no Būvdarbu līguma līgumcenas bez PVN par pilnu Izpildītāja piedāvājumā minēto garantijas </w:t>
      </w:r>
      <w:r w:rsidRPr="00691697">
        <w:rPr>
          <w:lang w:val="lv-LV"/>
        </w:rPr>
        <w:t>termiņu, saskaņā ar atklātā konkursa „Pašvaldības īpašumā esošo dzīvokļu atjaunošana” (iepirkuma identifikācijas numurs RD DMV 201</w:t>
      </w:r>
      <w:r w:rsidR="0046045E" w:rsidRPr="00691697">
        <w:rPr>
          <w:lang w:val="lv-LV"/>
        </w:rPr>
        <w:t>9/12</w:t>
      </w:r>
      <w:r w:rsidRPr="00691697">
        <w:rPr>
          <w:lang w:val="lv-LV"/>
        </w:rPr>
        <w:t xml:space="preserve"> </w:t>
      </w:r>
      <w:r w:rsidR="002F775E" w:rsidRPr="00691697">
        <w:rPr>
          <w:lang w:val="lv-LV"/>
        </w:rPr>
        <w:t xml:space="preserve">nolikuma </w:t>
      </w:r>
      <w:r w:rsidRPr="00691697">
        <w:rPr>
          <w:lang w:val="lv-LV"/>
        </w:rPr>
        <w:t>8.1.punktu (paraugs atklātā konkursa Pielikums Nr.9),</w:t>
      </w:r>
      <w:r w:rsidRPr="00691697">
        <w:rPr>
          <w:b/>
          <w:bCs/>
          <w:lang w:val="lv-LV"/>
        </w:rPr>
        <w:t xml:space="preserve"> </w:t>
      </w:r>
      <w:r w:rsidRPr="00691697">
        <w:rPr>
          <w:lang w:val="lv-LV"/>
        </w:rPr>
        <w:t>saņemšanas</w:t>
      </w:r>
      <w:r w:rsidRPr="00307B70">
        <w:rPr>
          <w:lang w:val="lv-LV"/>
        </w:rPr>
        <w:t xml:space="preserve"> no Izpildītāja;</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 xml:space="preserve">Ja Izpildītājs neievēros šīs </w:t>
      </w:r>
      <w:r w:rsidR="0046045E">
        <w:rPr>
          <w:lang w:val="lv-LV"/>
        </w:rPr>
        <w:t>Vienošanās 3.3.3</w:t>
      </w:r>
      <w:r w:rsidRPr="00307B70">
        <w:rPr>
          <w:lang w:val="lv-LV"/>
        </w:rPr>
        <w:t xml:space="preserve">.punkta nosacījumus un prasības, tad Pasūtītājs ir tiesīgs veikt daļēju samaksu par izpildīto Darbu, ieturot 10% no attiecīgā Būvdarbu līguma līgumcenas. </w:t>
      </w:r>
    </w:p>
    <w:p w:rsidR="00307B70" w:rsidRPr="00307B70" w:rsidRDefault="00307B70" w:rsidP="00307B70">
      <w:pPr>
        <w:widowControl w:val="0"/>
        <w:numPr>
          <w:ilvl w:val="1"/>
          <w:numId w:val="20"/>
        </w:numPr>
        <w:tabs>
          <w:tab w:val="left" w:pos="426"/>
        </w:tabs>
        <w:autoSpaceDE w:val="0"/>
        <w:autoSpaceDN w:val="0"/>
        <w:adjustRightInd w:val="0"/>
        <w:spacing w:line="276" w:lineRule="auto"/>
        <w:ind w:hanging="153"/>
        <w:jc w:val="both"/>
        <w:rPr>
          <w:b/>
          <w:bCs/>
          <w:lang w:val="lv-LV"/>
        </w:rPr>
      </w:pPr>
      <w:r w:rsidRPr="00307B70">
        <w:rPr>
          <w:lang w:val="lv-LV" w:eastAsia="lv-LV"/>
        </w:rPr>
        <w:t>Rēķinu iesniegšanās un apmaksas kārtība:</w:t>
      </w:r>
    </w:p>
    <w:p w:rsidR="00307B70" w:rsidRPr="00307B70" w:rsidRDefault="00307B70" w:rsidP="00307B70">
      <w:pPr>
        <w:widowControl w:val="0"/>
        <w:numPr>
          <w:ilvl w:val="2"/>
          <w:numId w:val="20"/>
        </w:numPr>
        <w:tabs>
          <w:tab w:val="left" w:pos="426"/>
        </w:tabs>
        <w:autoSpaceDE w:val="0"/>
        <w:autoSpaceDN w:val="0"/>
        <w:adjustRightInd w:val="0"/>
        <w:spacing w:line="276" w:lineRule="auto"/>
        <w:ind w:left="-142" w:firstLine="709"/>
        <w:jc w:val="both"/>
        <w:rPr>
          <w:b/>
          <w:bCs/>
          <w:lang w:val="lv-LV"/>
        </w:rPr>
      </w:pPr>
      <w:r w:rsidRPr="00307B70">
        <w:rPr>
          <w:lang w:val="lv-LV" w:eastAsia="lv-LV"/>
        </w:rPr>
        <w:t xml:space="preserve">Izpildītājs sagatavo grāmatvedības attaisnojuma dokumentus elektroniskā formātā (turpmāk - elektronisks rēķins), atbilstoši Rīgas pilsētas pašvaldības portālā </w:t>
      </w:r>
      <w:hyperlink r:id="rId23"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w:t>
      </w:r>
    </w:p>
    <w:p w:rsidR="00307B70" w:rsidRPr="00307B70" w:rsidRDefault="00307B70" w:rsidP="00307B70">
      <w:pPr>
        <w:widowControl w:val="0"/>
        <w:numPr>
          <w:ilvl w:val="2"/>
          <w:numId w:val="20"/>
        </w:numPr>
        <w:tabs>
          <w:tab w:val="num" w:pos="-142"/>
          <w:tab w:val="left" w:pos="426"/>
        </w:tabs>
        <w:autoSpaceDE w:val="0"/>
        <w:autoSpaceDN w:val="0"/>
        <w:adjustRightInd w:val="0"/>
        <w:spacing w:line="276" w:lineRule="auto"/>
        <w:ind w:left="0" w:firstLine="567"/>
        <w:jc w:val="both"/>
        <w:rPr>
          <w:b/>
          <w:bCs/>
          <w:lang w:val="lv-LV"/>
        </w:rPr>
      </w:pPr>
      <w:r w:rsidRPr="00307B70">
        <w:rPr>
          <w:lang w:val="lv-LV" w:eastAsia="lv-LV"/>
        </w:rPr>
        <w:t>Elektroniskos rēķinus apmaksai Izpildītājs iesniedz Pasūtītājam, izvēloties  vienu no sekojošiem rēķina piegādes kanāliem:</w:t>
      </w:r>
    </w:p>
    <w:p w:rsidR="00307B70" w:rsidRPr="00307B70" w:rsidRDefault="00307B70" w:rsidP="00307B70">
      <w:pPr>
        <w:widowControl w:val="0"/>
        <w:numPr>
          <w:ilvl w:val="3"/>
          <w:numId w:val="20"/>
        </w:numPr>
        <w:tabs>
          <w:tab w:val="num" w:pos="-142"/>
          <w:tab w:val="left" w:pos="426"/>
          <w:tab w:val="left" w:pos="1276"/>
        </w:tabs>
        <w:autoSpaceDE w:val="0"/>
        <w:autoSpaceDN w:val="0"/>
        <w:adjustRightInd w:val="0"/>
        <w:spacing w:line="276" w:lineRule="auto"/>
        <w:ind w:left="0" w:firstLine="567"/>
        <w:jc w:val="both"/>
        <w:rPr>
          <w:b/>
          <w:bCs/>
          <w:lang w:val="lv-LV"/>
        </w:rPr>
      </w:pPr>
      <w:r w:rsidRPr="00307B70">
        <w:rPr>
          <w:lang w:val="lv-LV" w:eastAsia="lv-LV"/>
        </w:rPr>
        <w:t>izveido programmatūru datu apmaiņai starp Izpildītāja norēķinu sistēmu un pašvaldības vienoto informācijas sistēmu;</w:t>
      </w:r>
    </w:p>
    <w:p w:rsidR="00307B70" w:rsidRPr="00307B70" w:rsidRDefault="00307B70" w:rsidP="00307B70">
      <w:pPr>
        <w:widowControl w:val="0"/>
        <w:numPr>
          <w:ilvl w:val="3"/>
          <w:numId w:val="20"/>
        </w:numPr>
        <w:tabs>
          <w:tab w:val="num" w:pos="-142"/>
          <w:tab w:val="left" w:pos="426"/>
          <w:tab w:val="left" w:pos="1276"/>
        </w:tabs>
        <w:autoSpaceDE w:val="0"/>
        <w:autoSpaceDN w:val="0"/>
        <w:adjustRightInd w:val="0"/>
        <w:spacing w:line="276" w:lineRule="auto"/>
        <w:ind w:left="0" w:firstLine="567"/>
        <w:jc w:val="both"/>
        <w:rPr>
          <w:b/>
          <w:bCs/>
          <w:lang w:val="lv-LV"/>
        </w:rPr>
      </w:pPr>
      <w:r w:rsidRPr="00307B70">
        <w:rPr>
          <w:lang w:val="lv-LV" w:eastAsia="lv-LV"/>
        </w:rPr>
        <w:t xml:space="preserve">augšupielādē rēķinu failus portālā </w:t>
      </w:r>
      <w:hyperlink r:id="rId24" w:history="1">
        <w:r w:rsidRPr="00307B70">
          <w:rPr>
            <w:color w:val="0000FF"/>
            <w:u w:val="single"/>
            <w:lang w:val="lv-LV" w:eastAsia="lv-LV"/>
          </w:rPr>
          <w:t>www.eriga.lv</w:t>
        </w:r>
      </w:hyperlink>
      <w:r w:rsidRPr="00307B70">
        <w:rPr>
          <w:lang w:val="lv-LV" w:eastAsia="lv-LV"/>
        </w:rPr>
        <w:t xml:space="preserve">, atbilstoši portālā </w:t>
      </w:r>
      <w:hyperlink r:id="rId25"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w:t>
      </w:r>
    </w:p>
    <w:p w:rsidR="00307B70" w:rsidRPr="00307B70" w:rsidRDefault="00307B70" w:rsidP="00307B70">
      <w:pPr>
        <w:widowControl w:val="0"/>
        <w:numPr>
          <w:ilvl w:val="3"/>
          <w:numId w:val="20"/>
        </w:numPr>
        <w:tabs>
          <w:tab w:val="num" w:pos="-142"/>
          <w:tab w:val="left" w:pos="426"/>
          <w:tab w:val="left" w:pos="1276"/>
        </w:tabs>
        <w:autoSpaceDE w:val="0"/>
        <w:autoSpaceDN w:val="0"/>
        <w:adjustRightInd w:val="0"/>
        <w:spacing w:line="276" w:lineRule="auto"/>
        <w:ind w:left="0" w:firstLine="567"/>
        <w:jc w:val="both"/>
        <w:rPr>
          <w:b/>
          <w:bCs/>
          <w:lang w:val="lv-LV"/>
        </w:rPr>
      </w:pPr>
      <w:r w:rsidRPr="00307B70">
        <w:rPr>
          <w:lang w:val="lv-LV" w:eastAsia="lv-LV"/>
        </w:rPr>
        <w:t xml:space="preserve">izmanto </w:t>
      </w:r>
      <w:proofErr w:type="spellStart"/>
      <w:r w:rsidRPr="00307B70">
        <w:rPr>
          <w:lang w:val="lv-LV" w:eastAsia="lv-LV"/>
        </w:rPr>
        <w:t>Web</w:t>
      </w:r>
      <w:proofErr w:type="spellEnd"/>
      <w:r w:rsidRPr="00307B70">
        <w:rPr>
          <w:lang w:val="lv-LV" w:eastAsia="lv-LV"/>
        </w:rPr>
        <w:t xml:space="preserve"> formas portālā </w:t>
      </w:r>
      <w:hyperlink r:id="rId26" w:history="1">
        <w:r w:rsidRPr="00307B70">
          <w:rPr>
            <w:color w:val="0000FF"/>
            <w:u w:val="single"/>
            <w:lang w:val="lv-LV" w:eastAsia="lv-LV"/>
          </w:rPr>
          <w:t>www.eriga.lv</w:t>
        </w:r>
      </w:hyperlink>
      <w:r w:rsidRPr="00307B70">
        <w:rPr>
          <w:lang w:val="lv-LV" w:eastAsia="lv-LV"/>
        </w:rPr>
        <w:t>, sadaļā „Rēķinu iesniegšana” manuālai rēķinu ievadei.</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lastRenderedPageBreak/>
        <w:t>Šajā līgumā noteiktā kārtībā iesniegts elektronisks rēķins nodrošina Pusēm elektroniskā rēķina izcelsmes autentiskumu un satura integritāti;</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 xml:space="preserve">Elektroniskā rēķina apmaksas termiņš ir 20 (divdesmit) kalendāro dienu laikā no dienas, kad Izpildītājs iesniedzis Pasūtītājam elektronisku rēķinu, atbilstoši portālā </w:t>
      </w:r>
      <w:hyperlink r:id="rId27"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 xml:space="preserve">Elektroniskā rēķina apmaksas termiņu skaita no dienas, kad Izpildītājs, atbilstoši pašvaldības portālā </w:t>
      </w:r>
      <w:hyperlink r:id="rId28" w:history="1">
        <w:r w:rsidRPr="00307B70">
          <w:rPr>
            <w:color w:val="0000FF"/>
            <w:u w:val="single"/>
            <w:lang w:val="lv-LV" w:eastAsia="lv-LV"/>
          </w:rPr>
          <w:t>www.eriga.lv</w:t>
        </w:r>
      </w:hyperlink>
      <w:r w:rsidRPr="00307B70">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 xml:space="preserve">Izpildītājam ir pienākums pašvaldības portālā </w:t>
      </w:r>
      <w:hyperlink r:id="rId29" w:history="1">
        <w:r w:rsidRPr="00307B70">
          <w:rPr>
            <w:color w:val="0000FF"/>
            <w:u w:val="single"/>
            <w:lang w:val="lv-LV" w:eastAsia="lv-LV"/>
          </w:rPr>
          <w:t>www.eriga.lv</w:t>
        </w:r>
      </w:hyperlink>
      <w:r w:rsidRPr="00307B70">
        <w:rPr>
          <w:lang w:val="lv-LV" w:eastAsia="lv-LV"/>
        </w:rPr>
        <w:t xml:space="preserve"> sekot līdzi iesniegtā elektroniskā rēķina apstrādes statusam;</w:t>
      </w:r>
    </w:p>
    <w:p w:rsidR="00307B70" w:rsidRPr="00307B70" w:rsidRDefault="00307B70" w:rsidP="00307B70">
      <w:pPr>
        <w:widowControl w:val="0"/>
        <w:numPr>
          <w:ilvl w:val="2"/>
          <w:numId w:val="20"/>
        </w:numPr>
        <w:tabs>
          <w:tab w:val="num" w:pos="-142"/>
          <w:tab w:val="left" w:pos="426"/>
          <w:tab w:val="left" w:pos="993"/>
          <w:tab w:val="left" w:pos="1276"/>
        </w:tabs>
        <w:autoSpaceDE w:val="0"/>
        <w:autoSpaceDN w:val="0"/>
        <w:adjustRightInd w:val="0"/>
        <w:spacing w:line="276" w:lineRule="auto"/>
        <w:ind w:left="0" w:firstLine="567"/>
        <w:jc w:val="both"/>
        <w:rPr>
          <w:b/>
          <w:bCs/>
          <w:lang w:val="lv-LV"/>
        </w:rPr>
      </w:pPr>
      <w:r w:rsidRPr="00307B70">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307B70" w:rsidRPr="00307B70" w:rsidRDefault="00307B70" w:rsidP="00307B70">
      <w:pPr>
        <w:widowControl w:val="0"/>
        <w:numPr>
          <w:ilvl w:val="2"/>
          <w:numId w:val="20"/>
        </w:numPr>
        <w:tabs>
          <w:tab w:val="left" w:pos="426"/>
          <w:tab w:val="left" w:pos="1080"/>
        </w:tabs>
        <w:autoSpaceDE w:val="0"/>
        <w:autoSpaceDN w:val="0"/>
        <w:adjustRightInd w:val="0"/>
        <w:spacing w:line="276" w:lineRule="auto"/>
        <w:ind w:left="0" w:firstLine="567"/>
        <w:jc w:val="both"/>
        <w:rPr>
          <w:b/>
          <w:bCs/>
          <w:lang w:val="lv-LV"/>
        </w:rPr>
      </w:pPr>
      <w:r w:rsidRPr="00307B70">
        <w:rPr>
          <w:lang w:val="lv-LV"/>
        </w:rPr>
        <w:t>Samaksu par izpildīto Darbu izdara, pārskaitot naudas līdzekļus Izpildītāja bankas norēķinu kontā. Pierādījums attiecīgu norēķinu (samaksas) veikšanai ir maksājuma uzdevums ar bankas atzīmi par atbilstošas naudas summas pārskaitīšanu uz Izpildītāja bankas kontu.</w:t>
      </w:r>
    </w:p>
    <w:p w:rsidR="00307B70" w:rsidRPr="00307B70" w:rsidRDefault="00307B70" w:rsidP="00307B70">
      <w:pPr>
        <w:widowControl w:val="0"/>
        <w:tabs>
          <w:tab w:val="left" w:pos="426"/>
          <w:tab w:val="left" w:pos="1080"/>
        </w:tabs>
        <w:autoSpaceDE w:val="0"/>
        <w:autoSpaceDN w:val="0"/>
        <w:adjustRightInd w:val="0"/>
        <w:jc w:val="both"/>
        <w:rPr>
          <w:b/>
          <w:bCs/>
          <w:lang w:val="lv-LV"/>
        </w:rPr>
      </w:pPr>
    </w:p>
    <w:p w:rsidR="00307B70" w:rsidRPr="00307B70" w:rsidRDefault="00307B70" w:rsidP="00307B70">
      <w:pPr>
        <w:numPr>
          <w:ilvl w:val="0"/>
          <w:numId w:val="24"/>
        </w:numPr>
        <w:tabs>
          <w:tab w:val="left" w:pos="1080"/>
        </w:tabs>
        <w:spacing w:after="200" w:line="276" w:lineRule="auto"/>
        <w:jc w:val="center"/>
        <w:rPr>
          <w:b/>
          <w:lang w:val="lv-LV"/>
        </w:rPr>
      </w:pPr>
      <w:r w:rsidRPr="00307B70">
        <w:rPr>
          <w:b/>
          <w:bCs/>
          <w:lang w:val="lv-LV"/>
        </w:rPr>
        <w:t>Būvdarbu līguma piešķiršanas kārtība</w:t>
      </w:r>
    </w:p>
    <w:p w:rsidR="00307B70" w:rsidRPr="00307B70" w:rsidRDefault="00307B70" w:rsidP="00307B70">
      <w:pPr>
        <w:numPr>
          <w:ilvl w:val="1"/>
          <w:numId w:val="24"/>
        </w:numPr>
        <w:tabs>
          <w:tab w:val="clear" w:pos="990"/>
          <w:tab w:val="left" w:pos="993"/>
        </w:tabs>
        <w:spacing w:line="276" w:lineRule="auto"/>
        <w:ind w:left="0" w:firstLine="567"/>
        <w:jc w:val="both"/>
        <w:rPr>
          <w:lang w:val="lv-LV"/>
        </w:rPr>
      </w:pPr>
      <w:r w:rsidRPr="00307B70">
        <w:rPr>
          <w:bCs/>
          <w:lang w:val="lv-LV"/>
        </w:rPr>
        <w:t xml:space="preserve">Pasūtītājs </w:t>
      </w:r>
      <w:r w:rsidRPr="00307B70">
        <w:rPr>
          <w:lang w:val="lv-LV"/>
        </w:rPr>
        <w:t>nodrošina Būvdarbu līguma piešķiršanas procedūras organizēšanu par pašvaldības īpašumā esošā dzīvokļa vai dzīvokļu atjaunošanu un pārbūvi.</w:t>
      </w:r>
    </w:p>
    <w:p w:rsidR="00307B70" w:rsidRPr="00307B70" w:rsidRDefault="00307B70" w:rsidP="00307B70">
      <w:pPr>
        <w:numPr>
          <w:ilvl w:val="1"/>
          <w:numId w:val="24"/>
        </w:numPr>
        <w:tabs>
          <w:tab w:val="clear" w:pos="990"/>
          <w:tab w:val="left" w:pos="993"/>
        </w:tabs>
        <w:spacing w:line="276" w:lineRule="auto"/>
        <w:ind w:left="0" w:firstLine="567"/>
        <w:jc w:val="both"/>
        <w:rPr>
          <w:lang w:val="lv-LV"/>
        </w:rPr>
      </w:pPr>
      <w:r w:rsidRPr="00307B70">
        <w:rPr>
          <w:lang w:val="lv-LV"/>
        </w:rPr>
        <w:t xml:space="preserve">Būvdarbu līgumu par pašvaldības īpašumā esoša dzīvokļa vai dzīvokļu atjaunošanu un pārbūvi, saskaņā ar šīs Vienošanās tekstā noteikto </w:t>
      </w:r>
      <w:r w:rsidRPr="00307B70">
        <w:rPr>
          <w:iCs/>
          <w:lang w:val="lv-LV"/>
        </w:rPr>
        <w:t>Būvdarbu līguma piešķiršanas kārtību</w:t>
      </w:r>
      <w:r w:rsidRPr="00307B70">
        <w:rPr>
          <w:lang w:val="lv-LV"/>
        </w:rPr>
        <w:t xml:space="preserve">, slēdz </w:t>
      </w:r>
      <w:r w:rsidRPr="00307B70">
        <w:rPr>
          <w:bCs/>
          <w:lang w:val="lv-LV"/>
        </w:rPr>
        <w:t xml:space="preserve">Pasūtītājs </w:t>
      </w:r>
      <w:r w:rsidRPr="00307B70">
        <w:rPr>
          <w:lang w:val="lv-LV"/>
        </w:rPr>
        <w:t xml:space="preserve">ar vienu no </w:t>
      </w:r>
      <w:r w:rsidRPr="00307B70">
        <w:rPr>
          <w:bCs/>
          <w:lang w:val="lv-LV"/>
        </w:rPr>
        <w:t>Izpildītājiem</w:t>
      </w:r>
      <w:r w:rsidRPr="00307B70">
        <w:rPr>
          <w:lang w:val="lv-LV"/>
        </w:rPr>
        <w:t>, ar kuriem noslēgta šī Vienošanās.</w:t>
      </w:r>
    </w:p>
    <w:p w:rsidR="00307B70" w:rsidRPr="00307B70" w:rsidRDefault="00307B70" w:rsidP="00307B70">
      <w:pPr>
        <w:numPr>
          <w:ilvl w:val="1"/>
          <w:numId w:val="24"/>
        </w:numPr>
        <w:tabs>
          <w:tab w:val="clear" w:pos="990"/>
          <w:tab w:val="left" w:pos="993"/>
        </w:tabs>
        <w:spacing w:line="276" w:lineRule="auto"/>
        <w:ind w:left="0" w:firstLine="567"/>
        <w:jc w:val="both"/>
        <w:rPr>
          <w:lang w:val="lv-LV"/>
        </w:rPr>
      </w:pPr>
      <w:r w:rsidRPr="00307B70">
        <w:rPr>
          <w:lang w:val="lv-LV"/>
        </w:rPr>
        <w:t>Būvdarbu līguma slēgšanas tiesību piešķiršanas kārtība:</w:t>
      </w:r>
    </w:p>
    <w:p w:rsidR="00307B70" w:rsidRPr="00307B70" w:rsidRDefault="00307B70" w:rsidP="00307B70">
      <w:pPr>
        <w:numPr>
          <w:ilvl w:val="2"/>
          <w:numId w:val="24"/>
        </w:numPr>
        <w:tabs>
          <w:tab w:val="left" w:pos="993"/>
        </w:tabs>
        <w:spacing w:line="276" w:lineRule="auto"/>
        <w:ind w:left="0" w:firstLine="567"/>
        <w:jc w:val="both"/>
        <w:rPr>
          <w:lang w:val="lv-LV"/>
        </w:rPr>
      </w:pPr>
      <w:r w:rsidRPr="00691697">
        <w:rPr>
          <w:bCs/>
          <w:lang w:val="lv-LV"/>
        </w:rPr>
        <w:t xml:space="preserve">Pasūtītājs </w:t>
      </w:r>
      <w:proofErr w:type="spellStart"/>
      <w:r w:rsidRPr="00691697">
        <w:rPr>
          <w:lang w:val="lv-LV"/>
        </w:rPr>
        <w:t>nosūta</w:t>
      </w:r>
      <w:proofErr w:type="spellEnd"/>
      <w:r w:rsidRPr="00691697">
        <w:rPr>
          <w:lang w:val="lv-LV"/>
        </w:rPr>
        <w:t xml:space="preserve"> elektroniskā formā (uz Vienošanās 11.2., 11.3. un 11.4.,</w:t>
      </w:r>
      <w:r w:rsidRPr="00307B70">
        <w:rPr>
          <w:lang w:val="lv-LV"/>
        </w:rPr>
        <w:t xml:space="preserve"> norādītajām e–pasta adresēm) uzaicinājumu iesniegt piedāvājumu </w:t>
      </w:r>
      <w:r w:rsidRPr="00307B70">
        <w:rPr>
          <w:iCs/>
          <w:lang w:val="lv-LV"/>
        </w:rPr>
        <w:t>Būvdarbu līguma noslēgšanai</w:t>
      </w:r>
      <w:r w:rsidRPr="00307B70">
        <w:rPr>
          <w:i/>
          <w:iCs/>
          <w:lang w:val="lv-LV"/>
        </w:rPr>
        <w:t xml:space="preserve"> </w:t>
      </w:r>
      <w:r w:rsidRPr="00307B70">
        <w:rPr>
          <w:lang w:val="lv-LV"/>
        </w:rPr>
        <w:t xml:space="preserve">tiem </w:t>
      </w:r>
      <w:r w:rsidRPr="00307B70">
        <w:rPr>
          <w:bCs/>
          <w:lang w:val="lv-LV"/>
        </w:rPr>
        <w:t>Izpildītājiem</w:t>
      </w:r>
      <w:r w:rsidRPr="00307B70">
        <w:rPr>
          <w:lang w:val="lv-LV"/>
        </w:rPr>
        <w:t xml:space="preserve">, ar kuriem noslēgta šī Vienošanās par Darba izpildi </w:t>
      </w:r>
      <w:r w:rsidRPr="00307B70">
        <w:rPr>
          <w:bCs/>
          <w:lang w:val="lv-LV"/>
        </w:rPr>
        <w:t xml:space="preserve">Pasūtītājam </w:t>
      </w:r>
      <w:r w:rsidRPr="00307B70">
        <w:rPr>
          <w:lang w:val="lv-LV"/>
        </w:rPr>
        <w:t>nepieciešamajā dzīvoklī vai dzīvokļos, norādot darbu izpildes maksimālo un minimālo termiņu un maksimālo un minimālo būvdarbu  garantijas laiku;</w:t>
      </w:r>
    </w:p>
    <w:p w:rsidR="00307B70" w:rsidRPr="00307B70" w:rsidRDefault="00307B70" w:rsidP="00307B70">
      <w:pPr>
        <w:numPr>
          <w:ilvl w:val="2"/>
          <w:numId w:val="24"/>
        </w:numPr>
        <w:tabs>
          <w:tab w:val="left" w:pos="993"/>
        </w:tabs>
        <w:spacing w:line="276" w:lineRule="auto"/>
        <w:ind w:left="0" w:firstLine="567"/>
        <w:jc w:val="both"/>
        <w:rPr>
          <w:lang w:val="lv-LV"/>
        </w:rPr>
      </w:pPr>
      <w:r w:rsidRPr="00307B70">
        <w:rPr>
          <w:lang w:val="lv-LV"/>
        </w:rPr>
        <w:t xml:space="preserve">Ja nepieciešams Izpildītāji 5 (piecu) darba dienu laikā pēc </w:t>
      </w:r>
      <w:r w:rsidRPr="00691697">
        <w:rPr>
          <w:lang w:val="lv-LV"/>
        </w:rPr>
        <w:t>Vienošanās 4.3.1.punktā minētā uzaicinājuma saņemšanas veic dzīvokļa vai dzīvokļu apsekošanu kopā ar uzaicinājumā</w:t>
      </w:r>
      <w:r w:rsidRPr="00307B70">
        <w:rPr>
          <w:lang w:val="lv-LV"/>
        </w:rPr>
        <w:t xml:space="preserve"> norādīto Pasūtītāja pārstāvi. </w:t>
      </w:r>
    </w:p>
    <w:p w:rsidR="00307B70" w:rsidRPr="00307B70" w:rsidRDefault="00307B70" w:rsidP="00307B70">
      <w:pPr>
        <w:numPr>
          <w:ilvl w:val="2"/>
          <w:numId w:val="24"/>
        </w:numPr>
        <w:tabs>
          <w:tab w:val="left" w:pos="993"/>
        </w:tabs>
        <w:spacing w:line="276" w:lineRule="auto"/>
        <w:ind w:left="0" w:firstLine="567"/>
        <w:jc w:val="both"/>
        <w:rPr>
          <w:lang w:val="lv-LV"/>
        </w:rPr>
      </w:pPr>
      <w:r w:rsidRPr="00307B70">
        <w:rPr>
          <w:bCs/>
          <w:lang w:val="lv-LV"/>
        </w:rPr>
        <w:t xml:space="preserve">Izpildītāji </w:t>
      </w:r>
      <w:r w:rsidRPr="00307B70">
        <w:rPr>
          <w:lang w:val="lv-LV"/>
        </w:rPr>
        <w:t xml:space="preserve">10 (desmit) darba dienu laikā no uzaicinājuma izsūtīšanas dienas </w:t>
      </w:r>
      <w:proofErr w:type="spellStart"/>
      <w:r w:rsidRPr="00307B70">
        <w:rPr>
          <w:lang w:val="lv-LV"/>
        </w:rPr>
        <w:t>rakstveidā</w:t>
      </w:r>
      <w:proofErr w:type="spellEnd"/>
      <w:r w:rsidRPr="00307B70">
        <w:rPr>
          <w:lang w:val="lv-LV"/>
        </w:rPr>
        <w:t xml:space="preserve"> iesniedz </w:t>
      </w:r>
      <w:r w:rsidRPr="00307B70">
        <w:rPr>
          <w:bCs/>
          <w:lang w:val="lv-LV"/>
        </w:rPr>
        <w:t xml:space="preserve">Pasūtītājam </w:t>
      </w:r>
      <w:r w:rsidRPr="00307B70">
        <w:rPr>
          <w:lang w:val="lv-LV"/>
        </w:rPr>
        <w:t>piedāvājumu. Piedāvājums un tāmes (kas izstrādātas saskaņā ar tehniskajām specifikācijām un izcenojumi jāiesniedz par visiem norādītajiem apjomiem, neapvienojot tos, piedāvājumam pievienotās tāmes jāiesniedz Excel formātā) jāiesniedz aizzīmogotā aploksnē, uz kuras jānorāda: Pasūtītāja nosaukums un adrese; Izpildītāja nosaukums, adrese un atzīme: Piedāvājums iepirkumam „</w:t>
      </w:r>
      <w:r w:rsidRPr="00307B70">
        <w:rPr>
          <w:rFonts w:eastAsia="Calibri"/>
          <w:lang w:val="lv-LV"/>
        </w:rPr>
        <w:t>Pašvaldības īpašumā esošo dzīvokļu atjaunošana</w:t>
      </w:r>
      <w:r w:rsidRPr="00307B70">
        <w:rPr>
          <w:lang w:val="lv-LV"/>
        </w:rPr>
        <w:t>” (iepirkuma id</w:t>
      </w:r>
      <w:r w:rsidR="0046045E">
        <w:rPr>
          <w:lang w:val="lv-LV"/>
        </w:rPr>
        <w:t>entifikācijas numurs RD DMV 2019/12</w:t>
      </w:r>
      <w:r w:rsidRPr="00307B70">
        <w:rPr>
          <w:lang w:val="lv-LV"/>
        </w:rPr>
        <w:t>). Piedāvājuma iesniegšanas vieta: Brīvības iela 49/53, Rīgā, 5.stāvs, 503.kabinets;</w:t>
      </w:r>
    </w:p>
    <w:p w:rsidR="00307B70" w:rsidRPr="00307B70" w:rsidRDefault="00307B70" w:rsidP="00307B70">
      <w:pPr>
        <w:numPr>
          <w:ilvl w:val="2"/>
          <w:numId w:val="24"/>
        </w:numPr>
        <w:tabs>
          <w:tab w:val="left" w:pos="900"/>
          <w:tab w:val="left" w:pos="993"/>
        </w:tabs>
        <w:spacing w:line="276" w:lineRule="auto"/>
        <w:ind w:left="0" w:firstLine="567"/>
        <w:jc w:val="both"/>
        <w:rPr>
          <w:lang w:val="lv-LV"/>
        </w:rPr>
      </w:pPr>
      <w:r w:rsidRPr="00307B70">
        <w:rPr>
          <w:bCs/>
          <w:lang w:val="lv-LV"/>
        </w:rPr>
        <w:t xml:space="preserve">Pasūtītājam ir pienākums </w:t>
      </w:r>
      <w:r w:rsidRPr="00307B70">
        <w:rPr>
          <w:lang w:val="lv-LV"/>
        </w:rPr>
        <w:t xml:space="preserve">10 (desmit) darba dienu laikā pēc piedāvājumu saņemšanas izvērtēt saņemtos piedāvājumus un izvēlēties saimnieciski visizdevīgāko </w:t>
      </w:r>
      <w:r w:rsidRPr="00307B70">
        <w:rPr>
          <w:lang w:val="lv-LV"/>
        </w:rPr>
        <w:lastRenderedPageBreak/>
        <w:t xml:space="preserve">piedāvājumu, kas atbilst </w:t>
      </w:r>
      <w:r w:rsidRPr="00691697">
        <w:rPr>
          <w:lang w:val="lv-LV"/>
        </w:rPr>
        <w:t>Vienošanās 4.3.1.apakšpunktā minētajā</w:t>
      </w:r>
      <w:r w:rsidRPr="00307B70">
        <w:rPr>
          <w:lang w:val="lv-LV"/>
        </w:rPr>
        <w:t xml:space="preserve"> uzaicinājumā norādītajām prasībām un elektroniskā formā nosūtīt paziņojumu par rezultātiem visiem </w:t>
      </w:r>
      <w:r w:rsidRPr="00307B70">
        <w:rPr>
          <w:bCs/>
          <w:lang w:val="lv-LV"/>
        </w:rPr>
        <w:t>Izpildītājiem</w:t>
      </w:r>
      <w:r w:rsidRPr="00307B70">
        <w:rPr>
          <w:lang w:val="lv-LV"/>
        </w:rPr>
        <w:t xml:space="preserve">. Pasūtītājs saimnieciski visizdevīgāko piedāvājumu noteiks pēc izvēles kritērijiem, kas noteikti Vienošanās </w:t>
      </w:r>
      <w:r w:rsidRPr="00307B70">
        <w:rPr>
          <w:b/>
          <w:lang w:val="lv-LV"/>
        </w:rPr>
        <w:t>pielikumā Nr.1</w:t>
      </w:r>
      <w:r w:rsidRPr="00307B70">
        <w:rPr>
          <w:lang w:val="lv-LV"/>
        </w:rPr>
        <w:t xml:space="preserve"> „Vērtēšana”, kas ir neatņemama Vienošanās sastāvdaļa. </w:t>
      </w:r>
    </w:p>
    <w:p w:rsidR="00307B70" w:rsidRPr="00307B70" w:rsidRDefault="00307B70" w:rsidP="00307B70">
      <w:pPr>
        <w:numPr>
          <w:ilvl w:val="1"/>
          <w:numId w:val="24"/>
        </w:numPr>
        <w:tabs>
          <w:tab w:val="clear" w:pos="990"/>
          <w:tab w:val="left" w:pos="993"/>
          <w:tab w:val="left" w:pos="1260"/>
        </w:tabs>
        <w:spacing w:line="276" w:lineRule="auto"/>
        <w:ind w:left="0" w:firstLine="567"/>
        <w:jc w:val="both"/>
        <w:rPr>
          <w:lang w:val="lv-LV"/>
        </w:rPr>
      </w:pPr>
      <w:r w:rsidRPr="00307B70">
        <w:rPr>
          <w:bCs/>
          <w:lang w:val="lv-LV"/>
        </w:rPr>
        <w:t xml:space="preserve">Izpildītājiem ir pienākums </w:t>
      </w:r>
      <w:r w:rsidRPr="00307B70">
        <w:rPr>
          <w:lang w:val="lv-LV"/>
        </w:rPr>
        <w:t>nodrošināt Darba izpildi Būvdarbu līgumā noteiktajā apjomā, vietā un termiņā.</w:t>
      </w:r>
    </w:p>
    <w:p w:rsidR="00307B70" w:rsidRPr="00307B70" w:rsidRDefault="00307B70" w:rsidP="00307B70">
      <w:pPr>
        <w:tabs>
          <w:tab w:val="left" w:pos="993"/>
          <w:tab w:val="left" w:pos="1260"/>
        </w:tabs>
        <w:jc w:val="both"/>
        <w:rPr>
          <w:lang w:val="lv-LV"/>
        </w:rPr>
      </w:pPr>
    </w:p>
    <w:p w:rsidR="00307B70" w:rsidRPr="00307B70" w:rsidRDefault="00307B70" w:rsidP="00307B70">
      <w:pPr>
        <w:numPr>
          <w:ilvl w:val="0"/>
          <w:numId w:val="25"/>
        </w:numPr>
        <w:spacing w:after="200" w:line="276" w:lineRule="auto"/>
        <w:jc w:val="center"/>
        <w:rPr>
          <w:b/>
          <w:bCs/>
          <w:lang w:val="lv-LV"/>
        </w:rPr>
      </w:pPr>
      <w:r w:rsidRPr="00307B70">
        <w:rPr>
          <w:b/>
          <w:bCs/>
          <w:lang w:val="lv-LV"/>
        </w:rPr>
        <w:t>Darba izpildes un pieņemšanas kārtība</w:t>
      </w:r>
    </w:p>
    <w:p w:rsidR="00307B70" w:rsidRPr="00307B70" w:rsidRDefault="00307B70" w:rsidP="0046045E">
      <w:pPr>
        <w:numPr>
          <w:ilvl w:val="1"/>
          <w:numId w:val="25"/>
        </w:numPr>
        <w:tabs>
          <w:tab w:val="clear" w:pos="990"/>
          <w:tab w:val="left" w:pos="993"/>
          <w:tab w:val="num" w:pos="1440"/>
        </w:tabs>
        <w:spacing w:line="276" w:lineRule="auto"/>
        <w:ind w:left="0" w:firstLine="567"/>
        <w:jc w:val="both"/>
        <w:rPr>
          <w:b/>
          <w:lang w:val="lv-LV"/>
        </w:rPr>
      </w:pPr>
      <w:r w:rsidRPr="00307B70">
        <w:rPr>
          <w:lang w:val="lv-LV"/>
        </w:rPr>
        <w:t>Par attiecīgā Darba veikšanu tiks noslēgti atsevišķi Būvdarbu līgumi starp Pasūtītāju un Izpildītāju.</w:t>
      </w:r>
    </w:p>
    <w:p w:rsidR="00307B70" w:rsidRPr="00307B70" w:rsidRDefault="00307B70" w:rsidP="0046045E">
      <w:pPr>
        <w:numPr>
          <w:ilvl w:val="1"/>
          <w:numId w:val="25"/>
        </w:numPr>
        <w:tabs>
          <w:tab w:val="clear" w:pos="990"/>
          <w:tab w:val="left" w:pos="993"/>
        </w:tabs>
        <w:spacing w:line="276" w:lineRule="auto"/>
        <w:ind w:left="0" w:firstLine="567"/>
        <w:jc w:val="both"/>
        <w:rPr>
          <w:b/>
          <w:lang w:val="lv-LV"/>
        </w:rPr>
      </w:pPr>
      <w:r w:rsidRPr="00307B70">
        <w:rPr>
          <w:lang w:val="lv-LV"/>
        </w:rPr>
        <w:t xml:space="preserve">Attiecīgais Darbs būs veicams saskaņā ar attiecīgo Būvdarbu līgumu, tehnisko specifikāciju, Darbu tāmi un Darba izpildes grafiku, kā arī spēkā esošajiem normatīviem aktiem, Darbu veicot labā kvalitātē un Būvdarbu līgumā noteiktajā termiņā. </w:t>
      </w:r>
    </w:p>
    <w:p w:rsidR="00307B70" w:rsidRPr="00307B70" w:rsidRDefault="00307B70" w:rsidP="0046045E">
      <w:pPr>
        <w:numPr>
          <w:ilvl w:val="1"/>
          <w:numId w:val="25"/>
        </w:numPr>
        <w:tabs>
          <w:tab w:val="clear" w:pos="990"/>
          <w:tab w:val="left" w:pos="993"/>
        </w:tabs>
        <w:spacing w:line="276" w:lineRule="auto"/>
        <w:ind w:left="0" w:firstLine="567"/>
        <w:jc w:val="both"/>
        <w:rPr>
          <w:b/>
          <w:lang w:val="lv-LV"/>
        </w:rPr>
      </w:pPr>
      <w:r w:rsidRPr="00307B70">
        <w:rPr>
          <w:lang w:val="lv-LV"/>
        </w:rPr>
        <w:t>Par Darba izpildes datumu tiks uzskatīts datums, kuru Izpildītāja pārstāvis atzīmē uz Darba nodošanas akta un Pasūtītāja pārstāvis apstiprina, ka Darbs ir izpildīts.</w:t>
      </w:r>
    </w:p>
    <w:p w:rsidR="00307B70" w:rsidRPr="00307B70" w:rsidRDefault="00307B70" w:rsidP="0046045E">
      <w:pPr>
        <w:numPr>
          <w:ilvl w:val="1"/>
          <w:numId w:val="25"/>
        </w:numPr>
        <w:tabs>
          <w:tab w:val="clear" w:pos="990"/>
          <w:tab w:val="left" w:pos="993"/>
        </w:tabs>
        <w:spacing w:line="276" w:lineRule="auto"/>
        <w:ind w:left="0" w:firstLine="567"/>
        <w:jc w:val="both"/>
        <w:rPr>
          <w:b/>
          <w:lang w:val="lv-LV"/>
        </w:rPr>
      </w:pPr>
      <w:r w:rsidRPr="00307B70">
        <w:rPr>
          <w:lang w:val="lv-LV"/>
        </w:rPr>
        <w:t xml:space="preserve">Izpildītājs nedrīkst nodot tam ar šo Vienošanos un Būvdarbu līgumu uzlikto pienākumu izpildi trešajām personām (izņemot Izpildītāja pieaicinātos apakšuzņēmējus), kā arī nedrīkst izpaust Vienošanās un Būvdarbu līguma izpildes gaitā iegūto informāciju par </w:t>
      </w:r>
      <w:r w:rsidRPr="00307B70">
        <w:rPr>
          <w:bCs/>
          <w:lang w:val="lv-LV"/>
        </w:rPr>
        <w:t>Pasūtītāju</w:t>
      </w:r>
      <w:r w:rsidRPr="00307B70">
        <w:rPr>
          <w:b/>
          <w:bCs/>
          <w:lang w:val="lv-LV"/>
        </w:rPr>
        <w:t xml:space="preserve"> </w:t>
      </w:r>
      <w:r w:rsidRPr="00307B70">
        <w:rPr>
          <w:lang w:val="lv-LV"/>
        </w:rPr>
        <w:t>trešajām personām (izņemot Izpildītāja pieaicinātos apakšuzņēmējus).</w:t>
      </w:r>
    </w:p>
    <w:p w:rsidR="00307B70" w:rsidRPr="00307B70" w:rsidRDefault="00307B70" w:rsidP="00307B70">
      <w:pPr>
        <w:tabs>
          <w:tab w:val="left" w:pos="1134"/>
        </w:tabs>
        <w:ind w:firstLine="567"/>
        <w:jc w:val="both"/>
        <w:rPr>
          <w:b/>
          <w:lang w:val="lv-LV"/>
        </w:rPr>
      </w:pPr>
    </w:p>
    <w:p w:rsidR="00307B70" w:rsidRPr="00307B70" w:rsidRDefault="00307B70" w:rsidP="00307B70">
      <w:pPr>
        <w:numPr>
          <w:ilvl w:val="0"/>
          <w:numId w:val="28"/>
        </w:numPr>
        <w:tabs>
          <w:tab w:val="left" w:pos="1134"/>
        </w:tabs>
        <w:spacing w:after="200" w:line="276" w:lineRule="auto"/>
        <w:ind w:firstLine="567"/>
        <w:jc w:val="center"/>
        <w:rPr>
          <w:b/>
          <w:bCs/>
          <w:lang w:val="lv-LV"/>
        </w:rPr>
      </w:pPr>
      <w:r w:rsidRPr="00307B70">
        <w:rPr>
          <w:b/>
          <w:bCs/>
          <w:lang w:val="lv-LV"/>
        </w:rPr>
        <w:t>Pušu atbildība, tiesības un pienākumi</w:t>
      </w:r>
    </w:p>
    <w:p w:rsidR="00307B70" w:rsidRPr="00307B70" w:rsidRDefault="00307B70" w:rsidP="0046045E">
      <w:pPr>
        <w:numPr>
          <w:ilvl w:val="1"/>
          <w:numId w:val="28"/>
        </w:numPr>
        <w:tabs>
          <w:tab w:val="clear" w:pos="720"/>
          <w:tab w:val="left" w:pos="1134"/>
          <w:tab w:val="num" w:pos="1440"/>
        </w:tabs>
        <w:spacing w:line="276" w:lineRule="auto"/>
        <w:ind w:left="0" w:firstLine="567"/>
        <w:jc w:val="both"/>
        <w:rPr>
          <w:b/>
          <w:lang w:val="lv-LV"/>
        </w:rPr>
      </w:pPr>
      <w:r w:rsidRPr="00307B70">
        <w:rPr>
          <w:lang w:val="lv-LV"/>
        </w:rPr>
        <w:t>Izpildītāja pienākums ir savlaicīgi sniegt attiecīgo Darbu ar saviem spēkiem un materiāliem, izmantojot savas profesionālās iemaņas, ar tādu rūpību, kādu var sagaidīt no krietna un rūpīga saimnieka.</w:t>
      </w:r>
    </w:p>
    <w:p w:rsidR="00307B70" w:rsidRPr="00307B70" w:rsidRDefault="00307B70" w:rsidP="0046045E">
      <w:pPr>
        <w:numPr>
          <w:ilvl w:val="1"/>
          <w:numId w:val="28"/>
        </w:numPr>
        <w:tabs>
          <w:tab w:val="clear" w:pos="720"/>
          <w:tab w:val="left" w:pos="1134"/>
          <w:tab w:val="num" w:pos="1440"/>
        </w:tabs>
        <w:spacing w:line="276" w:lineRule="auto"/>
        <w:ind w:left="0" w:firstLine="567"/>
        <w:jc w:val="both"/>
        <w:rPr>
          <w:b/>
          <w:lang w:val="lv-LV"/>
        </w:rPr>
      </w:pPr>
      <w:r w:rsidRPr="00307B70">
        <w:rPr>
          <w:lang w:val="lv-LV"/>
        </w:rPr>
        <w:t>Izpildītāja pienākums ir pēc attiecīgā uzdevuma saņemšanas noslēgt atsevišķu Būvdarbu līgumu ar Pasūtītāju par attiecīgā Darba veikšanu, ievērojot šīs Vienošanās 3.1. un 3.2.punkta nosacījumus.</w:t>
      </w:r>
    </w:p>
    <w:p w:rsidR="00307B70" w:rsidRPr="00307B70" w:rsidRDefault="00307B70" w:rsidP="0046045E">
      <w:pPr>
        <w:numPr>
          <w:ilvl w:val="1"/>
          <w:numId w:val="28"/>
        </w:numPr>
        <w:tabs>
          <w:tab w:val="clear" w:pos="720"/>
          <w:tab w:val="left" w:pos="1134"/>
          <w:tab w:val="left" w:pos="1260"/>
        </w:tabs>
        <w:spacing w:line="276" w:lineRule="auto"/>
        <w:ind w:left="0" w:firstLine="567"/>
        <w:jc w:val="both"/>
        <w:rPr>
          <w:b/>
          <w:lang w:val="lv-LV"/>
        </w:rPr>
      </w:pPr>
      <w:r w:rsidRPr="00307B70">
        <w:rPr>
          <w:lang w:val="lv-LV"/>
        </w:rPr>
        <w:t>Pasūtītājam ir pienākums samaksāt Izpildītājam par attiecīgā Būvdarbu līgumā paredzēto un saskaņoto Darbu, pamatojoties uz Darba pieņemšanas aktu un saskaņā ar Izpildītāja iesniegtajiem rēķiniem.</w:t>
      </w:r>
    </w:p>
    <w:p w:rsidR="00307B70" w:rsidRPr="00307B70" w:rsidRDefault="00307B70" w:rsidP="0046045E">
      <w:pPr>
        <w:numPr>
          <w:ilvl w:val="1"/>
          <w:numId w:val="28"/>
        </w:numPr>
        <w:tabs>
          <w:tab w:val="clear" w:pos="720"/>
          <w:tab w:val="left" w:pos="1134"/>
        </w:tabs>
        <w:spacing w:line="276" w:lineRule="auto"/>
        <w:ind w:left="0" w:firstLine="567"/>
        <w:jc w:val="both"/>
        <w:rPr>
          <w:b/>
          <w:lang w:val="lv-LV"/>
        </w:rPr>
      </w:pPr>
      <w:r w:rsidRPr="00307B70">
        <w:rPr>
          <w:lang w:val="lv-LV"/>
        </w:rPr>
        <w:t>Izpildītājam jāievēro attiecīgajā tehniskajā specifikācijā noteiktās prasības un noteiktos ierobežojumus.</w:t>
      </w:r>
    </w:p>
    <w:p w:rsidR="00307B70" w:rsidRPr="00307B70" w:rsidRDefault="00307B70" w:rsidP="0046045E">
      <w:pPr>
        <w:numPr>
          <w:ilvl w:val="1"/>
          <w:numId w:val="28"/>
        </w:numPr>
        <w:tabs>
          <w:tab w:val="clear" w:pos="720"/>
          <w:tab w:val="left" w:pos="900"/>
          <w:tab w:val="left" w:pos="1134"/>
        </w:tabs>
        <w:spacing w:line="276" w:lineRule="auto"/>
        <w:ind w:left="0" w:firstLine="567"/>
        <w:jc w:val="both"/>
        <w:rPr>
          <w:b/>
          <w:lang w:val="lv-LV"/>
        </w:rPr>
      </w:pPr>
      <w:r w:rsidRPr="00307B70">
        <w:rPr>
          <w:lang w:val="lv-LV"/>
        </w:rPr>
        <w:t>Izpildītājs apņemas veikt attiecīgo Darbu paredzētajā apjomā, kvalitātē, termiņos.</w:t>
      </w:r>
    </w:p>
    <w:p w:rsidR="00307B70" w:rsidRPr="00307B70" w:rsidRDefault="00307B70" w:rsidP="0046045E">
      <w:pPr>
        <w:numPr>
          <w:ilvl w:val="1"/>
          <w:numId w:val="28"/>
        </w:numPr>
        <w:tabs>
          <w:tab w:val="clear" w:pos="720"/>
          <w:tab w:val="left" w:pos="1134"/>
        </w:tabs>
        <w:spacing w:line="276" w:lineRule="auto"/>
        <w:ind w:left="0" w:firstLine="567"/>
        <w:jc w:val="both"/>
        <w:rPr>
          <w:b/>
          <w:lang w:val="lv-LV"/>
        </w:rPr>
      </w:pPr>
      <w:r w:rsidRPr="00307B70">
        <w:rPr>
          <w:lang w:val="lv-LV"/>
        </w:rPr>
        <w:t xml:space="preserve"> Par noteikto termiņu neievērošanu Puses maksā otrai Pusei līgumsodu 0,1% apmērā no attiecīgā Darba summas par katru nokavēto dienu, bet ne vairāk kā 10% no attiecīgā Būvdarbu līguma summas.</w:t>
      </w:r>
    </w:p>
    <w:p w:rsidR="00307B70" w:rsidRPr="00307B70" w:rsidRDefault="00307B70" w:rsidP="0046045E">
      <w:pPr>
        <w:numPr>
          <w:ilvl w:val="1"/>
          <w:numId w:val="28"/>
        </w:numPr>
        <w:tabs>
          <w:tab w:val="clear" w:pos="720"/>
          <w:tab w:val="left" w:pos="1134"/>
        </w:tabs>
        <w:spacing w:line="276" w:lineRule="auto"/>
        <w:ind w:left="0" w:firstLine="567"/>
        <w:jc w:val="both"/>
        <w:rPr>
          <w:b/>
          <w:lang w:val="lv-LV"/>
        </w:rPr>
      </w:pPr>
      <w:r w:rsidRPr="00307B70">
        <w:rPr>
          <w:lang w:val="lv-LV"/>
        </w:rPr>
        <w:t>Puses savstarpēji ir atbildīgas par katrai Pusei nodarītajiem zaudējumiem, ja tie radušies vienas Puses vai tā darbinieku, kā arī šīs Puses izpildē iesaistīto trešo personu darbības vai bezdarbības, kā arī rupjas neuzmanības, ļaunā nolūkā izdarīto darbību vai nolaidības rezultātā.</w:t>
      </w:r>
    </w:p>
    <w:p w:rsidR="00307B70" w:rsidRPr="00B50A6B" w:rsidRDefault="00307B70" w:rsidP="00B50A6B">
      <w:pPr>
        <w:numPr>
          <w:ilvl w:val="1"/>
          <w:numId w:val="28"/>
        </w:numPr>
        <w:tabs>
          <w:tab w:val="clear" w:pos="720"/>
          <w:tab w:val="left" w:pos="1134"/>
        </w:tabs>
        <w:spacing w:line="276" w:lineRule="auto"/>
        <w:ind w:left="0" w:firstLine="567"/>
        <w:jc w:val="both"/>
        <w:rPr>
          <w:b/>
          <w:lang w:val="lv-LV"/>
        </w:rPr>
      </w:pPr>
      <w:r w:rsidRPr="00307B70">
        <w:rPr>
          <w:lang w:val="lv-LV"/>
        </w:rPr>
        <w:t>Jebkura noteiktā līgumsoda samaksa neatbrīvo Puses no to saistību pilnīgas izpildes.</w:t>
      </w:r>
    </w:p>
    <w:p w:rsidR="00307B70" w:rsidRDefault="00307B70" w:rsidP="00307B70">
      <w:pPr>
        <w:tabs>
          <w:tab w:val="left" w:pos="1134"/>
        </w:tabs>
        <w:ind w:firstLine="567"/>
        <w:jc w:val="both"/>
        <w:rPr>
          <w:b/>
          <w:lang w:val="lv-LV"/>
        </w:rPr>
      </w:pPr>
    </w:p>
    <w:p w:rsidR="00691697" w:rsidRDefault="00691697" w:rsidP="00307B70">
      <w:pPr>
        <w:tabs>
          <w:tab w:val="left" w:pos="1134"/>
        </w:tabs>
        <w:ind w:firstLine="567"/>
        <w:jc w:val="both"/>
        <w:rPr>
          <w:b/>
          <w:lang w:val="lv-LV"/>
        </w:rPr>
      </w:pPr>
    </w:p>
    <w:p w:rsidR="00691697" w:rsidRDefault="00691697" w:rsidP="00307B70">
      <w:pPr>
        <w:tabs>
          <w:tab w:val="left" w:pos="1134"/>
        </w:tabs>
        <w:ind w:firstLine="567"/>
        <w:jc w:val="both"/>
        <w:rPr>
          <w:b/>
          <w:lang w:val="lv-LV"/>
        </w:rPr>
      </w:pPr>
    </w:p>
    <w:p w:rsidR="00691697" w:rsidRDefault="00691697" w:rsidP="00307B70">
      <w:pPr>
        <w:tabs>
          <w:tab w:val="left" w:pos="1134"/>
        </w:tabs>
        <w:ind w:firstLine="567"/>
        <w:jc w:val="both"/>
        <w:rPr>
          <w:b/>
          <w:lang w:val="lv-LV"/>
        </w:rPr>
      </w:pPr>
    </w:p>
    <w:p w:rsidR="00691697" w:rsidRPr="00307B70" w:rsidRDefault="00691697" w:rsidP="00307B70">
      <w:pPr>
        <w:tabs>
          <w:tab w:val="left" w:pos="1134"/>
        </w:tabs>
        <w:ind w:firstLine="567"/>
        <w:jc w:val="both"/>
        <w:rPr>
          <w:b/>
          <w:lang w:val="lv-LV"/>
        </w:rPr>
      </w:pPr>
    </w:p>
    <w:p w:rsidR="00307B70" w:rsidRPr="00307B70" w:rsidRDefault="00307B70" w:rsidP="00307B70">
      <w:pPr>
        <w:numPr>
          <w:ilvl w:val="0"/>
          <w:numId w:val="28"/>
        </w:numPr>
        <w:tabs>
          <w:tab w:val="left" w:pos="1134"/>
        </w:tabs>
        <w:spacing w:after="200" w:line="276" w:lineRule="auto"/>
        <w:ind w:firstLine="567"/>
        <w:jc w:val="center"/>
        <w:rPr>
          <w:b/>
          <w:lang w:val="lv-LV"/>
        </w:rPr>
      </w:pPr>
      <w:r w:rsidRPr="00307B70">
        <w:rPr>
          <w:b/>
          <w:bCs/>
          <w:lang w:val="lv-LV"/>
        </w:rPr>
        <w:lastRenderedPageBreak/>
        <w:t>Vienošanas pārtraukšanas, grozīšanas kārtība</w:t>
      </w:r>
    </w:p>
    <w:p w:rsidR="00307B70" w:rsidRPr="00307B70" w:rsidRDefault="00307B70" w:rsidP="00D90255">
      <w:pPr>
        <w:numPr>
          <w:ilvl w:val="1"/>
          <w:numId w:val="26"/>
        </w:numPr>
        <w:tabs>
          <w:tab w:val="clear" w:pos="1080"/>
          <w:tab w:val="left" w:pos="0"/>
          <w:tab w:val="left" w:pos="1134"/>
        </w:tabs>
        <w:spacing w:line="276" w:lineRule="auto"/>
        <w:ind w:left="0" w:firstLine="567"/>
        <w:jc w:val="both"/>
        <w:rPr>
          <w:b/>
          <w:lang w:val="lv-LV"/>
        </w:rPr>
      </w:pPr>
      <w:r w:rsidRPr="00307B70">
        <w:rPr>
          <w:lang w:val="lv-LV"/>
        </w:rPr>
        <w:t xml:space="preserve">Vienošanos ar kādu no Izpildītājiem var papildināt, grozīt vai pārtraukt, Pasūtītājam un kādam no Izpildītājiem savstarpēji vienojoties, ievērojot Publisko iepirkumu likuma 61.panta noteikumus. </w:t>
      </w:r>
    </w:p>
    <w:p w:rsidR="00307B70" w:rsidRPr="00307B70" w:rsidRDefault="00307B70" w:rsidP="00D90255">
      <w:pPr>
        <w:numPr>
          <w:ilvl w:val="1"/>
          <w:numId w:val="26"/>
        </w:numPr>
        <w:tabs>
          <w:tab w:val="clear" w:pos="1080"/>
          <w:tab w:val="left" w:pos="0"/>
          <w:tab w:val="left" w:pos="1134"/>
        </w:tabs>
        <w:spacing w:line="276" w:lineRule="auto"/>
        <w:ind w:left="0" w:firstLine="567"/>
        <w:jc w:val="both"/>
        <w:rPr>
          <w:b/>
          <w:lang w:val="lv-LV"/>
        </w:rPr>
      </w:pPr>
      <w:r w:rsidRPr="00307B70">
        <w:rPr>
          <w:lang w:val="lv-LV"/>
        </w:rPr>
        <w:t xml:space="preserve">Jebkurus Vienošanās grozījumus vai papildinājumus Puses noformē </w:t>
      </w:r>
      <w:proofErr w:type="spellStart"/>
      <w:r w:rsidRPr="00307B70">
        <w:rPr>
          <w:lang w:val="lv-LV"/>
        </w:rPr>
        <w:t>rakstveidā</w:t>
      </w:r>
      <w:proofErr w:type="spellEnd"/>
      <w:r w:rsidRPr="00307B70">
        <w:rPr>
          <w:lang w:val="lv-LV"/>
        </w:rPr>
        <w:t xml:space="preserve">, un tie kļūst par Vienošanās neatņemamām sastāvdaļām. </w:t>
      </w:r>
    </w:p>
    <w:p w:rsidR="00307B70" w:rsidRPr="00307B70" w:rsidRDefault="00307B70" w:rsidP="00D90255">
      <w:pPr>
        <w:numPr>
          <w:ilvl w:val="1"/>
          <w:numId w:val="26"/>
        </w:numPr>
        <w:tabs>
          <w:tab w:val="clear" w:pos="1080"/>
          <w:tab w:val="left" w:pos="0"/>
          <w:tab w:val="left" w:pos="1134"/>
        </w:tabs>
        <w:spacing w:line="276" w:lineRule="auto"/>
        <w:ind w:left="0" w:firstLine="567"/>
        <w:jc w:val="both"/>
        <w:rPr>
          <w:b/>
          <w:lang w:val="lv-LV"/>
        </w:rPr>
      </w:pPr>
      <w:r w:rsidRPr="00307B70">
        <w:rPr>
          <w:lang w:val="lv-LV"/>
        </w:rPr>
        <w:t>Pasūtītājs ir tiesīgs vienpusēji izbeigt Vienošanos, iepriekš par to rakstiski brīdinot Izpildītāju 7 (septiņas) kalendārās dienas iepriekš, ja Izpildītājs:</w:t>
      </w:r>
    </w:p>
    <w:p w:rsidR="00307B70" w:rsidRPr="00307B70" w:rsidRDefault="00307B70" w:rsidP="00D90255">
      <w:pPr>
        <w:numPr>
          <w:ilvl w:val="2"/>
          <w:numId w:val="27"/>
        </w:numPr>
        <w:tabs>
          <w:tab w:val="clear" w:pos="1080"/>
          <w:tab w:val="left" w:pos="0"/>
          <w:tab w:val="left" w:pos="1134"/>
          <w:tab w:val="num" w:pos="1440"/>
        </w:tabs>
        <w:spacing w:line="276" w:lineRule="auto"/>
        <w:ind w:left="0" w:firstLine="567"/>
        <w:jc w:val="both"/>
        <w:rPr>
          <w:b/>
          <w:lang w:val="lv-LV"/>
        </w:rPr>
      </w:pPr>
      <w:r w:rsidRPr="00307B70">
        <w:rPr>
          <w:lang w:val="lv-LV"/>
        </w:rPr>
        <w:t>nepilda saistības saskaņā ar šo Vienošanos;</w:t>
      </w:r>
    </w:p>
    <w:p w:rsidR="00307B70" w:rsidRPr="00307B70" w:rsidRDefault="00307B70" w:rsidP="00D90255">
      <w:pPr>
        <w:numPr>
          <w:ilvl w:val="2"/>
          <w:numId w:val="27"/>
        </w:numPr>
        <w:tabs>
          <w:tab w:val="clear" w:pos="1080"/>
          <w:tab w:val="left" w:pos="0"/>
          <w:tab w:val="left" w:pos="1134"/>
        </w:tabs>
        <w:spacing w:line="276" w:lineRule="auto"/>
        <w:ind w:left="0" w:firstLine="567"/>
        <w:jc w:val="both"/>
        <w:rPr>
          <w:b/>
          <w:lang w:val="lv-LV"/>
        </w:rPr>
      </w:pPr>
      <w:r w:rsidRPr="00307B70">
        <w:rPr>
          <w:lang w:val="lv-LV"/>
        </w:rPr>
        <w:t xml:space="preserve">nepamatoti nepilda savus Būvdarbu līgumā noteiktos pienākumus, vai </w:t>
      </w:r>
      <w:r w:rsidRPr="00307B70">
        <w:rPr>
          <w:bCs/>
          <w:lang w:val="lv-LV"/>
        </w:rPr>
        <w:t>savus pienākumus veic Pasūtītājam nepieņemamā kvalitātē, un/vai nepilda attiecīgā Būvdarbu līguma prasības;</w:t>
      </w:r>
    </w:p>
    <w:p w:rsidR="00307B70" w:rsidRPr="00307B70" w:rsidRDefault="00307B70" w:rsidP="00D90255">
      <w:pPr>
        <w:numPr>
          <w:ilvl w:val="2"/>
          <w:numId w:val="27"/>
        </w:numPr>
        <w:tabs>
          <w:tab w:val="clear" w:pos="1080"/>
          <w:tab w:val="left" w:pos="0"/>
          <w:tab w:val="left" w:pos="1134"/>
        </w:tabs>
        <w:spacing w:line="276" w:lineRule="auto"/>
        <w:ind w:left="0" w:firstLine="567"/>
        <w:jc w:val="both"/>
        <w:rPr>
          <w:b/>
          <w:lang w:val="lv-LV"/>
        </w:rPr>
      </w:pPr>
      <w:r w:rsidRPr="00691697">
        <w:rPr>
          <w:lang w:val="lv-LV"/>
        </w:rPr>
        <w:t xml:space="preserve">neiesniedz </w:t>
      </w:r>
      <w:r w:rsidRPr="00691697">
        <w:rPr>
          <w:bCs/>
          <w:lang w:val="lv-LV"/>
        </w:rPr>
        <w:t xml:space="preserve">Pasūtītājam </w:t>
      </w:r>
      <w:r w:rsidRPr="00691697">
        <w:rPr>
          <w:lang w:val="lv-LV"/>
        </w:rPr>
        <w:t>Vienošanās 4.3.3.apakšpunktā minēto</w:t>
      </w:r>
      <w:r w:rsidRPr="00307B70">
        <w:rPr>
          <w:lang w:val="lv-LV"/>
        </w:rPr>
        <w:t xml:space="preserve"> piedāvājumu;</w:t>
      </w:r>
    </w:p>
    <w:p w:rsidR="00307B70" w:rsidRPr="00307B70" w:rsidRDefault="00307B70" w:rsidP="00D90255">
      <w:pPr>
        <w:numPr>
          <w:ilvl w:val="2"/>
          <w:numId w:val="27"/>
        </w:numPr>
        <w:tabs>
          <w:tab w:val="clear" w:pos="1080"/>
          <w:tab w:val="left" w:pos="0"/>
          <w:tab w:val="left" w:pos="1134"/>
        </w:tabs>
        <w:spacing w:line="276" w:lineRule="auto"/>
        <w:ind w:left="0" w:firstLine="567"/>
        <w:jc w:val="both"/>
        <w:rPr>
          <w:b/>
          <w:lang w:val="lv-LV"/>
        </w:rPr>
      </w:pPr>
      <w:r w:rsidRPr="00307B70">
        <w:rPr>
          <w:lang w:val="lv-LV"/>
        </w:rPr>
        <w:t xml:space="preserve">neiesniedz Pasūtītājam </w:t>
      </w:r>
      <w:r w:rsidRPr="00691697">
        <w:rPr>
          <w:lang w:val="lv-LV"/>
        </w:rPr>
        <w:t>Vienošanās 1.3.punktā minēto</w:t>
      </w:r>
      <w:r w:rsidRPr="00307B70">
        <w:rPr>
          <w:lang w:val="lv-LV"/>
        </w:rPr>
        <w:t xml:space="preserve"> Vispārīgās vienošanās nodrošinājumu;</w:t>
      </w:r>
    </w:p>
    <w:p w:rsidR="00307B70" w:rsidRPr="00307B70" w:rsidRDefault="00307B70" w:rsidP="00D90255">
      <w:pPr>
        <w:numPr>
          <w:ilvl w:val="2"/>
          <w:numId w:val="27"/>
        </w:numPr>
        <w:tabs>
          <w:tab w:val="clear" w:pos="1080"/>
          <w:tab w:val="left" w:pos="0"/>
          <w:tab w:val="left" w:pos="709"/>
          <w:tab w:val="left" w:pos="1134"/>
        </w:tabs>
        <w:overflowPunct w:val="0"/>
        <w:autoSpaceDE w:val="0"/>
        <w:autoSpaceDN w:val="0"/>
        <w:adjustRightInd w:val="0"/>
        <w:spacing w:line="276" w:lineRule="auto"/>
        <w:ind w:left="0" w:firstLine="567"/>
        <w:jc w:val="both"/>
        <w:textAlignment w:val="baseline"/>
        <w:rPr>
          <w:lang w:val="lv-LV" w:eastAsia="lv-LV"/>
        </w:rPr>
      </w:pPr>
      <w:r w:rsidRPr="00307B70">
        <w:rPr>
          <w:lang w:val="lv-LV" w:eastAsia="lv-LV"/>
        </w:rPr>
        <w:t>ir nodevis savu tiešo funkciju veikšanu apakšuzņēmējam vai ar Pasūtītāju rakstiski nesaskaņotam apakšuzņēmējam;</w:t>
      </w:r>
    </w:p>
    <w:p w:rsidR="00307B70" w:rsidRPr="00D90255" w:rsidRDefault="00307B70" w:rsidP="00D90255">
      <w:pPr>
        <w:numPr>
          <w:ilvl w:val="2"/>
          <w:numId w:val="27"/>
        </w:numPr>
        <w:tabs>
          <w:tab w:val="clear" w:pos="1080"/>
          <w:tab w:val="left" w:pos="0"/>
          <w:tab w:val="left" w:pos="1134"/>
        </w:tabs>
        <w:spacing w:line="276" w:lineRule="auto"/>
        <w:ind w:left="0" w:firstLine="567"/>
        <w:jc w:val="both"/>
        <w:rPr>
          <w:b/>
          <w:lang w:val="lv-LV"/>
        </w:rPr>
      </w:pPr>
      <w:r w:rsidRPr="00307B70">
        <w:rPr>
          <w:lang w:val="lv-LV"/>
        </w:rPr>
        <w:t>normatīvajos aktos noteiktajā kārtībā ir atzīts par maksātnespējīgu vai pieņemts lēmums par Izpildītāja likvidāciju.</w:t>
      </w:r>
    </w:p>
    <w:p w:rsidR="00D90255" w:rsidRPr="00691697" w:rsidRDefault="00691697" w:rsidP="00691697">
      <w:pPr>
        <w:tabs>
          <w:tab w:val="left" w:pos="0"/>
          <w:tab w:val="left" w:pos="1134"/>
        </w:tabs>
        <w:spacing w:line="276" w:lineRule="auto"/>
        <w:ind w:firstLine="360"/>
        <w:jc w:val="both"/>
        <w:rPr>
          <w:b/>
          <w:lang w:val="lv-LV"/>
        </w:rPr>
      </w:pPr>
      <w:r>
        <w:rPr>
          <w:lang w:val="lv-LV"/>
        </w:rPr>
        <w:t>7.4.</w:t>
      </w:r>
      <w:r w:rsidR="00307B70" w:rsidRPr="00D90255">
        <w:rPr>
          <w:lang w:val="lv-LV"/>
        </w:rPr>
        <w:t xml:space="preserve"> Pasūtītājs ir tiesīgs pieprasīt atklātā konkursa „Pašvaldības īpašumā esošo dzīvokļu atjaunošana” (</w:t>
      </w:r>
      <w:r w:rsidR="00D90255">
        <w:rPr>
          <w:bCs/>
          <w:lang w:val="lv-LV"/>
        </w:rPr>
        <w:t xml:space="preserve">identifikācijas </w:t>
      </w:r>
      <w:proofErr w:type="spellStart"/>
      <w:r w:rsidR="00D90255">
        <w:rPr>
          <w:bCs/>
          <w:lang w:val="lv-LV"/>
        </w:rPr>
        <w:t>Nr.RD</w:t>
      </w:r>
      <w:proofErr w:type="spellEnd"/>
      <w:r w:rsidR="00D90255">
        <w:rPr>
          <w:bCs/>
          <w:lang w:val="lv-LV"/>
        </w:rPr>
        <w:t xml:space="preserve"> DMV 2019/12</w:t>
      </w:r>
      <w:r w:rsidR="00307B70" w:rsidRPr="00D90255">
        <w:rPr>
          <w:bCs/>
          <w:lang w:val="lv-LV"/>
        </w:rPr>
        <w:t xml:space="preserve">) </w:t>
      </w:r>
      <w:r w:rsidR="00307B70" w:rsidRPr="00691697">
        <w:rPr>
          <w:bCs/>
          <w:lang w:val="lv-LV"/>
        </w:rPr>
        <w:t xml:space="preserve">nolikuma </w:t>
      </w:r>
      <w:r w:rsidR="00307B70" w:rsidRPr="00691697">
        <w:rPr>
          <w:lang w:val="lv-LV"/>
        </w:rPr>
        <w:t xml:space="preserve">7.1.punktā un pielikumā Nr.6 un šīs Vienošanās 1.3.punktā minēto kredītiestādes neatsaucamu beznosacījumu garantiju kā šīs Vienošanās izpildes nodrošinājumu </w:t>
      </w:r>
      <w:r w:rsidR="00307B70" w:rsidRPr="00691697">
        <w:rPr>
          <w:b/>
          <w:lang w:val="lv-LV"/>
        </w:rPr>
        <w:t xml:space="preserve">25000.00 EUR  </w:t>
      </w:r>
      <w:r w:rsidR="00307B70" w:rsidRPr="00691697">
        <w:rPr>
          <w:lang w:val="lv-LV"/>
        </w:rPr>
        <w:t xml:space="preserve">(divdesmit pieci tūkstoši </w:t>
      </w:r>
      <w:proofErr w:type="spellStart"/>
      <w:r w:rsidR="00307B70" w:rsidRPr="00691697">
        <w:rPr>
          <w:i/>
          <w:lang w:val="lv-LV"/>
        </w:rPr>
        <w:t>euro</w:t>
      </w:r>
      <w:proofErr w:type="spellEnd"/>
      <w:r w:rsidR="00307B70" w:rsidRPr="00691697">
        <w:rPr>
          <w:lang w:val="lv-LV"/>
        </w:rPr>
        <w:t>, 00 centi) apmērā no bankas kā līgumsodu par šīs Vienošanās saistības neizpildi, ja:</w:t>
      </w:r>
    </w:p>
    <w:p w:rsidR="00307B70" w:rsidRPr="00691697" w:rsidRDefault="00691697" w:rsidP="00691697">
      <w:pPr>
        <w:spacing w:line="276" w:lineRule="auto"/>
        <w:ind w:firstLine="567"/>
        <w:jc w:val="both"/>
        <w:rPr>
          <w:b/>
          <w:lang w:val="lv-LV"/>
        </w:rPr>
      </w:pPr>
      <w:r>
        <w:rPr>
          <w:lang w:val="lv-LV"/>
        </w:rPr>
        <w:t>7.4.1.</w:t>
      </w:r>
      <w:r w:rsidR="00D90255" w:rsidRPr="00691697">
        <w:rPr>
          <w:lang w:val="lv-LV"/>
        </w:rPr>
        <w:t xml:space="preserve"> </w:t>
      </w:r>
      <w:r w:rsidR="00307B70" w:rsidRPr="00691697">
        <w:rPr>
          <w:lang w:val="lv-LV"/>
        </w:rPr>
        <w:t>Izpildītājs pēc Pasūtītāja uzaicinājuma izsūtīšanas noteiktajā termiņā (Vienošanās 4.3.3.punkts) nav iesniedzis piedāvājumu;</w:t>
      </w:r>
    </w:p>
    <w:p w:rsidR="00307B70" w:rsidRPr="00691697" w:rsidRDefault="00307B70" w:rsidP="00691697">
      <w:pPr>
        <w:pStyle w:val="Sarakstarindkopa"/>
        <w:numPr>
          <w:ilvl w:val="2"/>
          <w:numId w:val="43"/>
        </w:numPr>
        <w:spacing w:line="276" w:lineRule="auto"/>
        <w:ind w:left="0" w:firstLine="567"/>
        <w:jc w:val="both"/>
        <w:rPr>
          <w:b/>
          <w:lang w:val="lv-LV"/>
        </w:rPr>
      </w:pPr>
      <w:r w:rsidRPr="00691697">
        <w:rPr>
          <w:lang w:val="lv-LV"/>
        </w:rPr>
        <w:t>Izpildītājs atsakās parakstīt publisko Būvdarbu līgumu, kad tā piedāvājums atzīts par saimnieciski visizdevīgāko piedāvājumu.</w:t>
      </w:r>
    </w:p>
    <w:p w:rsidR="00307B70" w:rsidRPr="00691697" w:rsidRDefault="00D90255" w:rsidP="00691697">
      <w:pPr>
        <w:pStyle w:val="Sarakstarindkopa"/>
        <w:numPr>
          <w:ilvl w:val="1"/>
          <w:numId w:val="43"/>
        </w:numPr>
        <w:spacing w:line="276" w:lineRule="auto"/>
        <w:ind w:left="0" w:firstLine="283"/>
        <w:jc w:val="both"/>
        <w:rPr>
          <w:b/>
          <w:lang w:val="lv-LV"/>
        </w:rPr>
      </w:pPr>
      <w:r w:rsidRPr="00691697">
        <w:rPr>
          <w:lang w:val="lv-LV"/>
        </w:rPr>
        <w:t xml:space="preserve"> </w:t>
      </w:r>
      <w:r w:rsidR="00307B70" w:rsidRPr="00691697">
        <w:rPr>
          <w:lang w:val="lv-LV"/>
        </w:rPr>
        <w:t xml:space="preserve">Izpildītājs var atkāpties no Vienošanās par to </w:t>
      </w:r>
      <w:proofErr w:type="spellStart"/>
      <w:r w:rsidR="00307B70" w:rsidRPr="00691697">
        <w:rPr>
          <w:lang w:val="lv-LV"/>
        </w:rPr>
        <w:t>rakstveidā</w:t>
      </w:r>
      <w:proofErr w:type="spellEnd"/>
      <w:r w:rsidR="00307B70" w:rsidRPr="00691697">
        <w:rPr>
          <w:lang w:val="lv-LV"/>
        </w:rPr>
        <w:t xml:space="preserve"> paziņojot 10 (desmit) kalendāra dienas iepriekš, ja Pasūtītājs Vienošanās un Būvdarbu līgumā noteiktajos termiņos nav veicis noteiktos maksājumus un maksājumu kavējums pārsniedz 30 (trīsdesmit) kalendārās dienas.</w:t>
      </w:r>
    </w:p>
    <w:p w:rsidR="00307B70" w:rsidRPr="00691697" w:rsidRDefault="00307B70" w:rsidP="00691697">
      <w:pPr>
        <w:pStyle w:val="Sarakstarindkopa"/>
        <w:numPr>
          <w:ilvl w:val="1"/>
          <w:numId w:val="43"/>
        </w:numPr>
        <w:spacing w:line="276" w:lineRule="auto"/>
        <w:ind w:left="0" w:firstLine="283"/>
        <w:jc w:val="both"/>
        <w:rPr>
          <w:b/>
          <w:lang w:val="lv-LV"/>
        </w:rPr>
      </w:pPr>
      <w:r w:rsidRPr="00691697">
        <w:rPr>
          <w:lang w:val="lv-LV"/>
        </w:rPr>
        <w:t xml:space="preserve">Jebkurus Vienošanās grozījumus vai papildinājumus Puses noformē </w:t>
      </w:r>
      <w:proofErr w:type="spellStart"/>
      <w:r w:rsidRPr="00691697">
        <w:rPr>
          <w:lang w:val="lv-LV"/>
        </w:rPr>
        <w:t>rakstveidā</w:t>
      </w:r>
      <w:proofErr w:type="spellEnd"/>
      <w:r w:rsidRPr="00691697">
        <w:rPr>
          <w:lang w:val="lv-LV"/>
        </w:rPr>
        <w:t xml:space="preserve">, un tie kļūst par Vienošanās neatņemamām sastāvdaļām. </w:t>
      </w:r>
    </w:p>
    <w:p w:rsidR="00307B70" w:rsidRPr="00691697" w:rsidRDefault="00307B70" w:rsidP="00691697">
      <w:pPr>
        <w:pStyle w:val="Sarakstarindkopa"/>
        <w:numPr>
          <w:ilvl w:val="1"/>
          <w:numId w:val="43"/>
        </w:numPr>
        <w:spacing w:line="276" w:lineRule="auto"/>
        <w:ind w:left="0" w:firstLine="283"/>
        <w:jc w:val="both"/>
        <w:rPr>
          <w:b/>
          <w:lang w:val="lv-LV"/>
        </w:rPr>
      </w:pPr>
      <w:r w:rsidRPr="00691697">
        <w:rPr>
          <w:lang w:val="lv-LV"/>
        </w:rPr>
        <w:t>Vienošanās grozījumi ir pieļaujami, ja tie nemaina Vispārīgās vienošanās vispārējo raksturu (veidu un iepirkuma procedūras dokumentos noteikto mērķi) un atbilst vienam no šādiem gadījumiem:</w:t>
      </w:r>
    </w:p>
    <w:p w:rsidR="00307B70" w:rsidRPr="00691697" w:rsidRDefault="00D90255" w:rsidP="00691697">
      <w:pPr>
        <w:pStyle w:val="Sarakstarindkopa"/>
        <w:numPr>
          <w:ilvl w:val="2"/>
          <w:numId w:val="44"/>
        </w:numPr>
        <w:spacing w:line="276" w:lineRule="auto"/>
        <w:ind w:left="0" w:firstLine="566"/>
        <w:jc w:val="both"/>
        <w:rPr>
          <w:b/>
          <w:lang w:val="lv-LV"/>
        </w:rPr>
      </w:pPr>
      <w:r w:rsidRPr="00691697">
        <w:rPr>
          <w:lang w:val="lv-LV"/>
        </w:rPr>
        <w:t xml:space="preserve"> </w:t>
      </w:r>
      <w:r w:rsidR="00307B70" w:rsidRPr="00691697">
        <w:rPr>
          <w:lang w:val="lv-LV"/>
        </w:rPr>
        <w:t>grozījumi ir nebūtiski;</w:t>
      </w:r>
    </w:p>
    <w:p w:rsidR="00307B70" w:rsidRPr="00380204" w:rsidRDefault="00307B70" w:rsidP="00691697">
      <w:pPr>
        <w:pStyle w:val="Sarakstarindkopa"/>
        <w:numPr>
          <w:ilvl w:val="2"/>
          <w:numId w:val="44"/>
        </w:numPr>
        <w:spacing w:line="276" w:lineRule="auto"/>
        <w:ind w:left="0" w:firstLine="566"/>
        <w:jc w:val="both"/>
        <w:rPr>
          <w:b/>
          <w:lang w:val="lv-LV"/>
        </w:rPr>
      </w:pPr>
      <w:r w:rsidRPr="00380204">
        <w:rPr>
          <w:lang w:val="lv-LV"/>
        </w:rPr>
        <w:t>grozījumi ir būtiski un tiek izdarīti tikai šīs Vienošanās 7.8.punktā minētajos gadījumos;</w:t>
      </w:r>
    </w:p>
    <w:p w:rsidR="00307B70" w:rsidRPr="00380204" w:rsidRDefault="00307B70" w:rsidP="00691697">
      <w:pPr>
        <w:pStyle w:val="Sarakstarindkopa"/>
        <w:numPr>
          <w:ilvl w:val="2"/>
          <w:numId w:val="44"/>
        </w:numPr>
        <w:spacing w:line="276" w:lineRule="auto"/>
        <w:ind w:left="0" w:firstLine="566"/>
        <w:jc w:val="both"/>
        <w:rPr>
          <w:b/>
          <w:lang w:val="lv-LV"/>
        </w:rPr>
      </w:pPr>
      <w:r w:rsidRPr="00380204">
        <w:rPr>
          <w:lang w:val="lv-LV"/>
        </w:rPr>
        <w:t>grozījumi tiek izdarīti šīs Vienošanās 7.10.punktā  minētajā gadījumā neatkarīgi no tā, vai tie ir būtiski vai nebūtiski.</w:t>
      </w:r>
    </w:p>
    <w:p w:rsidR="00D90255"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Vienošanās grozījumi ir būtiski jebkurā no šādiem gadījumiem:</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grozītie Vienošanās noteikumi, ja tie būtu bijuši paredzēti atklātā konkursa (iepirkuma identifikācijas numurs RD DMV 201</w:t>
      </w:r>
      <w:r w:rsidR="00D90255" w:rsidRPr="00380204">
        <w:rPr>
          <w:lang w:val="lv-LV"/>
        </w:rPr>
        <w:t>9/12</w:t>
      </w:r>
      <w:r w:rsidRPr="00380204">
        <w:rPr>
          <w:lang w:val="lv-LV"/>
        </w:rPr>
        <w:t>) dokumentos, pieļautu atšķirīgu piedāvājumu iesniegšanu vai citu pretendentu dalību vai izvēli iepirkuma procedūrā;</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lastRenderedPageBreak/>
        <w:t>ekonomiskais līdzsvars (piemēram, risku sadalījums un tos kompensējošie līdzekļi), ko paredz Vienošanās, tiek mainīts atklātā konkursa (iepirkuma identifikācijas numurs RD DMV 201</w:t>
      </w:r>
      <w:r w:rsidR="00D90255" w:rsidRPr="00380204">
        <w:rPr>
          <w:lang w:val="lv-LV"/>
        </w:rPr>
        <w:t>9/12</w:t>
      </w:r>
      <w:r w:rsidRPr="00380204">
        <w:rPr>
          <w:lang w:val="lv-LV"/>
        </w:rPr>
        <w:t>) Izpildītāju interesēs;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Būvdarbu līguma priekšmetā ietver pakalpojumus un/vai būvdarbus, ko neparedz sākotnēji noslēgtais Būvdarbu līgums vai Vienošanās;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Izpildītāju  aizstāj ar citu izpildītāju.</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Būtiski Vispārīgās vienošanās grozījumi ir pieļaujami šādos gadījumos: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atklātā konkursa (iepirkuma identifikācijas numurs RD DMV 201</w:t>
      </w:r>
      <w:r w:rsidR="00D90255" w:rsidRPr="00380204">
        <w:rPr>
          <w:lang w:val="lv-LV"/>
        </w:rPr>
        <w:t>9/12</w:t>
      </w:r>
      <w:r w:rsidRPr="00380204">
        <w:rPr>
          <w:lang w:val="lv-LV"/>
        </w:rPr>
        <w:t>) dokumenti un Būvdarbu līgums vai Vienošanās skaidri un nepārprotami paredz grozījumu iespēju, nosacījumus, ar kādiem grozījumi ir pieļaujami, grozījumu apjomu un būtību. Šādi noteikumi par grozījumiem var attiekties uz līgumcenas pārskatīšanu, izvēles iespēju izmantošanu, kā arī uz citiem Būvdarbu  līguma vai Vienošanās izpildes aspektiem;</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Vienošanās un Būvdarbu līguma grozījumi ir nepieciešami tādu iemeslu dēļ, kurus Pasūtītājs iepriekš nevarēja paredzēt;</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Izpildītāju  aizstāj ar citu Izpildītāju atbilstoši komerctiesību jomas normatīvo aktu noteikumiem par komersantu reorganizāciju un uzņēmuma pāreju, un šis Izpildītājs atbilst paziņojumā par līgumu vai atklātā konkursa (iepirkuma identifikācijas numurs RD DMV 201</w:t>
      </w:r>
      <w:r w:rsidR="00D90255" w:rsidRPr="00380204">
        <w:rPr>
          <w:lang w:val="lv-LV"/>
        </w:rPr>
        <w:t>9/12</w:t>
      </w:r>
      <w:r w:rsidRPr="00380204">
        <w:rPr>
          <w:lang w:val="lv-LV"/>
        </w:rPr>
        <w:t>)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w:t>
      </w:r>
      <w:r w:rsidR="00D90255" w:rsidRPr="00380204">
        <w:rPr>
          <w:lang w:val="lv-LV"/>
        </w:rPr>
        <w:t>entifikācijas numurs RD DMV 2019</w:t>
      </w:r>
      <w:r w:rsidRPr="00380204">
        <w:rPr>
          <w:lang w:val="lv-LV"/>
        </w:rPr>
        <w:t>/</w:t>
      </w:r>
      <w:r w:rsidR="00D90255" w:rsidRPr="00380204">
        <w:rPr>
          <w:lang w:val="lv-LV"/>
        </w:rPr>
        <w:t>12</w:t>
      </w:r>
      <w:r w:rsidRPr="00380204">
        <w:rPr>
          <w:lang w:val="lv-LV"/>
        </w:rPr>
        <w:t>) dokumentos.</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Būvdarbu līguma līgumcenas pieaugums šīs Vienošanās 7.6. un 7.8.punktā minēto grozījumu gadījumā nevar pārsniegt 50 procentus no sākotnējās Būvdarbu līguma līgumcenas.</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Būvdarbu līguma grozījumi ir pieļaujami, ja Būvdarbu līguma grozījumu vērtība, ko noteic kā visu secīgi veikto grozījumu naudas vērtību summu (neņemot vērā to grozījumu vērtību, kuri izdarīti saskaņā ar Vienošanās 7.6., 7.7. un 7.8. punktu), vienlaikus nesasniedz:</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saskaņā ar Publisko iepirkumu likuma 8.panta noteiktās līgumcenu robežas;</w:t>
      </w:r>
    </w:p>
    <w:p w:rsidR="00307B70" w:rsidRPr="00380204" w:rsidRDefault="00307B70" w:rsidP="00380204">
      <w:pPr>
        <w:pStyle w:val="Sarakstarindkopa"/>
        <w:numPr>
          <w:ilvl w:val="2"/>
          <w:numId w:val="44"/>
        </w:numPr>
        <w:spacing w:line="276" w:lineRule="auto"/>
        <w:ind w:left="0" w:firstLine="283"/>
        <w:jc w:val="both"/>
        <w:rPr>
          <w:b/>
          <w:lang w:val="lv-LV"/>
        </w:rPr>
      </w:pPr>
      <w:r w:rsidRPr="00380204">
        <w:rPr>
          <w:lang w:val="lv-LV"/>
        </w:rPr>
        <w:t>15 procentus no sākotnējās Būvdarbu līguma vai Vienošanās līgumcenas publiska būvdarbu līguma gadījumā.</w:t>
      </w:r>
    </w:p>
    <w:p w:rsidR="00307B70" w:rsidRPr="00380204" w:rsidRDefault="00307B70" w:rsidP="00380204">
      <w:pPr>
        <w:pStyle w:val="Sarakstarindkopa"/>
        <w:numPr>
          <w:ilvl w:val="1"/>
          <w:numId w:val="44"/>
        </w:numPr>
        <w:spacing w:line="276" w:lineRule="auto"/>
        <w:ind w:left="0" w:firstLine="283"/>
        <w:jc w:val="both"/>
        <w:rPr>
          <w:b/>
          <w:lang w:val="lv-LV"/>
        </w:rPr>
      </w:pPr>
      <w:r w:rsidRPr="00380204">
        <w:rPr>
          <w:lang w:val="lv-LV"/>
        </w:rPr>
        <w:t>Puses var veikt būtiskus šīs Vienošanās grozījumus, kuru veikšana ir pieļaujama saskaņā ar Publisko iepirkumu likuma 61.pantu, ja šīs Vienošanās izpildes gaitā radusies un iepriekš objektīvi neparedzama nepieciešamība:</w:t>
      </w:r>
    </w:p>
    <w:p w:rsidR="00307B70" w:rsidRPr="00380204" w:rsidRDefault="00307B70" w:rsidP="00380204">
      <w:pPr>
        <w:pStyle w:val="Sarakstarindkopa"/>
        <w:widowControl w:val="0"/>
        <w:numPr>
          <w:ilvl w:val="2"/>
          <w:numId w:val="44"/>
        </w:numPr>
        <w:tabs>
          <w:tab w:val="left" w:pos="1080"/>
        </w:tabs>
        <w:autoSpaceDE w:val="0"/>
        <w:autoSpaceDN w:val="0"/>
        <w:adjustRightInd w:val="0"/>
        <w:ind w:left="0" w:firstLine="283"/>
        <w:jc w:val="both"/>
        <w:rPr>
          <w:lang w:val="lv-LV"/>
        </w:rPr>
      </w:pPr>
      <w:r w:rsidRPr="00380204">
        <w:rPr>
          <w:lang w:val="lv-LV"/>
        </w:rPr>
        <w:t>izslēgt Darbus, kas sākotnēji tika Būvdarbu līguma tehniskajā specifikācijā, bet kuru apjoms ir samazinājies, piemēram, nepilnību dēļ Būvdarbu līguma tehniskajā specifikācijā. Ja tiek izslēgti Darbi, kas sākotnēji tika iekļauti Būvdarbu līguma tehniskajā specifikācijā, bet kuru apjoms ir samazinājies, tad Pusēm ir pienākums samazināt Būvdarbu līguma pamatsummu;</w:t>
      </w:r>
    </w:p>
    <w:p w:rsidR="00307B70" w:rsidRDefault="00307B70" w:rsidP="00380204">
      <w:pPr>
        <w:pStyle w:val="Sarakstarindkopa"/>
        <w:widowControl w:val="0"/>
        <w:numPr>
          <w:ilvl w:val="2"/>
          <w:numId w:val="44"/>
        </w:numPr>
        <w:tabs>
          <w:tab w:val="left" w:pos="1080"/>
        </w:tabs>
        <w:autoSpaceDE w:val="0"/>
        <w:autoSpaceDN w:val="0"/>
        <w:adjustRightInd w:val="0"/>
        <w:ind w:left="0" w:firstLine="283"/>
        <w:jc w:val="both"/>
        <w:rPr>
          <w:lang w:val="lv-LV"/>
        </w:rPr>
      </w:pPr>
      <w:r w:rsidRPr="00380204">
        <w:rPr>
          <w:lang w:val="lv-LV"/>
        </w:rPr>
        <w:t>iekļaut Darbus, tajā skaitā tādus, kas jau sākotnēji tika iekļauti Būvdarbu līguma tehniskajā specifikācijā, bet kuru apjoms ir palielinājies, piemēram, nepilnību dēļ Būvdarbu līguma tehniskajā specifikācijā. Šādu Darbu izmaksas var tik segtas papildus Būvdarbu līgumā.</w:t>
      </w:r>
    </w:p>
    <w:p w:rsidR="00B8410A" w:rsidRPr="00380204" w:rsidRDefault="00B8410A" w:rsidP="00380204">
      <w:pPr>
        <w:pStyle w:val="Sarakstarindkopa"/>
        <w:widowControl w:val="0"/>
        <w:numPr>
          <w:ilvl w:val="2"/>
          <w:numId w:val="44"/>
        </w:numPr>
        <w:tabs>
          <w:tab w:val="left" w:pos="1080"/>
        </w:tabs>
        <w:autoSpaceDE w:val="0"/>
        <w:autoSpaceDN w:val="0"/>
        <w:adjustRightInd w:val="0"/>
        <w:ind w:left="0" w:firstLine="283"/>
        <w:jc w:val="both"/>
        <w:rPr>
          <w:lang w:val="lv-LV"/>
        </w:rPr>
      </w:pPr>
      <w:r w:rsidRPr="00380204">
        <w:rPr>
          <w:lang w:val="lv-LV"/>
        </w:rPr>
        <w:t xml:space="preserve"> </w:t>
      </w:r>
      <w:r w:rsidRPr="00380204">
        <w:rPr>
          <w:bCs/>
          <w:sz w:val="23"/>
          <w:szCs w:val="23"/>
          <w:lang w:val="lv-LV" w:eastAsia="lv-LV"/>
        </w:rPr>
        <w:t xml:space="preserve">Pasūtītājs ir tiesīgs vienpusīgi lauzt šo Vispārīgo vienošanos pirms termiņa, rakstiski brīdinot otros Puses vismaz 2 (divas) kalendārās dienas iepriekš, ja </w:t>
      </w:r>
      <w:r w:rsidRPr="00380204">
        <w:rPr>
          <w:sz w:val="23"/>
          <w:szCs w:val="23"/>
          <w:lang w:val="lv-LV" w:eastAsia="lv-LV"/>
        </w:rPr>
        <w:t>Izpildītājs vai Izpildītāji</w:t>
      </w:r>
      <w:r w:rsidRPr="00380204">
        <w:rPr>
          <w:sz w:val="23"/>
          <w:szCs w:val="23"/>
          <w:lang w:val="lv-LV"/>
        </w:rPr>
        <w:t xml:space="preserve"> </w:t>
      </w:r>
      <w:r w:rsidRPr="00380204">
        <w:rPr>
          <w:sz w:val="23"/>
          <w:szCs w:val="23"/>
          <w:lang w:val="lv-LV" w:eastAsia="lv-LV"/>
        </w:rPr>
        <w:t xml:space="preserve">nevar izpildīt šo Vispārīgo vienošanos tādēļ, ka Vispārīgās vienošanās un Būvdarbu līguma izpildes laikā ir </w:t>
      </w:r>
      <w:r w:rsidRPr="00380204">
        <w:rPr>
          <w:sz w:val="23"/>
          <w:szCs w:val="23"/>
          <w:lang w:val="lv-LV" w:eastAsia="lv-LV"/>
        </w:rPr>
        <w:lastRenderedPageBreak/>
        <w:t>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80204">
        <w:rPr>
          <w:sz w:val="23"/>
          <w:szCs w:val="23"/>
          <w:vertAlign w:val="superscript"/>
          <w:lang w:val="lv-LV" w:eastAsia="lv-LV"/>
        </w:rPr>
        <w:t>1</w:t>
      </w:r>
      <w:r w:rsidRPr="00380204">
        <w:rPr>
          <w:sz w:val="23"/>
          <w:szCs w:val="23"/>
          <w:lang w:val="lv-LV" w:eastAsia="lv-LV"/>
        </w:rPr>
        <w:t>panta trešā daļa).</w:t>
      </w:r>
    </w:p>
    <w:p w:rsidR="00307B70" w:rsidRPr="00307B70" w:rsidRDefault="00307B70" w:rsidP="00B50A6B">
      <w:pPr>
        <w:widowControl w:val="0"/>
        <w:tabs>
          <w:tab w:val="left" w:pos="1080"/>
        </w:tabs>
        <w:autoSpaceDE w:val="0"/>
        <w:autoSpaceDN w:val="0"/>
        <w:adjustRightInd w:val="0"/>
        <w:jc w:val="both"/>
        <w:rPr>
          <w:lang w:val="lv-LV"/>
        </w:rPr>
      </w:pPr>
    </w:p>
    <w:p w:rsidR="00307B70" w:rsidRPr="00307B70" w:rsidRDefault="00307B70" w:rsidP="00307B70">
      <w:pPr>
        <w:numPr>
          <w:ilvl w:val="0"/>
          <w:numId w:val="29"/>
        </w:numPr>
        <w:overflowPunct w:val="0"/>
        <w:autoSpaceDE w:val="0"/>
        <w:autoSpaceDN w:val="0"/>
        <w:adjustRightInd w:val="0"/>
        <w:spacing w:after="200" w:line="276" w:lineRule="auto"/>
        <w:jc w:val="center"/>
        <w:textAlignment w:val="baseline"/>
        <w:rPr>
          <w:b/>
          <w:lang w:val="lv-LV" w:eastAsia="lv-LV"/>
        </w:rPr>
      </w:pPr>
      <w:r w:rsidRPr="00307B70">
        <w:rPr>
          <w:b/>
          <w:lang w:val="lv-LV" w:eastAsia="lv-LV"/>
        </w:rPr>
        <w:t>Personāls un apakšlīgumi</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 xml:space="preserve"> Izpildītājs nav tiesīgs bez saskaņošanas ar Pasūtītāju veikt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piedāvājumā norādītā personāla un apakšuzņēmēju nomaiņu un iesaistīt papildu apakšuzņēmējus šīs Vispārīgās vienošanās izpildē. Pasūtītājs var prasīt personāla un apakšuzņēmēja viedokli par nomaiņas iemesliem. Izpildītājam ir pienākums rakstiski saskaņot ar Pasūtītāju papildu personāla iesaistīšanu šīs Vispārīgās vienošanās izpildē.</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 xml:space="preserve"> Izpildītāja atklātā konkurs</w:t>
      </w:r>
      <w:r w:rsidR="00D90255">
        <w:rPr>
          <w:lang w:val="lv-LV"/>
        </w:rPr>
        <w:t xml:space="preserve">a (identifikācijas </w:t>
      </w:r>
      <w:proofErr w:type="spellStart"/>
      <w:r w:rsidR="00D90255">
        <w:rPr>
          <w:lang w:val="lv-LV"/>
        </w:rPr>
        <w:t>Nr.RD</w:t>
      </w:r>
      <w:proofErr w:type="spellEnd"/>
      <w:r w:rsidR="00D90255">
        <w:rPr>
          <w:lang w:val="lv-LV"/>
        </w:rPr>
        <w:t xml:space="preserve"> DMV 2019/12</w:t>
      </w:r>
      <w:r w:rsidRPr="00307B70">
        <w:rPr>
          <w:lang w:val="lv-LV"/>
        </w:rPr>
        <w:t>) piedāvājumā norādītā personāla nomaiņa pieļaujama tikai šīs Vispārīgās vienošanās noteikumos norādītajā kārtībā un gadījumos. Pasūtītājs nepiekrīt piedāvājumā norādītā personāla nomaiņai iepirkuma šīs Vispārīgās vienošanās noteikumos norādītajos gadījumos un gadījumos, kad piedāvātais personāls neatbilst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w:t>
      </w:r>
      <w:r w:rsidRPr="00307B70">
        <w:rPr>
          <w:lang w:val="lv-LV"/>
        </w:rPr>
        <w:t>/</w:t>
      </w:r>
      <w:r w:rsidR="00D90255">
        <w:rPr>
          <w:lang w:val="lv-LV"/>
        </w:rPr>
        <w:t>12</w:t>
      </w:r>
      <w:r w:rsidRPr="00307B70">
        <w:rPr>
          <w:lang w:val="lv-LV"/>
        </w:rPr>
        <w:t>) dokumentos personālam izvirzītajām prasībām vai tam nav vismaz tādas pašas kvalifikācijas un pieredzes kā personālam, kas tika vērtēts, nosakot saimnieciski visizdevīgāko piedāvājumu.</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Pasūtītājs nepiekrīt Izpildītāja atklātā konkurs</w:t>
      </w:r>
      <w:r w:rsidR="00D90255">
        <w:rPr>
          <w:lang w:val="lv-LV"/>
        </w:rPr>
        <w:t xml:space="preserve">a (identifikācijas </w:t>
      </w:r>
      <w:proofErr w:type="spellStart"/>
      <w:r w:rsidR="00D90255">
        <w:rPr>
          <w:lang w:val="lv-LV"/>
        </w:rPr>
        <w:t>Nr.RD</w:t>
      </w:r>
      <w:proofErr w:type="spellEnd"/>
      <w:r w:rsidR="00D90255">
        <w:rPr>
          <w:lang w:val="lv-LV"/>
        </w:rPr>
        <w:t xml:space="preserve"> DMV 2019/12</w:t>
      </w:r>
      <w:r w:rsidRPr="00307B70">
        <w:rPr>
          <w:lang w:val="lv-LV"/>
        </w:rPr>
        <w:t>) piedāvājumā norādītā apakšuzņēmēja nomaiņai, ja pastāv kāds no šādiem nosacījumiem:</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t xml:space="preserve">piedāvātais apakšuzņēmējs neatbilst atklātā konkursa (identifikācijas </w:t>
      </w:r>
      <w:proofErr w:type="spellStart"/>
      <w:r w:rsidRPr="00307B70">
        <w:rPr>
          <w:lang w:val="lv-LV"/>
        </w:rPr>
        <w:t>Nr.RD</w:t>
      </w:r>
      <w:proofErr w:type="spellEnd"/>
      <w:r w:rsidRPr="00307B70">
        <w:rPr>
          <w:lang w:val="lv-LV"/>
        </w:rPr>
        <w:t xml:space="preserve"> DMV 201</w:t>
      </w:r>
      <w:r w:rsidR="00D90255">
        <w:rPr>
          <w:lang w:val="lv-LV"/>
        </w:rPr>
        <w:t>9/12</w:t>
      </w:r>
      <w:r w:rsidRPr="00307B70">
        <w:rPr>
          <w:lang w:val="lv-LV"/>
        </w:rPr>
        <w:t>) dokumentos apakšuzņēmējiem izvirzītajām prasībām;</w:t>
      </w:r>
    </w:p>
    <w:p w:rsidR="00307B70" w:rsidRPr="00307B70" w:rsidRDefault="00307B70" w:rsidP="00307B70">
      <w:pPr>
        <w:numPr>
          <w:ilvl w:val="2"/>
          <w:numId w:val="29"/>
        </w:numPr>
        <w:tabs>
          <w:tab w:val="left" w:pos="1080"/>
        </w:tabs>
        <w:spacing w:line="276" w:lineRule="auto"/>
        <w:ind w:left="-142" w:firstLine="709"/>
        <w:jc w:val="both"/>
        <w:rPr>
          <w:lang w:val="lv-LV"/>
        </w:rPr>
      </w:pPr>
      <w:r w:rsidRPr="00307B70">
        <w:rPr>
          <w:lang w:val="lv-LV"/>
        </w:rPr>
        <w:t xml:space="preserve">tiek nomainīts apakšuzņēmējs, uz kura iespējām atklātā konkursā (identifikācijas </w:t>
      </w:r>
      <w:proofErr w:type="spellStart"/>
      <w:r w:rsidRPr="00307B70">
        <w:rPr>
          <w:lang w:val="lv-LV"/>
        </w:rPr>
        <w:t>Nr.RD</w:t>
      </w:r>
      <w:proofErr w:type="spellEnd"/>
      <w:r w:rsidRPr="00307B70">
        <w:rPr>
          <w:lang w:val="lv-LV"/>
        </w:rPr>
        <w:t xml:space="preserve"> DMV 201</w:t>
      </w:r>
      <w:r w:rsidR="00D90255">
        <w:rPr>
          <w:lang w:val="lv-LV"/>
        </w:rPr>
        <w:t>2/12</w:t>
      </w:r>
      <w:r w:rsidRPr="00307B70">
        <w:rPr>
          <w:lang w:val="lv-LV"/>
        </w:rPr>
        <w:t>) izraudzītais pretendents balstījies, lai apliecinātu savas kvalifikācijas atbilstību paziņojumā par līgumu un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dokumentos noteiktajām prasībām, un piedāvātajam apakšuzņēmējam nav vismaz tādas pašas kvalifikācijas, uz kādu atklātā konkursā</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Izpildītājs atsaucies, apliecinot savu atbilstību atklātā konkursā</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307B70" w:rsidRPr="00307B70" w:rsidRDefault="00307B70" w:rsidP="00307B70">
      <w:pPr>
        <w:numPr>
          <w:ilvl w:val="2"/>
          <w:numId w:val="29"/>
        </w:numPr>
        <w:tabs>
          <w:tab w:val="left" w:pos="1080"/>
        </w:tabs>
        <w:spacing w:line="276" w:lineRule="auto"/>
        <w:ind w:left="-142" w:firstLine="709"/>
        <w:jc w:val="both"/>
        <w:rPr>
          <w:lang w:val="lv-LV"/>
        </w:rPr>
      </w:pPr>
      <w:r w:rsidRPr="00307B70">
        <w:rPr>
          <w:lang w:val="lv-LV"/>
        </w:rPr>
        <w:t>piedāvātais apakšuzņēmējs, kura veicamo būvdarbu vai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307B70" w:rsidRPr="00307B70" w:rsidRDefault="00307B70" w:rsidP="00307B70">
      <w:pPr>
        <w:numPr>
          <w:ilvl w:val="2"/>
          <w:numId w:val="29"/>
        </w:numPr>
        <w:tabs>
          <w:tab w:val="left" w:pos="1080"/>
        </w:tabs>
        <w:spacing w:line="276" w:lineRule="auto"/>
        <w:ind w:left="-142" w:firstLine="709"/>
        <w:jc w:val="both"/>
        <w:rPr>
          <w:lang w:val="lv-LV"/>
        </w:rPr>
      </w:pPr>
      <w:r w:rsidRPr="00307B70">
        <w:rPr>
          <w:lang w:val="lv-LV"/>
        </w:rPr>
        <w:t xml:space="preserve"> apakšuzņēmēja maiņas rezultātā tiktu izdarīti tādi grozījumi Izpildītāja piedāvājumā, kuri, ja sākotnēji būtu tajā iekļauti, ietekmētu piedāvājuma izvēli atbilstoši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2019/12</w:t>
      </w:r>
      <w:r w:rsidRPr="00307B70">
        <w:rPr>
          <w:lang w:val="lv-LV"/>
        </w:rPr>
        <w:t>) dokumentos noteiktajiem piedāvājuma izvērtēšanas kritērijiem.</w:t>
      </w:r>
    </w:p>
    <w:p w:rsidR="00307B70" w:rsidRPr="00307B70" w:rsidRDefault="00307B70" w:rsidP="00D90255">
      <w:pPr>
        <w:numPr>
          <w:ilvl w:val="1"/>
          <w:numId w:val="29"/>
        </w:numPr>
        <w:tabs>
          <w:tab w:val="clear" w:pos="720"/>
        </w:tabs>
        <w:spacing w:line="276" w:lineRule="auto"/>
        <w:ind w:left="0" w:firstLine="567"/>
        <w:jc w:val="both"/>
        <w:rPr>
          <w:lang w:val="lv-LV"/>
        </w:rPr>
      </w:pPr>
      <w:r w:rsidRPr="00307B70">
        <w:rPr>
          <w:lang w:val="lv-LV"/>
        </w:rPr>
        <w:t>Pasūtītājs nepiekrīt jauna apakšuzņēmēja piesaistei gadījumā, kad šādas izmaiņas, ja tās tiktu veiktas sākotnējā piedāvājumā, būtu ietekmējušas piedāvājuma izvēli atbilstoši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w:t>
      </w:r>
      <w:r w:rsidRPr="00307B70">
        <w:rPr>
          <w:lang w:val="lv-LV"/>
        </w:rPr>
        <w:t>/</w:t>
      </w:r>
      <w:r w:rsidR="00D90255">
        <w:rPr>
          <w:lang w:val="lv-LV"/>
        </w:rPr>
        <w:t>12</w:t>
      </w:r>
      <w:r w:rsidRPr="00307B70">
        <w:rPr>
          <w:lang w:val="lv-LV"/>
        </w:rPr>
        <w:t>) dokumentos noteiktajiem piedāvājuma izvērtēšanas kritērijiem.</w:t>
      </w:r>
    </w:p>
    <w:p w:rsidR="00307B70" w:rsidRPr="00307B70" w:rsidRDefault="00307B70" w:rsidP="00D90255">
      <w:pPr>
        <w:numPr>
          <w:ilvl w:val="1"/>
          <w:numId w:val="29"/>
        </w:numPr>
        <w:tabs>
          <w:tab w:val="clear" w:pos="720"/>
          <w:tab w:val="left" w:pos="1276"/>
        </w:tabs>
        <w:spacing w:line="276" w:lineRule="auto"/>
        <w:ind w:left="0" w:firstLine="567"/>
        <w:jc w:val="both"/>
        <w:rPr>
          <w:lang w:val="lv-LV"/>
        </w:rPr>
      </w:pPr>
      <w:r w:rsidRPr="00307B70">
        <w:rPr>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307B70" w:rsidRPr="00307B70" w:rsidRDefault="00307B70" w:rsidP="00D90255">
      <w:pPr>
        <w:numPr>
          <w:ilvl w:val="1"/>
          <w:numId w:val="29"/>
        </w:numPr>
        <w:tabs>
          <w:tab w:val="clear" w:pos="720"/>
          <w:tab w:val="left" w:pos="1134"/>
        </w:tabs>
        <w:spacing w:line="276" w:lineRule="auto"/>
        <w:ind w:left="0" w:firstLine="567"/>
        <w:jc w:val="both"/>
        <w:rPr>
          <w:lang w:val="lv-LV"/>
        </w:rPr>
      </w:pPr>
      <w:r w:rsidRPr="00307B70">
        <w:rPr>
          <w:lang w:val="lv-LV"/>
        </w:rPr>
        <w:lastRenderedPageBreak/>
        <w:t>Pasūtītājs pieņem lēmumu atļaut vai atteikt atklātā konkursa</w:t>
      </w:r>
      <w:r w:rsidR="00D90255">
        <w:rPr>
          <w:lang w:val="lv-LV"/>
        </w:rPr>
        <w:t xml:space="preserve"> (identifikācijas </w:t>
      </w:r>
      <w:proofErr w:type="spellStart"/>
      <w:r w:rsidR="00D90255">
        <w:rPr>
          <w:lang w:val="lv-LV"/>
        </w:rPr>
        <w:t>Nr.RD</w:t>
      </w:r>
      <w:proofErr w:type="spellEnd"/>
      <w:r w:rsidR="00D90255">
        <w:rPr>
          <w:lang w:val="lv-LV"/>
        </w:rPr>
        <w:t xml:space="preserve"> DMV 2019</w:t>
      </w:r>
      <w:r w:rsidRPr="00307B70">
        <w:rPr>
          <w:lang w:val="lv-LV"/>
        </w:rPr>
        <w:t>/</w:t>
      </w:r>
      <w:r w:rsidR="00D90255">
        <w:rPr>
          <w:lang w:val="lv-LV"/>
        </w:rPr>
        <w:t>12</w:t>
      </w:r>
      <w:r w:rsidRPr="00307B70">
        <w:rPr>
          <w:lang w:val="lv-LV"/>
        </w:rPr>
        <w:t>) izraudzītā Izpildītāja  personāla vai apakšuzņēmēju nomaiņu vai jaunu apakšuzņēmēju iesaistīšanu šīs Vispārīgās vienošanās izpildē iespējami īsā laikā, bet ne vēlāk kā 5 (piecu) darba dienu laikā pēc tam, kad saņēmis visu informāciju un dokumentus, kas nepieciešami lēmuma pieņemšanai saistībā ar Izpildītāja personāla un/vai apakšuzņēmēju nomaiņu.</w:t>
      </w:r>
    </w:p>
    <w:p w:rsidR="00307B70" w:rsidRPr="00307B70" w:rsidRDefault="00307B70" w:rsidP="00307B70">
      <w:pPr>
        <w:ind w:firstLine="567"/>
        <w:jc w:val="center"/>
        <w:rPr>
          <w:b/>
          <w:bCs/>
          <w:lang w:val="lv-LV"/>
        </w:rPr>
      </w:pPr>
      <w:r w:rsidRPr="00307B70">
        <w:rPr>
          <w:b/>
          <w:bCs/>
          <w:lang w:val="lv-LV"/>
        </w:rPr>
        <w:t>9. Nepārvaramā vara</w:t>
      </w:r>
    </w:p>
    <w:p w:rsidR="00307B70" w:rsidRPr="00307B70" w:rsidRDefault="00307B70" w:rsidP="00307B70">
      <w:pPr>
        <w:ind w:firstLine="567"/>
        <w:jc w:val="center"/>
        <w:rPr>
          <w:b/>
          <w:bCs/>
          <w:lang w:val="lv-LV"/>
        </w:rPr>
      </w:pPr>
    </w:p>
    <w:p w:rsidR="00307B70" w:rsidRPr="00307B70" w:rsidRDefault="00307B70" w:rsidP="00D90255">
      <w:pPr>
        <w:numPr>
          <w:ilvl w:val="1"/>
          <w:numId w:val="30"/>
        </w:numPr>
        <w:tabs>
          <w:tab w:val="clear" w:pos="1800"/>
          <w:tab w:val="left" w:pos="1276"/>
        </w:tabs>
        <w:spacing w:after="200" w:line="276" w:lineRule="auto"/>
        <w:ind w:left="0" w:firstLine="426"/>
        <w:jc w:val="both"/>
        <w:rPr>
          <w:b/>
          <w:lang w:val="lv-LV"/>
        </w:rPr>
      </w:pPr>
      <w:r w:rsidRPr="00307B70">
        <w:rPr>
          <w:lang w:val="lv-LV"/>
        </w:rPr>
        <w:t>Puses tiek atbrīvotas no atbildības par saistību pilnīgu vai daļēju neizpildi, ja šāda neizpilde radusies nepārvaramas varas vai ārkārtēja rakstura apstākļu rezultātā, kuru darbība sākusies pēc Vienošanās vai attiecīgā Būvdarbu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307B70" w:rsidRPr="00307B70" w:rsidRDefault="00307B70" w:rsidP="00D90255">
      <w:pPr>
        <w:numPr>
          <w:ilvl w:val="1"/>
          <w:numId w:val="30"/>
        </w:numPr>
        <w:tabs>
          <w:tab w:val="clear" w:pos="1800"/>
          <w:tab w:val="left" w:pos="1276"/>
        </w:tabs>
        <w:spacing w:after="200" w:line="276" w:lineRule="auto"/>
        <w:ind w:left="0" w:firstLine="426"/>
        <w:jc w:val="both"/>
        <w:rPr>
          <w:b/>
          <w:lang w:val="lv-LV"/>
        </w:rPr>
      </w:pPr>
      <w:r w:rsidRPr="00307B70">
        <w:rPr>
          <w:lang w:val="lv-LV"/>
        </w:rPr>
        <w:t xml:space="preserve">Pusei, kas atsaucas uz nepārvaramas varas vai ārkārtēja rakstura apstākļu darbību, nekavējoties par šādiem apstākļiem </w:t>
      </w:r>
      <w:proofErr w:type="spellStart"/>
      <w:r w:rsidRPr="00307B70">
        <w:rPr>
          <w:lang w:val="lv-LV"/>
        </w:rPr>
        <w:t>rakstveidā</w:t>
      </w:r>
      <w:proofErr w:type="spellEnd"/>
      <w:r w:rsidRPr="00307B70">
        <w:rPr>
          <w:lang w:val="lv-LV"/>
        </w:rPr>
        <w:t xml:space="preserve"> jāziņo otrai Pusei. Ziņojumā jānorāda, kādā termiņā pēc Puses uzskatiem ir iespējama un paredzama saistību izpilde. Pēc otras Puses pieprasījuma, šādam ziņojumam jāpievieno izziņa, kuru izsniegusi kompetenta institūcija, un, kas satur ārkārtējo apstākļu darbības apstiprinājumu un to raksturojumu.</w:t>
      </w:r>
    </w:p>
    <w:p w:rsidR="00307B70" w:rsidRPr="00307B70" w:rsidRDefault="00307B70" w:rsidP="00307B70">
      <w:pPr>
        <w:ind w:firstLine="567"/>
        <w:jc w:val="center"/>
        <w:rPr>
          <w:b/>
          <w:bCs/>
          <w:lang w:val="lv-LV"/>
        </w:rPr>
      </w:pPr>
      <w:r w:rsidRPr="00307B70">
        <w:rPr>
          <w:b/>
          <w:bCs/>
          <w:lang w:val="lv-LV"/>
        </w:rPr>
        <w:t>10 .Vispārīgie noteikumi</w:t>
      </w:r>
    </w:p>
    <w:p w:rsidR="00307B70" w:rsidRPr="00307B70" w:rsidRDefault="00307B70" w:rsidP="00307B70">
      <w:pPr>
        <w:ind w:firstLine="567"/>
        <w:rPr>
          <w:b/>
          <w:bCs/>
          <w:lang w:val="lv-LV"/>
        </w:rPr>
      </w:pPr>
    </w:p>
    <w:p w:rsidR="00307B70" w:rsidRPr="00307B70" w:rsidRDefault="00307B70" w:rsidP="00307B70">
      <w:pPr>
        <w:tabs>
          <w:tab w:val="left" w:pos="1440"/>
        </w:tabs>
        <w:ind w:firstLine="567"/>
        <w:jc w:val="both"/>
        <w:rPr>
          <w:lang w:val="lv-LV"/>
        </w:rPr>
      </w:pPr>
      <w:r w:rsidRPr="00307B70">
        <w:rPr>
          <w:lang w:val="lv-LV"/>
        </w:rPr>
        <w:t>10.1. Vienošanās sastādīta latviešu valodā 4 (četros) eksemplāros,</w:t>
      </w:r>
      <w:r w:rsidRPr="00307B70">
        <w:rPr>
          <w:b/>
          <w:lang w:val="lv-LV"/>
        </w:rPr>
        <w:t xml:space="preserve"> </w:t>
      </w:r>
      <w:r w:rsidRPr="00307B70">
        <w:rPr>
          <w:lang w:val="lv-LV"/>
        </w:rPr>
        <w:t>ka</w:t>
      </w:r>
      <w:r w:rsidR="00BF678E">
        <w:rPr>
          <w:lang w:val="lv-LV"/>
        </w:rPr>
        <w:t xml:space="preserve">tra uz _____(________) lapām, </w:t>
      </w:r>
      <w:r w:rsidRPr="00307B70">
        <w:rPr>
          <w:lang w:val="lv-LV"/>
        </w:rPr>
        <w:t>pielikums Nr.1 „Vērtēšana” uz 1 (vienas) lapas</w:t>
      </w:r>
      <w:r w:rsidR="00BF678E">
        <w:rPr>
          <w:lang w:val="lv-LV"/>
        </w:rPr>
        <w:t xml:space="preserve"> un pielikums Nr.2 “Nolikums atklātajam konkursam “Pašvaldības īpašumā esošo dzīvokļu atjaunošana” identifikācijas </w:t>
      </w:r>
      <w:proofErr w:type="spellStart"/>
      <w:r w:rsidR="00BF678E">
        <w:rPr>
          <w:lang w:val="lv-LV"/>
        </w:rPr>
        <w:t>Nr.RD</w:t>
      </w:r>
      <w:proofErr w:type="spellEnd"/>
      <w:r w:rsidR="00BF678E">
        <w:rPr>
          <w:lang w:val="lv-LV"/>
        </w:rPr>
        <w:t xml:space="preserve"> DMV 2019/12” uz ____ () lapām</w:t>
      </w:r>
      <w:r w:rsidRPr="00307B70">
        <w:rPr>
          <w:lang w:val="lv-LV"/>
        </w:rPr>
        <w:t xml:space="preserve">, ar vienādu juridisku spēku, no kuriem viena glabājas pie Pasūtītāja, otra, trešā, ceturtā - pie Izpildītājiem.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 xml:space="preserve">Vienošanās ir saistoša Pasūtītājam un Izpildītājiem, kā arī visām trešajām personām, kas likumīgi pārņem viņu saistības, tiesības un pienākumus.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spacing w:val="-4"/>
          <w:lang w:val="lv-LV"/>
        </w:rPr>
        <w:t>Pušu strīdi tiek izskatīti savstarpēji rakstiski vienojoties, bet, ja vienošanās netiek panākta – tiesā Latvijas Republikas spēkā esošajos normatīvajos aktos noteiktajā kārtībā.</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Visi pielikumi, papildinājumi un grozījumi stājas spēkā tikai tad, ja tie noformēti rakstiski un tos parakstījušas šīs līguma Puses vai to pilnvarotās personas.</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 xml:space="preserve">Visai sarakstei, saskaņojumiem, dokumentācijai un citai informācijai, ar kuru apmainās Puses un kura ir attiecināma uz Vienošanos, ir jābūt latviešu valodā, noformētai rakstiski, un tai ir jābūt iesniegtai otrai Pusei personiski pret parakstu vai nosūtītai ierakstītā vēstulē uz Vienošanās norādīto Puses adresi.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lang w:val="lv-LV"/>
        </w:rPr>
        <w:t xml:space="preserve">Ja rakstveida informāciju </w:t>
      </w:r>
      <w:proofErr w:type="spellStart"/>
      <w:r w:rsidRPr="00307B70">
        <w:rPr>
          <w:lang w:val="lv-LV"/>
        </w:rPr>
        <w:t>sūta</w:t>
      </w:r>
      <w:proofErr w:type="spellEnd"/>
      <w:r w:rsidRPr="00307B70">
        <w:rPr>
          <w:lang w:val="lv-LV"/>
        </w:rPr>
        <w:t xml:space="preserve"> pa pastu, uzskatāms, ka informācija adresātam paziņota 7. (septītajā) dienā pēc tās nodošanas pastā. Šaubu gadījumā Pusei, kura </w:t>
      </w:r>
      <w:proofErr w:type="spellStart"/>
      <w:r w:rsidRPr="00307B70">
        <w:rPr>
          <w:lang w:val="lv-LV"/>
        </w:rPr>
        <w:t>sūta</w:t>
      </w:r>
      <w:proofErr w:type="spellEnd"/>
      <w:r w:rsidRPr="00307B70">
        <w:rPr>
          <w:lang w:val="lv-LV"/>
        </w:rPr>
        <w:t xml:space="preserve"> informāciju,  jāpierāda, kad sūtījums nodots pastā. </w:t>
      </w:r>
    </w:p>
    <w:p w:rsidR="00307B70" w:rsidRPr="00307B70" w:rsidRDefault="00307B70" w:rsidP="00D90255">
      <w:pPr>
        <w:numPr>
          <w:ilvl w:val="1"/>
          <w:numId w:val="31"/>
        </w:numPr>
        <w:tabs>
          <w:tab w:val="clear" w:pos="720"/>
        </w:tabs>
        <w:spacing w:line="276" w:lineRule="auto"/>
        <w:ind w:left="0" w:firstLine="567"/>
        <w:jc w:val="both"/>
        <w:rPr>
          <w:lang w:val="lv-LV"/>
        </w:rPr>
      </w:pPr>
      <w:r w:rsidRPr="00307B70">
        <w:rPr>
          <w:spacing w:val="-4"/>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307B70">
        <w:rPr>
          <w:spacing w:val="-4"/>
          <w:lang w:val="lv-LV"/>
        </w:rPr>
        <w:t>rakstveidā</w:t>
      </w:r>
      <w:proofErr w:type="spellEnd"/>
      <w:r w:rsidRPr="00307B70">
        <w:rPr>
          <w:spacing w:val="-4"/>
          <w:lang w:val="lv-LV"/>
        </w:rPr>
        <w:t xml:space="preserve"> jāpaziņo otrai Pusei par notikušām izmaiņām.</w:t>
      </w:r>
    </w:p>
    <w:p w:rsidR="009A486A" w:rsidRDefault="009A486A" w:rsidP="00BF678E">
      <w:pPr>
        <w:jc w:val="both"/>
        <w:rPr>
          <w:b/>
          <w:lang w:val="lv-LV"/>
        </w:rPr>
      </w:pPr>
    </w:p>
    <w:p w:rsidR="00380204" w:rsidRDefault="00380204" w:rsidP="00BF678E">
      <w:pPr>
        <w:jc w:val="both"/>
        <w:rPr>
          <w:b/>
          <w:lang w:val="lv-LV"/>
        </w:rPr>
      </w:pPr>
    </w:p>
    <w:p w:rsidR="00380204" w:rsidRDefault="00380204" w:rsidP="00BF678E">
      <w:pPr>
        <w:jc w:val="both"/>
        <w:rPr>
          <w:b/>
          <w:lang w:val="lv-LV"/>
        </w:rPr>
      </w:pPr>
    </w:p>
    <w:p w:rsidR="00380204" w:rsidRPr="00307B70" w:rsidRDefault="00380204" w:rsidP="00BF678E">
      <w:pPr>
        <w:jc w:val="both"/>
        <w:rPr>
          <w:b/>
          <w:lang w:val="lv-LV"/>
        </w:rPr>
      </w:pPr>
    </w:p>
    <w:p w:rsidR="00307B70" w:rsidRPr="00307B70" w:rsidRDefault="00307B70" w:rsidP="00307B70">
      <w:pPr>
        <w:ind w:firstLine="567"/>
        <w:jc w:val="center"/>
        <w:rPr>
          <w:b/>
          <w:bCs/>
          <w:lang w:val="lv-LV"/>
        </w:rPr>
      </w:pPr>
      <w:r w:rsidRPr="00307B70">
        <w:rPr>
          <w:b/>
          <w:bCs/>
          <w:lang w:val="lv-LV"/>
        </w:rPr>
        <w:lastRenderedPageBreak/>
        <w:t>11. Citi noteikumi</w:t>
      </w:r>
    </w:p>
    <w:p w:rsidR="00307B70" w:rsidRPr="00307B70" w:rsidRDefault="00307B70" w:rsidP="00307B70">
      <w:pPr>
        <w:ind w:firstLine="567"/>
        <w:jc w:val="center"/>
        <w:rPr>
          <w:b/>
          <w:bCs/>
          <w:lang w:val="lv-LV"/>
        </w:rPr>
      </w:pP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Pasūtītājs par pārstāvi šīs Vienošanās saistību izpildes uzraudzībai norīko Mājokļu un vides departamenta Finanšu un saimnieciskās pārvaldes Finanšu plānošanas un iepirkumu nodaļas Iepirkumu sektora vadītāju </w:t>
      </w:r>
      <w:r w:rsidRPr="00307B70">
        <w:rPr>
          <w:b/>
          <w:lang w:val="lv-LV"/>
        </w:rPr>
        <w:t>Karlīnu Skalbergu</w:t>
      </w:r>
      <w:r w:rsidRPr="00307B70">
        <w:rPr>
          <w:lang w:val="lv-LV"/>
        </w:rPr>
        <w:t xml:space="preserve"> (tālrunis: 67012536, mobilais tālrunis: 25672491, e-pasta adrese: </w:t>
      </w:r>
      <w:hyperlink r:id="rId30" w:history="1">
        <w:r w:rsidRPr="00307B70">
          <w:rPr>
            <w:color w:val="0000FF"/>
            <w:u w:val="single"/>
            <w:lang w:val="lv-LV"/>
          </w:rPr>
          <w:t>karlina.skalberga@riga.lv</w:t>
        </w:r>
      </w:hyperlink>
      <w:r w:rsidR="009A486A">
        <w:rPr>
          <w:lang w:val="lv-LV"/>
        </w:rPr>
        <w:t>).</w:t>
      </w: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Izpildītājs Nr.1 par pārstāvi šīs Vienošanās saistību izpildes uzraudzībai norīko </w:t>
      </w:r>
      <w:r w:rsidRPr="00307B70">
        <w:rPr>
          <w:b/>
          <w:lang w:val="lv-LV"/>
        </w:rPr>
        <w:t>____________________</w:t>
      </w:r>
      <w:r w:rsidRPr="00307B70">
        <w:rPr>
          <w:lang w:val="lv-LV"/>
        </w:rPr>
        <w:t>, tālrunis: ___________, e-pasta adrese:</w:t>
      </w:r>
      <w:r w:rsidRPr="00307B70">
        <w:rPr>
          <w:rFonts w:ascii="Calibri" w:eastAsia="Calibri" w:hAnsi="Calibri"/>
          <w:sz w:val="22"/>
          <w:szCs w:val="22"/>
          <w:lang w:val="lv-LV"/>
        </w:rPr>
        <w:t>__________________</w:t>
      </w:r>
      <w:r w:rsidRPr="00307B70">
        <w:rPr>
          <w:lang w:val="lv-LV"/>
        </w:rPr>
        <w:t xml:space="preserve">. </w:t>
      </w: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Izpildītājs Nr.2 par pārstāvi šīs Vienošanās saistību izpildes uzraudzībai norīko </w:t>
      </w:r>
      <w:r w:rsidRPr="00307B70">
        <w:rPr>
          <w:b/>
          <w:lang w:val="lv-LV"/>
        </w:rPr>
        <w:t>____________________</w:t>
      </w:r>
      <w:r w:rsidRPr="00307B70">
        <w:rPr>
          <w:lang w:val="lv-LV"/>
        </w:rPr>
        <w:t>, tālrunis: ___________, e-pasta adrese:</w:t>
      </w:r>
      <w:r w:rsidRPr="00307B70">
        <w:rPr>
          <w:rFonts w:ascii="Calibri" w:eastAsia="Calibri" w:hAnsi="Calibri"/>
          <w:sz w:val="22"/>
          <w:szCs w:val="22"/>
          <w:lang w:val="lv-LV"/>
        </w:rPr>
        <w:t>__________________</w:t>
      </w:r>
      <w:r w:rsidRPr="00307B70">
        <w:rPr>
          <w:lang w:val="lv-LV"/>
        </w:rPr>
        <w:t xml:space="preserve">. </w:t>
      </w:r>
    </w:p>
    <w:p w:rsidR="00307B70" w:rsidRPr="00307B70" w:rsidRDefault="00307B70" w:rsidP="00D90255">
      <w:pPr>
        <w:numPr>
          <w:ilvl w:val="1"/>
          <w:numId w:val="32"/>
        </w:numPr>
        <w:tabs>
          <w:tab w:val="clear" w:pos="1288"/>
          <w:tab w:val="left" w:pos="1134"/>
        </w:tabs>
        <w:spacing w:line="276" w:lineRule="auto"/>
        <w:ind w:left="0" w:firstLine="567"/>
        <w:jc w:val="both"/>
        <w:rPr>
          <w:b/>
          <w:lang w:val="lv-LV"/>
        </w:rPr>
      </w:pPr>
      <w:r w:rsidRPr="00307B70">
        <w:rPr>
          <w:lang w:val="lv-LV"/>
        </w:rPr>
        <w:t xml:space="preserve">Izpildītājs Nr.3 par pārstāvi šīs Vienošanās saistību izpildes uzraudzībai norīko </w:t>
      </w:r>
      <w:r w:rsidRPr="00307B70">
        <w:rPr>
          <w:b/>
          <w:lang w:val="lv-LV"/>
        </w:rPr>
        <w:t>____________________</w:t>
      </w:r>
      <w:r w:rsidRPr="00307B70">
        <w:rPr>
          <w:lang w:val="lv-LV"/>
        </w:rPr>
        <w:t>, tālrunis: ___________, e-pasta adrese:</w:t>
      </w:r>
      <w:r w:rsidRPr="00307B70">
        <w:rPr>
          <w:rFonts w:ascii="Calibri" w:eastAsia="Calibri" w:hAnsi="Calibri"/>
          <w:sz w:val="22"/>
          <w:szCs w:val="22"/>
          <w:lang w:val="lv-LV"/>
        </w:rPr>
        <w:t>__________________</w:t>
      </w:r>
      <w:r w:rsidRPr="00307B70">
        <w:rPr>
          <w:lang w:val="lv-LV"/>
        </w:rPr>
        <w:t xml:space="preserve">.  </w:t>
      </w:r>
    </w:p>
    <w:p w:rsidR="00307B70" w:rsidRPr="00307B70" w:rsidRDefault="00307B70" w:rsidP="00307B70">
      <w:pPr>
        <w:tabs>
          <w:tab w:val="left" w:pos="1080"/>
        </w:tabs>
        <w:jc w:val="both"/>
        <w:rPr>
          <w:b/>
          <w:lang w:val="lv-LV"/>
        </w:rPr>
      </w:pPr>
    </w:p>
    <w:p w:rsidR="00307B70" w:rsidRPr="00307B70" w:rsidRDefault="00307B70" w:rsidP="00307B70">
      <w:pPr>
        <w:numPr>
          <w:ilvl w:val="0"/>
          <w:numId w:val="32"/>
        </w:numPr>
        <w:spacing w:after="200" w:line="276" w:lineRule="auto"/>
        <w:jc w:val="center"/>
        <w:rPr>
          <w:b/>
          <w:bCs/>
          <w:lang w:val="lv-LV"/>
        </w:rPr>
      </w:pPr>
      <w:r w:rsidRPr="00307B70">
        <w:rPr>
          <w:b/>
          <w:bCs/>
          <w:lang w:val="lv-LV"/>
        </w:rPr>
        <w:t>Pušu rekvizīti un paraksti</w:t>
      </w:r>
      <w:bookmarkStart w:id="2" w:name="table01"/>
      <w:bookmarkEnd w:id="2"/>
    </w:p>
    <w:p w:rsidR="00307B70" w:rsidRPr="00307B70" w:rsidRDefault="00307B70" w:rsidP="00307B70">
      <w:pPr>
        <w:jc w:val="center"/>
        <w:rPr>
          <w:b/>
          <w:lang w:val="lv-LV"/>
        </w:rPr>
      </w:pPr>
    </w:p>
    <w:tbl>
      <w:tblPr>
        <w:tblW w:w="9356" w:type="dxa"/>
        <w:tblInd w:w="108" w:type="dxa"/>
        <w:tblLayout w:type="fixed"/>
        <w:tblLook w:val="0000" w:firstRow="0" w:lastRow="0" w:firstColumn="0" w:lastColumn="0" w:noHBand="0" w:noVBand="0"/>
      </w:tblPr>
      <w:tblGrid>
        <w:gridCol w:w="4860"/>
        <w:gridCol w:w="4496"/>
      </w:tblGrid>
      <w:tr w:rsidR="00307B70" w:rsidRPr="00307B70" w:rsidTr="0046045E">
        <w:trPr>
          <w:trHeight w:val="3585"/>
        </w:trPr>
        <w:tc>
          <w:tcPr>
            <w:tcW w:w="4860" w:type="dxa"/>
          </w:tcPr>
          <w:p w:rsidR="00307B70" w:rsidRPr="00307B70" w:rsidRDefault="00307B70" w:rsidP="00217C19">
            <w:pPr>
              <w:keepNext/>
              <w:jc w:val="center"/>
              <w:outlineLvl w:val="1"/>
              <w:rPr>
                <w:b/>
                <w:i/>
                <w:iCs/>
                <w:lang w:val="lv-LV"/>
              </w:rPr>
            </w:pPr>
            <w:r w:rsidRPr="00307B70">
              <w:rPr>
                <w:b/>
                <w:i/>
                <w:iCs/>
                <w:lang w:val="lv-LV"/>
              </w:rPr>
              <w:t>PASŪTĪTĀJS</w:t>
            </w:r>
          </w:p>
          <w:p w:rsidR="00217C19" w:rsidRPr="00217C19" w:rsidRDefault="00217C19" w:rsidP="00217C19">
            <w:pPr>
              <w:rPr>
                <w:b/>
                <w:lang w:val="lv-LV"/>
              </w:rPr>
            </w:pPr>
            <w:r w:rsidRPr="00217C19">
              <w:rPr>
                <w:b/>
                <w:lang w:val="lv-LV"/>
              </w:rPr>
              <w:t>Rīgas domes Mājokļu un vides departaments</w:t>
            </w:r>
          </w:p>
          <w:p w:rsidR="00217C19" w:rsidRPr="00217C19" w:rsidRDefault="00217C19" w:rsidP="00217C19">
            <w:pPr>
              <w:rPr>
                <w:lang w:val="lv-LV"/>
              </w:rPr>
            </w:pPr>
            <w:r w:rsidRPr="00217C19">
              <w:rPr>
                <w:lang w:val="lv-LV"/>
              </w:rPr>
              <w:t>Brīvības ielā 49/53, Rīga, LV-1010</w:t>
            </w:r>
          </w:p>
          <w:p w:rsidR="00217C19" w:rsidRPr="00217C19" w:rsidRDefault="00217C19" w:rsidP="00217C19">
            <w:pPr>
              <w:rPr>
                <w:lang w:val="lv-LV"/>
              </w:rPr>
            </w:pPr>
            <w:r w:rsidRPr="00217C19">
              <w:rPr>
                <w:lang w:val="lv-LV"/>
              </w:rPr>
              <w:t>Tālrunis: 67012451; fakss: 67012471</w:t>
            </w:r>
          </w:p>
          <w:p w:rsidR="00217C19" w:rsidRPr="00217C19" w:rsidRDefault="00217C19" w:rsidP="00217C19">
            <w:pPr>
              <w:rPr>
                <w:lang w:val="lv-LV"/>
              </w:rPr>
            </w:pPr>
            <w:r w:rsidRPr="00217C19">
              <w:rPr>
                <w:lang w:val="lv-LV"/>
              </w:rPr>
              <w:t xml:space="preserve">e-pasts: </w:t>
            </w:r>
            <w:hyperlink r:id="rId31" w:history="1">
              <w:r w:rsidRPr="00217C19">
                <w:rPr>
                  <w:color w:val="0000FF" w:themeColor="hyperlink"/>
                  <w:u w:val="single"/>
                  <w:lang w:val="lv-LV"/>
                </w:rPr>
                <w:t>dmv@riga.lv</w:t>
              </w:r>
            </w:hyperlink>
            <w:r w:rsidRPr="00217C19">
              <w:rPr>
                <w:lang w:val="lv-LV"/>
              </w:rPr>
              <w:t xml:space="preserve"> </w:t>
            </w:r>
          </w:p>
          <w:p w:rsidR="00217C19" w:rsidRPr="00217C19" w:rsidRDefault="00217C19" w:rsidP="00217C19">
            <w:pPr>
              <w:rPr>
                <w:b/>
                <w:lang w:val="lv-LV"/>
              </w:rPr>
            </w:pPr>
            <w:r w:rsidRPr="00217C19">
              <w:rPr>
                <w:b/>
                <w:lang w:val="lv-LV"/>
              </w:rPr>
              <w:t xml:space="preserve">Norēķinu rekvizīti: </w:t>
            </w:r>
          </w:p>
          <w:p w:rsidR="00217C19" w:rsidRPr="00217C19" w:rsidRDefault="00217C19" w:rsidP="00217C19">
            <w:pPr>
              <w:rPr>
                <w:lang w:val="lv-LV"/>
              </w:rPr>
            </w:pPr>
            <w:r w:rsidRPr="00217C19">
              <w:rPr>
                <w:lang w:val="lv-LV"/>
              </w:rPr>
              <w:t>Rīgas pilsētas pašvaldība</w:t>
            </w:r>
          </w:p>
          <w:p w:rsidR="00217C19" w:rsidRPr="00217C19" w:rsidRDefault="00217C19" w:rsidP="00217C19">
            <w:pPr>
              <w:rPr>
                <w:lang w:val="lv-LV"/>
              </w:rPr>
            </w:pPr>
            <w:r w:rsidRPr="00217C19">
              <w:rPr>
                <w:lang w:val="lv-LV"/>
              </w:rPr>
              <w:t>Adrese: Rātslaukums 1, Rīga, LV-1050</w:t>
            </w:r>
          </w:p>
          <w:p w:rsidR="00217C19" w:rsidRPr="00217C19" w:rsidRDefault="00217C19" w:rsidP="00217C19">
            <w:pPr>
              <w:rPr>
                <w:lang w:val="lv-LV"/>
              </w:rPr>
            </w:pPr>
            <w:r w:rsidRPr="00217C19">
              <w:rPr>
                <w:lang w:val="lv-LV"/>
              </w:rPr>
              <w:t>NMR kods: 90011524360</w:t>
            </w:r>
          </w:p>
          <w:p w:rsidR="00217C19" w:rsidRPr="00217C19" w:rsidRDefault="00217C19" w:rsidP="00217C19">
            <w:pPr>
              <w:rPr>
                <w:lang w:val="lv-LV"/>
              </w:rPr>
            </w:pPr>
            <w:r w:rsidRPr="00217C19">
              <w:rPr>
                <w:lang w:val="lv-LV"/>
              </w:rPr>
              <w:t xml:space="preserve">PVN </w:t>
            </w:r>
            <w:proofErr w:type="spellStart"/>
            <w:r w:rsidRPr="00217C19">
              <w:rPr>
                <w:lang w:val="lv-LV"/>
              </w:rPr>
              <w:t>reģ.Nr</w:t>
            </w:r>
            <w:proofErr w:type="spellEnd"/>
            <w:r w:rsidRPr="00217C19">
              <w:rPr>
                <w:lang w:val="lv-LV"/>
              </w:rPr>
              <w:t>.: LV90011524360</w:t>
            </w:r>
          </w:p>
          <w:p w:rsidR="00217C19" w:rsidRPr="00217C19" w:rsidRDefault="00217C19" w:rsidP="00217C19">
            <w:pPr>
              <w:rPr>
                <w:lang w:val="lv-LV"/>
              </w:rPr>
            </w:pPr>
            <w:r w:rsidRPr="00217C19">
              <w:rPr>
                <w:lang w:val="lv-LV"/>
              </w:rPr>
              <w:t xml:space="preserve">RD iestāde: </w:t>
            </w:r>
            <w:r w:rsidRPr="00217C19">
              <w:rPr>
                <w:i/>
                <w:lang w:val="lv-LV"/>
              </w:rPr>
              <w:t>Mājokļu un vides departaments</w:t>
            </w:r>
          </w:p>
          <w:p w:rsidR="00217C19" w:rsidRPr="00217C19" w:rsidRDefault="00217C19" w:rsidP="00217C19">
            <w:pPr>
              <w:rPr>
                <w:i/>
                <w:lang w:val="lv-LV"/>
              </w:rPr>
            </w:pPr>
            <w:r w:rsidRPr="00217C19">
              <w:rPr>
                <w:lang w:val="lv-LV"/>
              </w:rPr>
              <w:t xml:space="preserve">RD iestādes adrese: </w:t>
            </w:r>
            <w:r w:rsidRPr="00217C19">
              <w:rPr>
                <w:i/>
                <w:lang w:val="lv-LV"/>
              </w:rPr>
              <w:t xml:space="preserve">Brīvības iela 49/53, Rīga, </w:t>
            </w:r>
          </w:p>
          <w:p w:rsidR="00217C19" w:rsidRPr="00217C19" w:rsidRDefault="00217C19" w:rsidP="00217C19">
            <w:pPr>
              <w:rPr>
                <w:i/>
                <w:lang w:val="lv-LV"/>
              </w:rPr>
            </w:pPr>
            <w:r w:rsidRPr="00217C19">
              <w:rPr>
                <w:i/>
                <w:lang w:val="lv-LV"/>
              </w:rPr>
              <w:t>LV-1010</w:t>
            </w:r>
          </w:p>
          <w:p w:rsidR="00217C19" w:rsidRPr="00217C19" w:rsidRDefault="00217C19" w:rsidP="00217C19">
            <w:pPr>
              <w:rPr>
                <w:lang w:val="lv-LV"/>
              </w:rPr>
            </w:pPr>
            <w:r w:rsidRPr="00217C19">
              <w:rPr>
                <w:lang w:val="lv-LV"/>
              </w:rPr>
              <w:t xml:space="preserve">RD iestādes kods: </w:t>
            </w:r>
            <w:r w:rsidRPr="00217C19">
              <w:rPr>
                <w:i/>
                <w:lang w:val="lv-LV"/>
              </w:rPr>
              <w:t>209</w:t>
            </w:r>
          </w:p>
          <w:p w:rsidR="00217C19" w:rsidRPr="00217C19" w:rsidRDefault="00217C19" w:rsidP="00217C19">
            <w:pPr>
              <w:rPr>
                <w:lang w:val="lv-LV"/>
              </w:rPr>
            </w:pPr>
            <w:r w:rsidRPr="00217C19">
              <w:rPr>
                <w:lang w:val="lv-LV"/>
              </w:rPr>
              <w:t>Konta Nr. LV86NDEA0023300005060</w:t>
            </w:r>
          </w:p>
          <w:p w:rsidR="00217C19" w:rsidRPr="00217C19" w:rsidRDefault="00217C19" w:rsidP="00217C19">
            <w:pPr>
              <w:rPr>
                <w:lang w:val="lv-LV"/>
              </w:rPr>
            </w:pPr>
            <w:proofErr w:type="spellStart"/>
            <w:r w:rsidRPr="00217C19">
              <w:rPr>
                <w:lang w:val="lv-LV"/>
              </w:rPr>
              <w:t>Luminor</w:t>
            </w:r>
            <w:proofErr w:type="spellEnd"/>
            <w:r w:rsidRPr="00217C19">
              <w:rPr>
                <w:lang w:val="lv-LV"/>
              </w:rPr>
              <w:t xml:space="preserve"> </w:t>
            </w:r>
            <w:proofErr w:type="spellStart"/>
            <w:r w:rsidRPr="00217C19">
              <w:rPr>
                <w:lang w:val="lv-LV"/>
              </w:rPr>
              <w:t>Bank</w:t>
            </w:r>
            <w:proofErr w:type="spellEnd"/>
            <w:r w:rsidRPr="00217C19">
              <w:rPr>
                <w:lang w:val="lv-LV"/>
              </w:rPr>
              <w:t xml:space="preserve"> AS Latvijas filiāle</w:t>
            </w:r>
          </w:p>
          <w:p w:rsidR="00217C19" w:rsidRPr="00217C19" w:rsidRDefault="00217C19" w:rsidP="00217C19">
            <w:pPr>
              <w:rPr>
                <w:lang w:val="lv-LV"/>
              </w:rPr>
            </w:pPr>
            <w:r w:rsidRPr="00217C19">
              <w:rPr>
                <w:lang w:val="lv-LV"/>
              </w:rPr>
              <w:t xml:space="preserve">Kods: NDEALV2X </w:t>
            </w:r>
          </w:p>
          <w:p w:rsidR="00217C19" w:rsidRPr="00217C19" w:rsidRDefault="00217C19" w:rsidP="00217C19">
            <w:pPr>
              <w:rPr>
                <w:lang w:val="lv-LV"/>
              </w:rPr>
            </w:pPr>
          </w:p>
          <w:p w:rsidR="00217C19" w:rsidRPr="00217C19" w:rsidRDefault="00217C19" w:rsidP="00217C19">
            <w:pPr>
              <w:rPr>
                <w:lang w:val="lv-LV"/>
              </w:rPr>
            </w:pPr>
            <w:r w:rsidRPr="00217C19">
              <w:rPr>
                <w:lang w:val="lv-LV"/>
              </w:rPr>
              <w:t xml:space="preserve">Direktors  ______________________ </w:t>
            </w:r>
          </w:p>
          <w:p w:rsidR="00217C19" w:rsidRPr="00217C19" w:rsidRDefault="00217C19" w:rsidP="00217C19">
            <w:pPr>
              <w:rPr>
                <w:lang w:val="lv-LV"/>
              </w:rPr>
            </w:pPr>
            <w:r w:rsidRPr="00217C19">
              <w:rPr>
                <w:lang w:val="lv-LV"/>
              </w:rPr>
              <w:t xml:space="preserve">                             </w:t>
            </w:r>
            <w:proofErr w:type="spellStart"/>
            <w:r w:rsidRPr="00217C19">
              <w:rPr>
                <w:lang w:val="lv-LV"/>
              </w:rPr>
              <w:t>A.Aļeksejenko</w:t>
            </w:r>
            <w:proofErr w:type="spellEnd"/>
          </w:p>
          <w:p w:rsidR="00217C19" w:rsidRPr="00217C19" w:rsidRDefault="00217C19" w:rsidP="00217C19">
            <w:pPr>
              <w:rPr>
                <w:lang w:val="lv-LV"/>
              </w:rPr>
            </w:pPr>
            <w:r w:rsidRPr="00217C19">
              <w:rPr>
                <w:lang w:val="lv-LV"/>
              </w:rPr>
              <w:t>z.v.</w:t>
            </w:r>
          </w:p>
          <w:p w:rsidR="00217C19" w:rsidRPr="00217C19" w:rsidRDefault="00217C19" w:rsidP="00217C19">
            <w:pPr>
              <w:rPr>
                <w:lang w:val="lv-LV"/>
              </w:rPr>
            </w:pPr>
          </w:p>
          <w:p w:rsidR="00307B70" w:rsidRPr="00307B70" w:rsidRDefault="00217C19" w:rsidP="00217C19">
            <w:pPr>
              <w:ind w:right="-127"/>
              <w:rPr>
                <w:lang w:val="lv-LV"/>
              </w:rPr>
            </w:pPr>
            <w:r w:rsidRPr="00217C19">
              <w:rPr>
                <w:lang w:val="lv-LV"/>
              </w:rPr>
              <w:t>201</w:t>
            </w:r>
            <w:r>
              <w:rPr>
                <w:lang w:val="lv-LV"/>
              </w:rPr>
              <w:t>____</w:t>
            </w:r>
            <w:r w:rsidRPr="00217C19">
              <w:rPr>
                <w:lang w:val="lv-LV"/>
              </w:rPr>
              <w:t>.gada _____.________________</w:t>
            </w:r>
          </w:p>
        </w:tc>
        <w:tc>
          <w:tcPr>
            <w:tcW w:w="4496" w:type="dxa"/>
          </w:tcPr>
          <w:p w:rsidR="00307B70" w:rsidRPr="00307B70" w:rsidRDefault="00307B70" w:rsidP="00307B70">
            <w:pPr>
              <w:jc w:val="center"/>
              <w:rPr>
                <w:b/>
                <w:i/>
                <w:caps/>
                <w:lang w:val="lv-LV"/>
              </w:rPr>
            </w:pPr>
            <w:r w:rsidRPr="00307B70">
              <w:rPr>
                <w:b/>
                <w:i/>
                <w:caps/>
                <w:lang w:val="lv-LV"/>
              </w:rPr>
              <w:t>Izpildītājs Nr.1</w:t>
            </w:r>
          </w:p>
          <w:p w:rsidR="00307B70" w:rsidRPr="00307B70" w:rsidRDefault="00307B70" w:rsidP="00307B70">
            <w:pPr>
              <w:jc w:val="center"/>
              <w:rPr>
                <w:b/>
                <w:i/>
                <w:caps/>
                <w:lang w:val="lv-LV"/>
              </w:rPr>
            </w:pPr>
          </w:p>
          <w:p w:rsidR="00307B70" w:rsidRPr="00307B70" w:rsidRDefault="00307B70" w:rsidP="00307B70">
            <w:pPr>
              <w:rPr>
                <w:rFonts w:eastAsia="Calibri"/>
                <w:sz w:val="22"/>
                <w:szCs w:val="22"/>
                <w:lang w:val="lv-LV"/>
              </w:rPr>
            </w:pPr>
          </w:p>
        </w:tc>
      </w:tr>
      <w:tr w:rsidR="00307B70" w:rsidRPr="00307B70" w:rsidTr="0046045E">
        <w:trPr>
          <w:trHeight w:val="825"/>
        </w:trPr>
        <w:tc>
          <w:tcPr>
            <w:tcW w:w="4860"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Nr.2</w:t>
            </w:r>
          </w:p>
          <w:p w:rsidR="00307B70" w:rsidRPr="00307B70" w:rsidRDefault="00307B70" w:rsidP="00307B70">
            <w:pPr>
              <w:jc w:val="center"/>
              <w:rPr>
                <w:b/>
                <w:i/>
                <w:caps/>
                <w:lang w:val="lv-LV"/>
              </w:rPr>
            </w:pPr>
          </w:p>
          <w:p w:rsidR="00307B70" w:rsidRPr="00307B70" w:rsidRDefault="00307B70" w:rsidP="00307B70">
            <w:pPr>
              <w:jc w:val="center"/>
              <w:rPr>
                <w:i/>
                <w:caps/>
                <w:lang w:val="lv-LV"/>
              </w:rPr>
            </w:pPr>
          </w:p>
          <w:p w:rsidR="00307B70" w:rsidRPr="00307B70" w:rsidRDefault="00307B70" w:rsidP="00307B70">
            <w:pPr>
              <w:keepNext/>
              <w:jc w:val="both"/>
              <w:outlineLvl w:val="1"/>
              <w:rPr>
                <w:iCs/>
                <w:lang w:val="lv-LV"/>
              </w:rPr>
            </w:pPr>
          </w:p>
        </w:tc>
        <w:tc>
          <w:tcPr>
            <w:tcW w:w="4496"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Nr.3</w:t>
            </w:r>
          </w:p>
          <w:p w:rsidR="00307B70" w:rsidRPr="00307B70" w:rsidRDefault="00307B70" w:rsidP="00307B70">
            <w:pPr>
              <w:jc w:val="center"/>
              <w:rPr>
                <w:i/>
                <w:caps/>
                <w:lang w:val="lv-LV"/>
              </w:rPr>
            </w:pPr>
          </w:p>
          <w:p w:rsidR="00307B70" w:rsidRPr="00307B70" w:rsidRDefault="00307B70" w:rsidP="00307B70">
            <w:pPr>
              <w:rPr>
                <w:i/>
                <w:caps/>
                <w:lang w:val="lv-LV"/>
              </w:rPr>
            </w:pPr>
          </w:p>
        </w:tc>
      </w:tr>
    </w:tbl>
    <w:p w:rsidR="00307B70" w:rsidRPr="00307B70" w:rsidRDefault="00307B70" w:rsidP="00307B70">
      <w:pPr>
        <w:jc w:val="right"/>
        <w:rPr>
          <w:lang w:val="lv-LV"/>
        </w:rPr>
      </w:pPr>
    </w:p>
    <w:p w:rsidR="00307B70" w:rsidRPr="00307B70" w:rsidRDefault="00307B70" w:rsidP="00307B70">
      <w:pPr>
        <w:jc w:val="right"/>
        <w:rPr>
          <w:lang w:val="lv-LV"/>
        </w:rPr>
      </w:pPr>
    </w:p>
    <w:p w:rsidR="00307B70" w:rsidRPr="00307B70" w:rsidRDefault="00307B70" w:rsidP="00307B70">
      <w:pPr>
        <w:jc w:val="right"/>
        <w:rPr>
          <w:lang w:val="lv-LV"/>
        </w:rPr>
      </w:pPr>
    </w:p>
    <w:p w:rsidR="00307B70" w:rsidRPr="00307B70" w:rsidRDefault="00307B70" w:rsidP="00307B70">
      <w:pPr>
        <w:rPr>
          <w:lang w:val="lv-LV"/>
        </w:rPr>
      </w:pPr>
    </w:p>
    <w:p w:rsidR="00307B70" w:rsidRPr="00307B70" w:rsidRDefault="00307B70" w:rsidP="00307B70">
      <w:pPr>
        <w:jc w:val="right"/>
        <w:rPr>
          <w:lang w:val="lv-LV"/>
        </w:rPr>
        <w:sectPr w:rsidR="00307B70" w:rsidRPr="00307B70" w:rsidSect="0046045E">
          <w:headerReference w:type="default" r:id="rId32"/>
          <w:pgSz w:w="11906" w:h="16838"/>
          <w:pgMar w:top="719" w:right="720" w:bottom="899" w:left="1800" w:header="709" w:footer="709" w:gutter="0"/>
          <w:cols w:space="708"/>
          <w:titlePg/>
          <w:docGrid w:linePitch="360"/>
        </w:sectPr>
      </w:pPr>
    </w:p>
    <w:p w:rsidR="00B50A6B" w:rsidRDefault="00B50A6B" w:rsidP="00307B70">
      <w:pPr>
        <w:jc w:val="right"/>
        <w:rPr>
          <w:lang w:val="lv-LV"/>
        </w:rPr>
      </w:pPr>
    </w:p>
    <w:p w:rsidR="00B50A6B" w:rsidRDefault="00B50A6B" w:rsidP="00307B70">
      <w:pPr>
        <w:jc w:val="right"/>
        <w:rPr>
          <w:lang w:val="lv-LV"/>
        </w:rPr>
      </w:pPr>
    </w:p>
    <w:p w:rsidR="00307B70" w:rsidRPr="00307B70" w:rsidRDefault="00307B70" w:rsidP="00307B70">
      <w:pPr>
        <w:jc w:val="right"/>
        <w:rPr>
          <w:lang w:val="lv-LV"/>
        </w:rPr>
      </w:pPr>
      <w:r w:rsidRPr="00307B70">
        <w:rPr>
          <w:lang w:val="lv-LV"/>
        </w:rPr>
        <w:t>Pielikums Nr.1</w:t>
      </w:r>
    </w:p>
    <w:p w:rsidR="00307B70" w:rsidRPr="00307B70" w:rsidRDefault="00307B70" w:rsidP="00307B70">
      <w:pPr>
        <w:rPr>
          <w:sz w:val="10"/>
          <w:szCs w:val="10"/>
          <w:lang w:val="lv-LV"/>
        </w:rPr>
      </w:pPr>
    </w:p>
    <w:p w:rsidR="00307B70" w:rsidRPr="00307B70" w:rsidRDefault="00307B70" w:rsidP="00307B70">
      <w:pPr>
        <w:jc w:val="center"/>
        <w:rPr>
          <w:b/>
          <w:lang w:val="lv-LV"/>
        </w:rPr>
      </w:pPr>
      <w:r w:rsidRPr="00307B70">
        <w:rPr>
          <w:b/>
          <w:lang w:val="lv-LV"/>
        </w:rPr>
        <w:t>VĒRTĒŠANA</w:t>
      </w:r>
    </w:p>
    <w:p w:rsidR="00307B70" w:rsidRPr="00307B70" w:rsidRDefault="00307B70" w:rsidP="00307B70">
      <w:pPr>
        <w:jc w:val="center"/>
        <w:rPr>
          <w:sz w:val="10"/>
          <w:szCs w:val="10"/>
          <w:lang w:val="lv-LV"/>
        </w:rPr>
      </w:pPr>
    </w:p>
    <w:p w:rsidR="00307B70" w:rsidRPr="00307B70" w:rsidRDefault="00307B70" w:rsidP="00307B70">
      <w:pPr>
        <w:numPr>
          <w:ilvl w:val="2"/>
          <w:numId w:val="23"/>
        </w:numPr>
        <w:tabs>
          <w:tab w:val="left" w:pos="284"/>
          <w:tab w:val="left" w:pos="1080"/>
        </w:tabs>
        <w:spacing w:after="200" w:line="276" w:lineRule="auto"/>
        <w:ind w:hanging="2160"/>
        <w:jc w:val="both"/>
        <w:rPr>
          <w:b/>
          <w:bCs/>
          <w:lang w:val="lv-LV"/>
        </w:rPr>
      </w:pPr>
      <w:r w:rsidRPr="00307B70">
        <w:rPr>
          <w:b/>
          <w:bCs/>
          <w:lang w:val="lv-LV"/>
        </w:rPr>
        <w:t>Piedāvājuma izvēles kritēriji un uzvarētāja noteikšana</w:t>
      </w:r>
    </w:p>
    <w:p w:rsidR="00307B70" w:rsidRPr="00307B70" w:rsidRDefault="00307B70" w:rsidP="00307B70">
      <w:pPr>
        <w:numPr>
          <w:ilvl w:val="1"/>
          <w:numId w:val="33"/>
        </w:numPr>
        <w:jc w:val="both"/>
        <w:rPr>
          <w:bCs/>
          <w:lang w:val="lv-LV"/>
        </w:rPr>
      </w:pPr>
      <w:r w:rsidRPr="00307B70">
        <w:rPr>
          <w:lang w:val="lv-LV"/>
        </w:rPr>
        <w:t>Piedāvājuma izvēles kritērijs - Saimnieciski visizdevīgākais piedāvājums.</w:t>
      </w:r>
    </w:p>
    <w:p w:rsidR="00307B70" w:rsidRPr="00307B70" w:rsidRDefault="00307B70" w:rsidP="00307B70">
      <w:pPr>
        <w:numPr>
          <w:ilvl w:val="1"/>
          <w:numId w:val="33"/>
        </w:numPr>
        <w:jc w:val="both"/>
        <w:rPr>
          <w:lang w:val="lv-LV"/>
        </w:rPr>
      </w:pPr>
      <w:r w:rsidRPr="00307B70">
        <w:rPr>
          <w:lang w:val="lv-LV"/>
        </w:rPr>
        <w:t>Saimnieciski visizdevīgākais piedāvājums tiks noteikts pēc sekojošiem izvēles kritērijiem un to skaitliskām vērtībām (maksimālais iespējamais kopējais punktu skaits 100):</w:t>
      </w:r>
    </w:p>
    <w:p w:rsidR="00307B70" w:rsidRPr="00307B70" w:rsidRDefault="00307B70" w:rsidP="00307B70">
      <w:pPr>
        <w:numPr>
          <w:ilvl w:val="0"/>
          <w:numId w:val="22"/>
        </w:numPr>
        <w:ind w:left="0" w:firstLine="1080"/>
        <w:jc w:val="both"/>
        <w:rPr>
          <w:lang w:val="lv-LV"/>
        </w:rPr>
      </w:pPr>
      <w:r w:rsidRPr="00307B70">
        <w:rPr>
          <w:lang w:val="lv-LV"/>
        </w:rPr>
        <w:t>piedāvājuma cena (C) – 60 punkti;</w:t>
      </w:r>
    </w:p>
    <w:p w:rsidR="00307B70" w:rsidRPr="00307B70" w:rsidRDefault="00307B70" w:rsidP="00307B70">
      <w:pPr>
        <w:numPr>
          <w:ilvl w:val="0"/>
          <w:numId w:val="22"/>
        </w:numPr>
        <w:ind w:left="0" w:firstLine="1080"/>
        <w:jc w:val="both"/>
        <w:rPr>
          <w:lang w:val="lv-LV"/>
        </w:rPr>
      </w:pPr>
      <w:r w:rsidRPr="00307B70">
        <w:rPr>
          <w:lang w:val="lv-LV"/>
        </w:rPr>
        <w:t>piedāvātā kvalitāte (K) (būvdarbu garantijas laiks) – 20 punkti;</w:t>
      </w:r>
    </w:p>
    <w:p w:rsidR="00307B70" w:rsidRPr="00307B70" w:rsidRDefault="00307B70" w:rsidP="00307B70">
      <w:pPr>
        <w:numPr>
          <w:ilvl w:val="0"/>
          <w:numId w:val="22"/>
        </w:numPr>
        <w:ind w:left="1080" w:firstLine="0"/>
        <w:jc w:val="both"/>
        <w:rPr>
          <w:lang w:val="lv-LV"/>
        </w:rPr>
      </w:pPr>
      <w:r w:rsidRPr="00307B70">
        <w:rPr>
          <w:lang w:val="lv-LV"/>
        </w:rPr>
        <w:t>līguma izpildes laiks (T) (kalendārās dienas no līguma spēkā stāšanās brīža līdz būvdarbu pabeigšanai) – 20 punkti.</w:t>
      </w:r>
    </w:p>
    <w:p w:rsidR="00307B70" w:rsidRPr="00307B70" w:rsidRDefault="00307B70" w:rsidP="00307B70">
      <w:pPr>
        <w:numPr>
          <w:ilvl w:val="1"/>
          <w:numId w:val="33"/>
        </w:numPr>
        <w:jc w:val="both"/>
        <w:rPr>
          <w:lang w:val="lv-LV"/>
        </w:rPr>
      </w:pPr>
      <w:r w:rsidRPr="00307B70">
        <w:rPr>
          <w:lang w:val="lv-LV"/>
        </w:rPr>
        <w:t>Piedāvājumu novērtēšanas principi un aprēķina formulas:</w:t>
      </w:r>
    </w:p>
    <w:p w:rsidR="00307B70" w:rsidRPr="00307B70" w:rsidRDefault="00307B70" w:rsidP="00307B70">
      <w:pPr>
        <w:numPr>
          <w:ilvl w:val="2"/>
          <w:numId w:val="33"/>
        </w:numPr>
        <w:ind w:firstLine="540"/>
        <w:jc w:val="both"/>
        <w:rPr>
          <w:lang w:val="lv-LV"/>
        </w:rPr>
      </w:pPr>
      <w:r w:rsidRPr="00307B70">
        <w:rPr>
          <w:lang w:val="lv-LV"/>
        </w:rPr>
        <w:t>katra piedāvājuma cenu (C) vērtē pēc formulas:</w:t>
      </w:r>
    </w:p>
    <w:p w:rsidR="00307B70" w:rsidRPr="00307B70" w:rsidRDefault="00307B70" w:rsidP="00307B70">
      <w:pPr>
        <w:ind w:left="1080"/>
        <w:jc w:val="both"/>
        <w:rPr>
          <w:lang w:val="lv-LV"/>
        </w:rPr>
      </w:pPr>
      <w:r w:rsidRPr="00307B70">
        <w:rPr>
          <w:lang w:val="lv-LV"/>
        </w:rPr>
        <w:t>C = 60 x ZC/PC, kur</w:t>
      </w:r>
    </w:p>
    <w:p w:rsidR="00307B70" w:rsidRPr="00307B70" w:rsidRDefault="00307B70" w:rsidP="00307B70">
      <w:pPr>
        <w:ind w:left="1080"/>
        <w:jc w:val="both"/>
        <w:rPr>
          <w:lang w:val="lv-LV"/>
        </w:rPr>
      </w:pPr>
      <w:r w:rsidRPr="00307B70">
        <w:rPr>
          <w:lang w:val="lv-LV"/>
        </w:rPr>
        <w:t>C – piedāvājuma cenas novērtējums punktos;</w:t>
      </w:r>
    </w:p>
    <w:p w:rsidR="00307B70" w:rsidRPr="00307B70" w:rsidRDefault="00307B70" w:rsidP="00307B70">
      <w:pPr>
        <w:ind w:left="1080"/>
        <w:jc w:val="both"/>
        <w:rPr>
          <w:lang w:val="lv-LV"/>
        </w:rPr>
      </w:pPr>
      <w:r w:rsidRPr="00307B70">
        <w:rPr>
          <w:lang w:val="lv-LV"/>
        </w:rPr>
        <w:t>ZC – zemākā piedāvājuma cena (EUR bez PVN),</w:t>
      </w:r>
    </w:p>
    <w:p w:rsidR="00307B70" w:rsidRPr="00307B70" w:rsidRDefault="00307B70" w:rsidP="00307B70">
      <w:pPr>
        <w:ind w:left="1080"/>
        <w:jc w:val="both"/>
        <w:rPr>
          <w:lang w:val="lv-LV"/>
        </w:rPr>
      </w:pPr>
      <w:r w:rsidRPr="00307B70">
        <w:rPr>
          <w:lang w:val="lv-LV"/>
        </w:rPr>
        <w:t>PC – pretendenta piedāvātā cena (EUR bez PVN),</w:t>
      </w:r>
    </w:p>
    <w:p w:rsidR="00307B70" w:rsidRPr="00307B70" w:rsidRDefault="00307B70" w:rsidP="00307B70">
      <w:pPr>
        <w:numPr>
          <w:ilvl w:val="2"/>
          <w:numId w:val="33"/>
        </w:numPr>
        <w:ind w:firstLine="540"/>
        <w:jc w:val="both"/>
        <w:rPr>
          <w:lang w:val="lv-LV"/>
        </w:rPr>
      </w:pPr>
      <w:r w:rsidRPr="00307B70">
        <w:rPr>
          <w:lang w:val="lv-LV"/>
        </w:rPr>
        <w:t>katra piedāvājuma kvalitāti (K) nosaka pēc formulas:</w:t>
      </w:r>
    </w:p>
    <w:p w:rsidR="00307B70" w:rsidRPr="00307B70" w:rsidRDefault="00307B70" w:rsidP="00307B70">
      <w:pPr>
        <w:ind w:left="1080"/>
        <w:jc w:val="both"/>
        <w:rPr>
          <w:lang w:val="lv-LV"/>
        </w:rPr>
      </w:pPr>
      <w:r w:rsidRPr="00307B70">
        <w:rPr>
          <w:lang w:val="lv-LV"/>
        </w:rPr>
        <w:t>K = 20 x PG/LG, kur</w:t>
      </w:r>
    </w:p>
    <w:p w:rsidR="00307B70" w:rsidRPr="00307B70" w:rsidRDefault="00307B70" w:rsidP="00307B70">
      <w:pPr>
        <w:ind w:left="1080"/>
        <w:jc w:val="both"/>
        <w:rPr>
          <w:lang w:val="lv-LV"/>
        </w:rPr>
      </w:pPr>
      <w:r w:rsidRPr="00307B70">
        <w:rPr>
          <w:lang w:val="lv-LV"/>
        </w:rPr>
        <w:t>K – kvalitātes novērtējums punktos,</w:t>
      </w:r>
    </w:p>
    <w:p w:rsidR="00307B70" w:rsidRPr="00307B70" w:rsidRDefault="00307B70" w:rsidP="00307B70">
      <w:pPr>
        <w:ind w:left="1080"/>
        <w:jc w:val="both"/>
        <w:rPr>
          <w:lang w:val="lv-LV"/>
        </w:rPr>
      </w:pPr>
      <w:r w:rsidRPr="00307B70">
        <w:rPr>
          <w:lang w:val="lv-LV"/>
        </w:rPr>
        <w:t>PG – pretendenta piedāvātais garantijas laiks mēnešos. Būvdarbu garantijas termiņš nedrīkst pārsniegt Pasūtītāja noteikto maksimālo termiņu un nedrīkst būt mazāks par Atklātajā konkursā norādīto,</w:t>
      </w:r>
    </w:p>
    <w:p w:rsidR="00307B70" w:rsidRPr="00307B70" w:rsidRDefault="00307B70" w:rsidP="00307B70">
      <w:pPr>
        <w:ind w:left="1080"/>
        <w:jc w:val="both"/>
        <w:rPr>
          <w:lang w:val="lv-LV"/>
        </w:rPr>
      </w:pPr>
      <w:r w:rsidRPr="00307B70">
        <w:rPr>
          <w:lang w:val="lv-LV"/>
        </w:rPr>
        <w:t>LG – lielākais piedāvātais garantijas laiks mēnešos;</w:t>
      </w:r>
    </w:p>
    <w:p w:rsidR="00307B70" w:rsidRPr="00307B70" w:rsidRDefault="00307B70" w:rsidP="00307B70">
      <w:pPr>
        <w:numPr>
          <w:ilvl w:val="2"/>
          <w:numId w:val="33"/>
        </w:numPr>
        <w:ind w:firstLine="540"/>
        <w:jc w:val="both"/>
        <w:rPr>
          <w:lang w:val="lv-LV"/>
        </w:rPr>
      </w:pPr>
      <w:r w:rsidRPr="00307B70">
        <w:rPr>
          <w:lang w:val="lv-LV"/>
        </w:rPr>
        <w:t>piedāvātos līguma izpildes laikus kalendārās dienās (T) vērtē pēc formulas:</w:t>
      </w:r>
    </w:p>
    <w:p w:rsidR="00307B70" w:rsidRPr="00307B70" w:rsidRDefault="00307B70" w:rsidP="00307B70">
      <w:pPr>
        <w:ind w:left="1080"/>
        <w:jc w:val="both"/>
        <w:rPr>
          <w:lang w:val="lv-LV"/>
        </w:rPr>
      </w:pPr>
      <w:r w:rsidRPr="00307B70">
        <w:rPr>
          <w:lang w:val="lv-LV"/>
        </w:rPr>
        <w:t>T = 20 x IT/PT, kur</w:t>
      </w:r>
    </w:p>
    <w:p w:rsidR="00307B70" w:rsidRPr="00307B70" w:rsidRDefault="00307B70" w:rsidP="00307B70">
      <w:pPr>
        <w:ind w:left="1080"/>
        <w:jc w:val="both"/>
        <w:rPr>
          <w:lang w:val="lv-LV"/>
        </w:rPr>
      </w:pPr>
      <w:r w:rsidRPr="00307B70">
        <w:rPr>
          <w:lang w:val="lv-LV"/>
        </w:rPr>
        <w:t>T – piedāvātā līguma izpildes laiks novērtējums punktos,</w:t>
      </w:r>
    </w:p>
    <w:p w:rsidR="00307B70" w:rsidRPr="00307B70" w:rsidRDefault="00307B70" w:rsidP="00307B70">
      <w:pPr>
        <w:ind w:left="1080"/>
        <w:jc w:val="both"/>
        <w:rPr>
          <w:lang w:val="lv-LV"/>
        </w:rPr>
      </w:pPr>
      <w:r w:rsidRPr="00307B70">
        <w:rPr>
          <w:lang w:val="lv-LV"/>
        </w:rPr>
        <w:t>IT – īsākais piedāvātais līguma izpildes laiks,</w:t>
      </w:r>
    </w:p>
    <w:p w:rsidR="00307B70" w:rsidRPr="00307B70" w:rsidRDefault="00307B70" w:rsidP="00307B70">
      <w:pPr>
        <w:ind w:left="1080"/>
        <w:jc w:val="both"/>
        <w:rPr>
          <w:lang w:val="lv-LV"/>
        </w:rPr>
      </w:pPr>
      <w:r w:rsidRPr="00307B70">
        <w:rPr>
          <w:lang w:val="lv-LV"/>
        </w:rPr>
        <w:t xml:space="preserve">PT – pretendenta piedāvātais līguma izpildes laiks. Izpildītāja piedāvātais līguma izpildes laiks nedrīkst pārsniegt Pasūtītāja norādītās min un </w:t>
      </w:r>
      <w:proofErr w:type="spellStart"/>
      <w:r w:rsidRPr="00307B70">
        <w:rPr>
          <w:lang w:val="lv-LV"/>
        </w:rPr>
        <w:t>max</w:t>
      </w:r>
      <w:proofErr w:type="spellEnd"/>
      <w:r w:rsidRPr="00307B70">
        <w:rPr>
          <w:lang w:val="lv-LV"/>
        </w:rPr>
        <w:t xml:space="preserve"> līguma izpildes laika robežas.</w:t>
      </w:r>
    </w:p>
    <w:p w:rsidR="00307B70" w:rsidRPr="00307B70" w:rsidRDefault="00307B70" w:rsidP="00307B70">
      <w:pPr>
        <w:numPr>
          <w:ilvl w:val="1"/>
          <w:numId w:val="33"/>
        </w:numPr>
        <w:jc w:val="both"/>
        <w:rPr>
          <w:lang w:val="lv-LV"/>
        </w:rPr>
      </w:pPr>
      <w:r w:rsidRPr="00307B70">
        <w:rPr>
          <w:lang w:val="lv-LV"/>
        </w:rPr>
        <w:t>Kopējā piedāvājuma novērtējuma punktus (N) aprēķina pēc šādas formulas:</w:t>
      </w:r>
    </w:p>
    <w:p w:rsidR="00307B70" w:rsidRPr="00307B70" w:rsidRDefault="00307B70" w:rsidP="00307B70">
      <w:pPr>
        <w:ind w:left="1080"/>
        <w:jc w:val="both"/>
        <w:rPr>
          <w:lang w:val="lv-LV"/>
        </w:rPr>
      </w:pPr>
      <w:r w:rsidRPr="00307B70">
        <w:rPr>
          <w:lang w:val="lv-LV"/>
        </w:rPr>
        <w:t>N = C + K + T</w:t>
      </w:r>
    </w:p>
    <w:p w:rsidR="00307B70" w:rsidRPr="00307B70" w:rsidRDefault="00307B70" w:rsidP="00307B70">
      <w:pPr>
        <w:tabs>
          <w:tab w:val="left" w:pos="284"/>
          <w:tab w:val="left" w:pos="1080"/>
        </w:tabs>
        <w:spacing w:after="200" w:line="276" w:lineRule="auto"/>
        <w:jc w:val="both"/>
        <w:rPr>
          <w:b/>
          <w:bCs/>
          <w:lang w:val="lv-LV"/>
        </w:rPr>
      </w:pPr>
    </w:p>
    <w:p w:rsidR="00307B70" w:rsidRPr="00307B70" w:rsidRDefault="00307B70" w:rsidP="00307B70">
      <w:pPr>
        <w:rPr>
          <w:sz w:val="10"/>
          <w:szCs w:val="10"/>
          <w:lang w:val="lv-LV"/>
        </w:rPr>
      </w:pPr>
    </w:p>
    <w:tbl>
      <w:tblPr>
        <w:tblW w:w="9356" w:type="dxa"/>
        <w:tblInd w:w="108" w:type="dxa"/>
        <w:tblLayout w:type="fixed"/>
        <w:tblLook w:val="0000" w:firstRow="0" w:lastRow="0" w:firstColumn="0" w:lastColumn="0" w:noHBand="0" w:noVBand="0"/>
      </w:tblPr>
      <w:tblGrid>
        <w:gridCol w:w="4860"/>
        <w:gridCol w:w="4496"/>
      </w:tblGrid>
      <w:tr w:rsidR="00307B70" w:rsidRPr="00307B70" w:rsidTr="0046045E">
        <w:trPr>
          <w:trHeight w:val="1248"/>
        </w:trPr>
        <w:tc>
          <w:tcPr>
            <w:tcW w:w="4860" w:type="dxa"/>
          </w:tcPr>
          <w:p w:rsidR="00307B70" w:rsidRPr="00307B70" w:rsidRDefault="00307B70" w:rsidP="00307B70">
            <w:pPr>
              <w:keepNext/>
              <w:jc w:val="center"/>
              <w:outlineLvl w:val="1"/>
              <w:rPr>
                <w:b/>
                <w:i/>
                <w:iCs/>
                <w:lang w:val="lv-LV"/>
              </w:rPr>
            </w:pPr>
            <w:r w:rsidRPr="00307B70">
              <w:rPr>
                <w:b/>
                <w:i/>
                <w:iCs/>
                <w:lang w:val="lv-LV"/>
              </w:rPr>
              <w:t>PASŪTĪTĀJS</w:t>
            </w:r>
          </w:p>
          <w:p w:rsidR="00307B70" w:rsidRPr="00307B70" w:rsidRDefault="00307B70" w:rsidP="00307B70">
            <w:pPr>
              <w:ind w:right="-127"/>
              <w:rPr>
                <w:lang w:val="lv-LV"/>
              </w:rPr>
            </w:pPr>
          </w:p>
        </w:tc>
        <w:tc>
          <w:tcPr>
            <w:tcW w:w="4496" w:type="dxa"/>
          </w:tcPr>
          <w:p w:rsidR="00307B70" w:rsidRPr="00307B70" w:rsidRDefault="00307B70" w:rsidP="00307B70">
            <w:pPr>
              <w:jc w:val="center"/>
              <w:rPr>
                <w:b/>
                <w:i/>
                <w:caps/>
                <w:lang w:val="lv-LV"/>
              </w:rPr>
            </w:pPr>
            <w:r w:rsidRPr="00307B70">
              <w:rPr>
                <w:b/>
                <w:i/>
                <w:caps/>
                <w:lang w:val="lv-LV"/>
              </w:rPr>
              <w:t>Izpildītājs Nr.1</w:t>
            </w:r>
          </w:p>
          <w:p w:rsidR="00307B70" w:rsidRPr="00307B70" w:rsidRDefault="00307B70" w:rsidP="00307B70">
            <w:pPr>
              <w:rPr>
                <w:rFonts w:eastAsia="Calibri"/>
                <w:sz w:val="22"/>
                <w:szCs w:val="22"/>
                <w:lang w:val="lv-LV"/>
              </w:rPr>
            </w:pPr>
          </w:p>
        </w:tc>
      </w:tr>
      <w:tr w:rsidR="00307B70" w:rsidRPr="00307B70" w:rsidTr="0046045E">
        <w:trPr>
          <w:trHeight w:val="892"/>
        </w:trPr>
        <w:tc>
          <w:tcPr>
            <w:tcW w:w="4860"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Nr.2</w:t>
            </w:r>
          </w:p>
          <w:p w:rsidR="00307B70" w:rsidRPr="00307B70" w:rsidRDefault="00307B70" w:rsidP="00307B70">
            <w:pPr>
              <w:rPr>
                <w:iCs/>
                <w:lang w:val="lv-LV"/>
              </w:rPr>
            </w:pPr>
          </w:p>
        </w:tc>
        <w:tc>
          <w:tcPr>
            <w:tcW w:w="4496" w:type="dxa"/>
          </w:tcPr>
          <w:p w:rsidR="00307B70" w:rsidRPr="00307B70" w:rsidRDefault="00307B70" w:rsidP="00307B70">
            <w:pPr>
              <w:rPr>
                <w:b/>
                <w:i/>
                <w:caps/>
                <w:lang w:val="lv-LV"/>
              </w:rPr>
            </w:pPr>
          </w:p>
          <w:p w:rsidR="00307B70" w:rsidRPr="00307B70" w:rsidRDefault="00307B70" w:rsidP="00307B70">
            <w:pPr>
              <w:jc w:val="center"/>
              <w:rPr>
                <w:b/>
                <w:i/>
                <w:caps/>
                <w:lang w:val="lv-LV"/>
              </w:rPr>
            </w:pPr>
            <w:r w:rsidRPr="00307B70">
              <w:rPr>
                <w:b/>
                <w:i/>
                <w:caps/>
                <w:lang w:val="lv-LV"/>
              </w:rPr>
              <w:t>Izpildītājs Nr.3</w:t>
            </w:r>
          </w:p>
          <w:p w:rsidR="00307B70" w:rsidRPr="00307B70" w:rsidRDefault="00307B70" w:rsidP="00307B70">
            <w:pPr>
              <w:rPr>
                <w:i/>
                <w:caps/>
                <w:lang w:val="lv-LV"/>
              </w:rPr>
            </w:pPr>
          </w:p>
        </w:tc>
      </w:tr>
    </w:tbl>
    <w:p w:rsidR="005C0B19" w:rsidRDefault="005C0B19">
      <w:pPr>
        <w:spacing w:after="200" w:line="276" w:lineRule="auto"/>
        <w:rPr>
          <w:lang w:val="lv-LV"/>
        </w:rPr>
      </w:pPr>
    </w:p>
    <w:p w:rsidR="000701BA" w:rsidRDefault="000701BA" w:rsidP="005C0B19">
      <w:pPr>
        <w:spacing w:after="200" w:line="276" w:lineRule="auto"/>
        <w:jc w:val="right"/>
        <w:rPr>
          <w:sz w:val="26"/>
          <w:szCs w:val="26"/>
          <w:lang w:val="lv-LV"/>
        </w:rPr>
      </w:pPr>
      <w:r>
        <w:rPr>
          <w:sz w:val="26"/>
          <w:szCs w:val="26"/>
          <w:lang w:val="lv-LV"/>
        </w:rPr>
        <w:br w:type="page"/>
      </w:r>
    </w:p>
    <w:p w:rsidR="005C0B19" w:rsidRPr="005C0B19" w:rsidRDefault="005C0B19" w:rsidP="005C0B19">
      <w:pPr>
        <w:spacing w:after="200" w:line="276" w:lineRule="auto"/>
        <w:jc w:val="right"/>
        <w:rPr>
          <w:lang w:val="lv-LV"/>
        </w:rPr>
      </w:pPr>
      <w:r w:rsidRPr="005A3674">
        <w:rPr>
          <w:sz w:val="26"/>
          <w:szCs w:val="26"/>
          <w:lang w:val="lv-LV"/>
        </w:rPr>
        <w:lastRenderedPageBreak/>
        <w:t>Pielikums Nr.8</w:t>
      </w:r>
    </w:p>
    <w:p w:rsidR="005C0B19" w:rsidRPr="005A3674" w:rsidRDefault="005C0B19" w:rsidP="005C0B19">
      <w:pPr>
        <w:pStyle w:val="Virsraksts1"/>
        <w:rPr>
          <w:b w:val="0"/>
          <w:sz w:val="26"/>
          <w:szCs w:val="26"/>
        </w:rPr>
      </w:pPr>
    </w:p>
    <w:p w:rsidR="005C0B19" w:rsidRPr="005A3674" w:rsidRDefault="005C0B19" w:rsidP="005C0B19">
      <w:pPr>
        <w:pStyle w:val="Virsraksts1"/>
        <w:rPr>
          <w:sz w:val="26"/>
          <w:szCs w:val="26"/>
        </w:rPr>
      </w:pPr>
      <w:r w:rsidRPr="005A3674">
        <w:rPr>
          <w:sz w:val="26"/>
          <w:szCs w:val="26"/>
        </w:rPr>
        <w:t>BŪVDARBU LĪGUMA PROJEKTS</w:t>
      </w:r>
    </w:p>
    <w:p w:rsidR="005C0B19" w:rsidRPr="005A3674" w:rsidRDefault="005C0B19" w:rsidP="005C0B19">
      <w:pPr>
        <w:jc w:val="center"/>
        <w:rPr>
          <w:b/>
          <w:bCs/>
          <w:sz w:val="26"/>
          <w:szCs w:val="26"/>
          <w:lang w:val="lv-LV"/>
        </w:rPr>
      </w:pPr>
      <w:r w:rsidRPr="005A3674">
        <w:rPr>
          <w:b/>
          <w:bCs/>
          <w:sz w:val="26"/>
          <w:szCs w:val="26"/>
          <w:lang w:val="lv-LV"/>
        </w:rPr>
        <w:t>Atklātajam konkursam</w:t>
      </w:r>
    </w:p>
    <w:p w:rsidR="005C0B19" w:rsidRPr="005A3674" w:rsidRDefault="005C0B19" w:rsidP="005C0B19">
      <w:pPr>
        <w:pStyle w:val="Pamatteksts3"/>
        <w:rPr>
          <w:szCs w:val="26"/>
        </w:rPr>
      </w:pPr>
      <w:r w:rsidRPr="005A3674">
        <w:rPr>
          <w:szCs w:val="26"/>
        </w:rPr>
        <w:t>“Pašvaldības īpašumā esošo dzīvokļu atjaunošana”</w:t>
      </w:r>
    </w:p>
    <w:p w:rsidR="005C0B19" w:rsidRPr="005A3674" w:rsidRDefault="005C0B19" w:rsidP="005C0B19">
      <w:pPr>
        <w:jc w:val="center"/>
        <w:rPr>
          <w:b/>
          <w:bCs/>
          <w:sz w:val="26"/>
          <w:szCs w:val="26"/>
          <w:lang w:val="lv-LV"/>
        </w:rPr>
      </w:pPr>
      <w:r w:rsidRPr="005A3674">
        <w:rPr>
          <w:b/>
          <w:bCs/>
          <w:sz w:val="26"/>
          <w:szCs w:val="26"/>
          <w:lang w:val="lv-LV"/>
        </w:rPr>
        <w:t>identifikācijas Nr. RD DMV 201</w:t>
      </w:r>
      <w:r>
        <w:rPr>
          <w:b/>
          <w:bCs/>
          <w:sz w:val="26"/>
          <w:szCs w:val="26"/>
          <w:lang w:val="lv-LV"/>
        </w:rPr>
        <w:t>9</w:t>
      </w:r>
      <w:r w:rsidRPr="005A3674">
        <w:rPr>
          <w:b/>
          <w:bCs/>
          <w:sz w:val="26"/>
          <w:szCs w:val="26"/>
          <w:lang w:val="lv-LV"/>
        </w:rPr>
        <w:t>/</w:t>
      </w:r>
      <w:r>
        <w:rPr>
          <w:b/>
          <w:bCs/>
          <w:sz w:val="26"/>
          <w:szCs w:val="26"/>
          <w:lang w:val="lv-LV"/>
        </w:rPr>
        <w:t>12</w:t>
      </w:r>
    </w:p>
    <w:p w:rsidR="005C0B19" w:rsidRPr="005A3674" w:rsidRDefault="005C0B19" w:rsidP="005C0B19">
      <w:pPr>
        <w:ind w:right="-13"/>
        <w:rPr>
          <w:sz w:val="26"/>
          <w:szCs w:val="26"/>
          <w:lang w:val="lv-LV"/>
        </w:rPr>
      </w:pPr>
    </w:p>
    <w:p w:rsidR="005C0B19" w:rsidRPr="005A3674" w:rsidRDefault="005C0B19" w:rsidP="005C0B19">
      <w:pPr>
        <w:widowControl w:val="0"/>
        <w:autoSpaceDE w:val="0"/>
        <w:autoSpaceDN w:val="0"/>
        <w:adjustRightInd w:val="0"/>
        <w:ind w:right="-13"/>
        <w:jc w:val="center"/>
        <w:rPr>
          <w:b/>
          <w:bCs/>
          <w:sz w:val="26"/>
          <w:szCs w:val="26"/>
          <w:lang w:val="lv-LV"/>
        </w:rPr>
      </w:pPr>
      <w:r w:rsidRPr="005A3674">
        <w:rPr>
          <w:b/>
          <w:bCs/>
          <w:sz w:val="26"/>
          <w:szCs w:val="26"/>
          <w:lang w:val="lv-LV"/>
        </w:rPr>
        <w:t>PUBLISKAIS BŪVDARBU LĪGUMS</w:t>
      </w:r>
      <w:r w:rsidRPr="005A3674">
        <w:rPr>
          <w:sz w:val="26"/>
          <w:szCs w:val="26"/>
          <w:lang w:val="lv-LV"/>
        </w:rPr>
        <w:t xml:space="preserve"> </w:t>
      </w:r>
      <w:r w:rsidRPr="005A3674">
        <w:rPr>
          <w:b/>
          <w:bCs/>
          <w:sz w:val="26"/>
          <w:szCs w:val="26"/>
          <w:lang w:val="lv-LV"/>
        </w:rPr>
        <w:t>Nr.DMV-1</w:t>
      </w:r>
      <w:r>
        <w:rPr>
          <w:b/>
          <w:bCs/>
          <w:sz w:val="26"/>
          <w:szCs w:val="26"/>
          <w:lang w:val="lv-LV"/>
        </w:rPr>
        <w:t>9</w:t>
      </w:r>
      <w:r w:rsidRPr="005A3674">
        <w:rPr>
          <w:b/>
          <w:bCs/>
          <w:sz w:val="26"/>
          <w:szCs w:val="26"/>
          <w:lang w:val="lv-LV"/>
        </w:rPr>
        <w:t>-_____-</w:t>
      </w:r>
      <w:proofErr w:type="spellStart"/>
      <w:r w:rsidRPr="005A3674">
        <w:rPr>
          <w:b/>
          <w:bCs/>
          <w:sz w:val="26"/>
          <w:szCs w:val="26"/>
          <w:lang w:val="lv-LV"/>
        </w:rPr>
        <w:t>lī</w:t>
      </w:r>
      <w:proofErr w:type="spellEnd"/>
    </w:p>
    <w:p w:rsidR="005C0B19" w:rsidRPr="005A3674" w:rsidRDefault="005C0B19" w:rsidP="005C0B19">
      <w:pPr>
        <w:jc w:val="center"/>
        <w:rPr>
          <w:rStyle w:val="FontStyle16"/>
          <w:b w:val="0"/>
          <w:sz w:val="26"/>
          <w:szCs w:val="26"/>
          <w:lang w:val="lv-LV"/>
        </w:rPr>
      </w:pPr>
      <w:r w:rsidRPr="005A3674">
        <w:rPr>
          <w:szCs w:val="26"/>
          <w:lang w:val="lv-LV"/>
        </w:rPr>
        <w:t>Par pašvaldības īpašumā esošo dzīvokļu atjaunošanu</w:t>
      </w:r>
    </w:p>
    <w:p w:rsidR="005C0B19" w:rsidRPr="00217C19" w:rsidRDefault="005C0B19" w:rsidP="005C0B19">
      <w:pPr>
        <w:rPr>
          <w:rStyle w:val="FontStyle16"/>
          <w:b w:val="0"/>
          <w:sz w:val="24"/>
          <w:szCs w:val="24"/>
          <w:lang w:val="lv-LV"/>
        </w:rPr>
      </w:pPr>
    </w:p>
    <w:tbl>
      <w:tblPr>
        <w:tblW w:w="10008" w:type="dxa"/>
        <w:tblLook w:val="0000" w:firstRow="0" w:lastRow="0" w:firstColumn="0" w:lastColumn="0" w:noHBand="0" w:noVBand="0"/>
      </w:tblPr>
      <w:tblGrid>
        <w:gridCol w:w="4449"/>
        <w:gridCol w:w="5559"/>
      </w:tblGrid>
      <w:tr w:rsidR="005C0B19" w:rsidRPr="00217C19" w:rsidTr="00987211">
        <w:trPr>
          <w:trHeight w:val="284"/>
        </w:trPr>
        <w:tc>
          <w:tcPr>
            <w:tcW w:w="4449" w:type="dxa"/>
          </w:tcPr>
          <w:p w:rsidR="005C0B19" w:rsidRPr="00217C19" w:rsidRDefault="005C0B19" w:rsidP="00987211">
            <w:pPr>
              <w:widowControl w:val="0"/>
              <w:autoSpaceDE w:val="0"/>
              <w:autoSpaceDN w:val="0"/>
              <w:adjustRightInd w:val="0"/>
              <w:rPr>
                <w:lang w:val="lv-LV"/>
              </w:rPr>
            </w:pPr>
            <w:r w:rsidRPr="00217C19">
              <w:rPr>
                <w:lang w:val="lv-LV"/>
              </w:rPr>
              <w:t>Rīgā</w:t>
            </w:r>
          </w:p>
        </w:tc>
        <w:tc>
          <w:tcPr>
            <w:tcW w:w="5559" w:type="dxa"/>
          </w:tcPr>
          <w:p w:rsidR="005C0B19" w:rsidRPr="00217C19" w:rsidRDefault="005C0B19" w:rsidP="00217C19">
            <w:pPr>
              <w:widowControl w:val="0"/>
              <w:autoSpaceDE w:val="0"/>
              <w:autoSpaceDN w:val="0"/>
              <w:adjustRightInd w:val="0"/>
              <w:jc w:val="center"/>
              <w:rPr>
                <w:lang w:val="lv-LV"/>
              </w:rPr>
            </w:pPr>
            <w:r w:rsidRPr="00217C19">
              <w:rPr>
                <w:lang w:val="lv-LV"/>
              </w:rPr>
              <w:t xml:space="preserve">2019.gada ____.___________ </w:t>
            </w:r>
          </w:p>
        </w:tc>
      </w:tr>
    </w:tbl>
    <w:p w:rsidR="00217C19" w:rsidRPr="00217C19" w:rsidRDefault="00217C19" w:rsidP="00217C19">
      <w:pPr>
        <w:widowControl w:val="0"/>
        <w:autoSpaceDE w:val="0"/>
        <w:autoSpaceDN w:val="0"/>
        <w:adjustRightInd w:val="0"/>
        <w:rPr>
          <w:lang w:val="lv-LV"/>
        </w:rPr>
      </w:pPr>
    </w:p>
    <w:p w:rsidR="00217C19" w:rsidRPr="00217C19" w:rsidRDefault="00217C19" w:rsidP="00217C19">
      <w:pPr>
        <w:ind w:firstLine="573"/>
        <w:jc w:val="both"/>
        <w:rPr>
          <w:lang w:val="lv-LV"/>
        </w:rPr>
      </w:pPr>
      <w:r w:rsidRPr="00217C19">
        <w:rPr>
          <w:b/>
          <w:lang w:val="lv-LV"/>
        </w:rPr>
        <w:t>Rīgas domes Mājokļu un vides departaments,</w:t>
      </w:r>
      <w:r w:rsidRPr="00217C19">
        <w:rPr>
          <w:lang w:val="lv-LV"/>
        </w:rPr>
        <w:t xml:space="preserve"> direktora Anatolija Aļeksejenko personā, kurš rīkojas saskaņā ar </w:t>
      </w:r>
      <w:r w:rsidRPr="00CB3398">
        <w:rPr>
          <w:lang w:val="lv-LV"/>
        </w:rPr>
        <w:t>Rīgas domes 2011.gada 1.marta saistošo noteikumu Nr.114 “Rīgas pilsētas pašvaldības nolikums” 110.punktu un</w:t>
      </w:r>
      <w:r w:rsidRPr="00217C19">
        <w:rPr>
          <w:lang w:val="lv-LV"/>
        </w:rPr>
        <w:t xml:space="preserve"> Rīgas domes 2011.gada 18.janvāra nolikumu Nr.92 „Rīgas domes Mājokļu un vides departamenta nolikums”, turpmāk tekstā – </w:t>
      </w:r>
      <w:r w:rsidRPr="00217C19">
        <w:rPr>
          <w:b/>
          <w:lang w:val="lv-LV"/>
        </w:rPr>
        <w:t>Pasūtītājs</w:t>
      </w:r>
      <w:r w:rsidRPr="00217C19">
        <w:rPr>
          <w:lang w:val="lv-LV"/>
        </w:rPr>
        <w:t xml:space="preserve">, no vienas puses un </w:t>
      </w:r>
    </w:p>
    <w:p w:rsidR="00217C19" w:rsidRPr="00217C19" w:rsidRDefault="00217C19" w:rsidP="00217C19">
      <w:pPr>
        <w:ind w:firstLine="573"/>
        <w:jc w:val="both"/>
        <w:rPr>
          <w:lang w:val="lv-LV"/>
        </w:rPr>
      </w:pPr>
      <w:r w:rsidRPr="00217C19">
        <w:rPr>
          <w:b/>
          <w:lang w:val="lv-LV"/>
        </w:rPr>
        <w:t>___________________</w:t>
      </w:r>
      <w:r w:rsidRPr="00217C19">
        <w:rPr>
          <w:lang w:val="lv-LV"/>
        </w:rPr>
        <w:t xml:space="preserve"> personā, kurš/a rīkojas uz statūtu pamata, turpmāk tekstā – </w:t>
      </w:r>
      <w:r w:rsidRPr="00217C19">
        <w:rPr>
          <w:b/>
          <w:lang w:val="lv-LV"/>
        </w:rPr>
        <w:t>Izpildītājs,</w:t>
      </w:r>
      <w:r w:rsidRPr="00217C19">
        <w:rPr>
          <w:lang w:val="lv-LV"/>
        </w:rPr>
        <w:t xml:space="preserve"> no otras puses, bet abi kopā turpmāk tekstā – Puses, bet katrs atsevišķi – Puse, pamatojoties uz atklāto konkursa “Pašvaldības īpašumā esošo dzīvokļu atjaunošana” </w:t>
      </w:r>
      <w:r w:rsidRPr="00217C19">
        <w:rPr>
          <w:bCs/>
          <w:lang w:val="lv-LV"/>
        </w:rPr>
        <w:t xml:space="preserve">identifikācijas </w:t>
      </w:r>
      <w:proofErr w:type="spellStart"/>
      <w:r w:rsidRPr="00217C19">
        <w:rPr>
          <w:bCs/>
          <w:lang w:val="lv-LV"/>
        </w:rPr>
        <w:t>Nr.RD</w:t>
      </w:r>
      <w:proofErr w:type="spellEnd"/>
      <w:r w:rsidRPr="00217C19">
        <w:rPr>
          <w:bCs/>
          <w:lang w:val="lv-LV"/>
        </w:rPr>
        <w:t xml:space="preserve"> DMV 201</w:t>
      </w:r>
      <w:r>
        <w:rPr>
          <w:bCs/>
          <w:lang w:val="lv-LV"/>
        </w:rPr>
        <w:t>9/12</w:t>
      </w:r>
      <w:r w:rsidRPr="00217C19">
        <w:rPr>
          <w:bCs/>
          <w:lang w:val="lv-LV"/>
        </w:rPr>
        <w:t xml:space="preserve">, </w:t>
      </w:r>
      <w:r>
        <w:rPr>
          <w:lang w:val="lv-LV"/>
        </w:rPr>
        <w:t>rezultātiem un 2019</w:t>
      </w:r>
      <w:r w:rsidRPr="00217C19">
        <w:rPr>
          <w:lang w:val="lv-LV"/>
        </w:rPr>
        <w:t>.gada ____.________ Vispārīgo vienošanos Nr.DMV-1</w:t>
      </w:r>
      <w:r>
        <w:rPr>
          <w:lang w:val="lv-LV"/>
        </w:rPr>
        <w:t>9</w:t>
      </w:r>
      <w:r w:rsidRPr="00217C19">
        <w:rPr>
          <w:lang w:val="lv-LV"/>
        </w:rPr>
        <w:t>-______-</w:t>
      </w:r>
      <w:proofErr w:type="spellStart"/>
      <w:r w:rsidRPr="00217C19">
        <w:rPr>
          <w:lang w:val="lv-LV"/>
        </w:rPr>
        <w:t>lī</w:t>
      </w:r>
      <w:proofErr w:type="spellEnd"/>
      <w:r w:rsidRPr="00217C19">
        <w:rPr>
          <w:lang w:val="lv-LV"/>
        </w:rPr>
        <w:t xml:space="preserve"> un Izpildītāja iesniegto piedāvājumu</w:t>
      </w:r>
      <w:r>
        <w:rPr>
          <w:lang w:val="lv-LV"/>
        </w:rPr>
        <w:t xml:space="preserve"> Nr.______</w:t>
      </w:r>
      <w:r w:rsidRPr="00217C19">
        <w:rPr>
          <w:lang w:val="lv-LV"/>
        </w:rPr>
        <w:t>, noslēdz šādu līgumu:</w:t>
      </w:r>
    </w:p>
    <w:p w:rsidR="00217C19" w:rsidRPr="00217C19" w:rsidRDefault="00217C19" w:rsidP="00217C19">
      <w:pPr>
        <w:jc w:val="both"/>
        <w:rPr>
          <w:lang w:val="lv-LV"/>
        </w:rPr>
      </w:pPr>
    </w:p>
    <w:p w:rsidR="00217C19" w:rsidRPr="00217C19" w:rsidRDefault="00217C19" w:rsidP="00217C19">
      <w:pPr>
        <w:widowControl w:val="0"/>
        <w:numPr>
          <w:ilvl w:val="0"/>
          <w:numId w:val="35"/>
        </w:numPr>
        <w:tabs>
          <w:tab w:val="left" w:pos="426"/>
        </w:tabs>
        <w:autoSpaceDE w:val="0"/>
        <w:autoSpaceDN w:val="0"/>
        <w:adjustRightInd w:val="0"/>
        <w:jc w:val="center"/>
        <w:rPr>
          <w:b/>
          <w:bCs/>
          <w:lang w:val="lv-LV"/>
        </w:rPr>
      </w:pPr>
      <w:r w:rsidRPr="00217C19">
        <w:rPr>
          <w:b/>
          <w:bCs/>
          <w:lang w:val="lv-LV"/>
        </w:rPr>
        <w:t>Līguma priekšmets</w:t>
      </w:r>
    </w:p>
    <w:p w:rsidR="00217C19" w:rsidRPr="00217C19" w:rsidRDefault="00217C19" w:rsidP="00217C19">
      <w:pPr>
        <w:numPr>
          <w:ilvl w:val="1"/>
          <w:numId w:val="35"/>
        </w:numPr>
        <w:tabs>
          <w:tab w:val="left" w:pos="3960"/>
        </w:tabs>
        <w:ind w:left="0" w:firstLine="567"/>
        <w:jc w:val="both"/>
        <w:rPr>
          <w:b/>
          <w:lang w:val="lv-LV"/>
        </w:rPr>
      </w:pPr>
      <w:r w:rsidRPr="00217C19">
        <w:rPr>
          <w:b/>
          <w:lang w:val="lv-LV"/>
        </w:rPr>
        <w:t xml:space="preserve">Pasūtītājs uzdod, bet Izpildītājs veic pašvaldības īpašumā esošo dzīvokļu atjaunošanu un pārbūvi </w:t>
      </w:r>
      <w:r w:rsidRPr="00217C19">
        <w:rPr>
          <w:b/>
          <w:bCs/>
          <w:lang w:val="lv-LV"/>
        </w:rPr>
        <w:t>(turpmāk tekstā – Darbs), atbilstoši šī līguma noteikumiem.</w:t>
      </w:r>
    </w:p>
    <w:p w:rsidR="00217C19" w:rsidRPr="00217C19" w:rsidRDefault="00217C19" w:rsidP="00217C19">
      <w:pPr>
        <w:numPr>
          <w:ilvl w:val="1"/>
          <w:numId w:val="35"/>
        </w:numPr>
        <w:tabs>
          <w:tab w:val="clear" w:pos="1138"/>
          <w:tab w:val="num" w:pos="1134"/>
        </w:tabs>
        <w:ind w:left="0" w:firstLine="567"/>
        <w:jc w:val="both"/>
        <w:rPr>
          <w:color w:val="000000"/>
          <w:lang w:val="lv-LV"/>
        </w:rPr>
      </w:pPr>
      <w:r w:rsidRPr="00217C19">
        <w:rPr>
          <w:lang w:val="lv-LV"/>
        </w:rPr>
        <w:t>Šī līguma 1.1.punktā noteiktais Darbs izpildāms saskaņā ar:</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Nr.1</w:t>
      </w:r>
      <w:r w:rsidRPr="00217C19">
        <w:rPr>
          <w:lang w:val="lv-LV"/>
        </w:rPr>
        <w:t xml:space="preserve"> – „Defektu akts”;</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w:t>
      </w:r>
      <w:r w:rsidRPr="00217C19">
        <w:rPr>
          <w:b/>
          <w:color w:val="000000"/>
          <w:lang w:val="lv-LV"/>
        </w:rPr>
        <w:t xml:space="preserve">2 – </w:t>
      </w:r>
      <w:r w:rsidRPr="00217C19">
        <w:rPr>
          <w:color w:val="000000"/>
          <w:lang w:val="lv-LV"/>
        </w:rPr>
        <w:t>„Pieņemšanas akts”;</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w:t>
      </w:r>
      <w:r w:rsidRPr="00217C19">
        <w:rPr>
          <w:b/>
          <w:color w:val="000000"/>
          <w:lang w:val="lv-LV"/>
        </w:rPr>
        <w:t>3 –</w:t>
      </w:r>
      <w:r w:rsidRPr="00217C19">
        <w:rPr>
          <w:color w:val="000000"/>
          <w:lang w:val="lv-LV"/>
        </w:rPr>
        <w:t xml:space="preserve"> “________________”,</w:t>
      </w:r>
    </w:p>
    <w:p w:rsidR="00217C19" w:rsidRPr="00217C19" w:rsidRDefault="00217C19" w:rsidP="00217C19">
      <w:pPr>
        <w:numPr>
          <w:ilvl w:val="0"/>
          <w:numId w:val="36"/>
        </w:numPr>
        <w:tabs>
          <w:tab w:val="left" w:pos="900"/>
        </w:tabs>
        <w:ind w:left="0" w:firstLine="540"/>
        <w:jc w:val="both"/>
        <w:rPr>
          <w:color w:val="000000"/>
          <w:lang w:val="lv-LV"/>
        </w:rPr>
      </w:pPr>
      <w:r w:rsidRPr="00217C19">
        <w:rPr>
          <w:b/>
          <w:lang w:val="lv-LV"/>
        </w:rPr>
        <w:t>pielikumu Nr.</w:t>
      </w:r>
      <w:r w:rsidRPr="00217C19">
        <w:rPr>
          <w:b/>
          <w:color w:val="000000"/>
          <w:lang w:val="lv-LV"/>
        </w:rPr>
        <w:t xml:space="preserve">4 </w:t>
      </w:r>
      <w:r w:rsidRPr="00217C19">
        <w:rPr>
          <w:color w:val="000000"/>
          <w:lang w:val="lv-LV"/>
        </w:rPr>
        <w:t>„__________________”,</w:t>
      </w:r>
    </w:p>
    <w:p w:rsidR="00217C19" w:rsidRPr="00217C19" w:rsidRDefault="00217C19" w:rsidP="00217C19">
      <w:pPr>
        <w:jc w:val="both"/>
        <w:rPr>
          <w:color w:val="000000"/>
          <w:lang w:val="lv-LV"/>
        </w:rPr>
      </w:pPr>
      <w:r w:rsidRPr="00217C19">
        <w:rPr>
          <w:color w:val="000000"/>
          <w:lang w:val="lv-LV"/>
        </w:rPr>
        <w:t>kas ir šī līguma neatņemamas sastāvdaļas.</w:t>
      </w:r>
    </w:p>
    <w:p w:rsidR="00217C19" w:rsidRPr="00217C19" w:rsidRDefault="00217C19" w:rsidP="00217C19">
      <w:pPr>
        <w:widowControl w:val="0"/>
        <w:tabs>
          <w:tab w:val="left" w:pos="426"/>
          <w:tab w:val="left" w:pos="1134"/>
        </w:tabs>
        <w:autoSpaceDE w:val="0"/>
        <w:autoSpaceDN w:val="0"/>
        <w:adjustRightInd w:val="0"/>
        <w:rPr>
          <w:color w:val="000000"/>
          <w:sz w:val="10"/>
          <w:szCs w:val="10"/>
          <w:lang w:val="lv-LV"/>
        </w:rPr>
      </w:pPr>
    </w:p>
    <w:p w:rsidR="00217C19" w:rsidRPr="00217C19" w:rsidRDefault="00217C19" w:rsidP="00217C19">
      <w:pPr>
        <w:widowControl w:val="0"/>
        <w:numPr>
          <w:ilvl w:val="0"/>
          <w:numId w:val="37"/>
        </w:numPr>
        <w:tabs>
          <w:tab w:val="left" w:pos="426"/>
        </w:tabs>
        <w:autoSpaceDE w:val="0"/>
        <w:autoSpaceDN w:val="0"/>
        <w:adjustRightInd w:val="0"/>
        <w:jc w:val="center"/>
        <w:rPr>
          <w:b/>
          <w:bCs/>
          <w:lang w:val="lv-LV"/>
        </w:rPr>
      </w:pPr>
      <w:r w:rsidRPr="00217C19">
        <w:rPr>
          <w:b/>
          <w:bCs/>
          <w:lang w:val="lv-LV"/>
        </w:rPr>
        <w:t>Izpildītāja pienākumi</w:t>
      </w:r>
    </w:p>
    <w:p w:rsidR="00217C19" w:rsidRPr="00217C19" w:rsidRDefault="00217C19" w:rsidP="00217C19">
      <w:pPr>
        <w:widowControl w:val="0"/>
        <w:numPr>
          <w:ilvl w:val="1"/>
          <w:numId w:val="37"/>
        </w:numPr>
        <w:tabs>
          <w:tab w:val="left" w:pos="1134"/>
        </w:tabs>
        <w:autoSpaceDE w:val="0"/>
        <w:autoSpaceDN w:val="0"/>
        <w:adjustRightInd w:val="0"/>
        <w:ind w:hanging="180"/>
        <w:jc w:val="both"/>
        <w:rPr>
          <w:lang w:val="lv-LV"/>
        </w:rPr>
      </w:pPr>
      <w:r w:rsidRPr="00217C19">
        <w:rPr>
          <w:lang w:val="lv-LV"/>
        </w:rPr>
        <w:t>Izpildītājam ir pienākums:</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pirms Darba uzsākšanas apdrošināt visu iespējamo risku, zaudējumus un civiltiesisko atbildību, kas ir saistīti ar šajā līgumā paredzēto Darbu un saistību izpildi, apdrošinot šī līguma kopējo līgumcenu uz visu šī līguma darbības laiku, un iesniegt Pasūtītājam apdrošināšanu apliecinošus dokumentus, ieskaitot apliecinājumu par apdrošināšanas prēmijas samaksu;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 xml:space="preserve">pirms Darba uzsākšanas saskaņot ar Objekta </w:t>
      </w:r>
      <w:proofErr w:type="spellStart"/>
      <w:r w:rsidRPr="00217C19">
        <w:rPr>
          <w:lang w:val="lv-LV"/>
        </w:rPr>
        <w:t>apsaimniekotāju</w:t>
      </w:r>
      <w:proofErr w:type="spellEnd"/>
      <w:r w:rsidRPr="00217C19">
        <w:rPr>
          <w:lang w:val="lv-LV"/>
        </w:rPr>
        <w:t xml:space="preserve"> elektroenerģijas, ūdens un kanalizācijas, kā arī citu pakalpojumu, kuri nepieciešami Darba izpildei un kurus Izpildītājs izmantos no Objektā ierīkotajiem </w:t>
      </w:r>
      <w:proofErr w:type="spellStart"/>
      <w:r w:rsidRPr="00217C19">
        <w:rPr>
          <w:lang w:val="lv-LV"/>
        </w:rPr>
        <w:t>pievadiem</w:t>
      </w:r>
      <w:proofErr w:type="spellEnd"/>
      <w:r w:rsidRPr="00217C19">
        <w:rPr>
          <w:lang w:val="lv-LV"/>
        </w:rPr>
        <w:t xml:space="preserve">, patēriņu skaitītāju rādījumus un līdz Darba pieņemšanas akta parakstīšanas brīdim norēķināties ar Objekta </w:t>
      </w:r>
      <w:proofErr w:type="spellStart"/>
      <w:r w:rsidRPr="00217C19">
        <w:rPr>
          <w:lang w:val="lv-LV"/>
        </w:rPr>
        <w:t>apsaimniekotāju</w:t>
      </w:r>
      <w:proofErr w:type="spellEnd"/>
      <w:r w:rsidRPr="00217C19">
        <w:rPr>
          <w:lang w:val="lv-LV"/>
        </w:rPr>
        <w:t xml:space="preserve"> par Darba izpildē patērēto elektroenerģiju un citiem pakalpojumiem, kā arī par saviem finanšu līdzekļiem organizēt Darba teritorijas uzturēšanu kārtībā, būvmateriālu un Darba vietas apsardzi;</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 xml:space="preserve">pirms Darba uzsākšanas iesniegt šī līguma kopiju dzīvojamo māju </w:t>
      </w:r>
      <w:proofErr w:type="spellStart"/>
      <w:r w:rsidRPr="00217C19">
        <w:rPr>
          <w:lang w:val="lv-LV"/>
        </w:rPr>
        <w:t>apsaimniekotājiem</w:t>
      </w:r>
      <w:proofErr w:type="spellEnd"/>
      <w:r w:rsidRPr="00217C19">
        <w:rPr>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w:t>
      </w:r>
      <w:r w:rsidRPr="00217C19">
        <w:rPr>
          <w:lang w:val="lv-LV"/>
        </w:rPr>
        <w:lastRenderedPageBreak/>
        <w:t xml:space="preserve">zaudējumi no tādas Izpildītāja rīcības, tad Izpildītājam ir pienākums 30 </w:t>
      </w:r>
      <w:r w:rsidRPr="00217C19">
        <w:rPr>
          <w:iCs/>
          <w:lang w:val="lv-LV"/>
        </w:rPr>
        <w:t>(trīsdesmit)</w:t>
      </w:r>
      <w:r w:rsidRPr="00217C19">
        <w:rPr>
          <w:i/>
          <w:iCs/>
          <w:lang w:val="lv-LV"/>
        </w:rPr>
        <w:t xml:space="preserve"> </w:t>
      </w:r>
      <w:r w:rsidRPr="00217C19">
        <w:rPr>
          <w:lang w:val="lv-LV"/>
        </w:rPr>
        <w:t>darba dienu laikā atlīdzināt Pasūtītājam un trešajai personai radušos zaudējumus;</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veikt Darbu saskaņā ar šī līguma noteikumiem un ievērot Latvijas Republikas likumu, Ministru kabineta noteikumu un citu normatīvo aktu, kas nosaka ar šo līgumu uzdotā Darba veikšanu un nodošanu ekspluatācijā, prasības, kā arī Pasūtītāja ieteikumus un norādījumus attiecībā uz veicamo Darbu;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 xml:space="preserve">šajā līgumā paredzētos Darba veikšanai pielietojamos būvizstrādājumus un </w:t>
      </w:r>
      <w:proofErr w:type="spellStart"/>
      <w:r w:rsidRPr="00217C19">
        <w:rPr>
          <w:lang w:val="lv-LV"/>
        </w:rPr>
        <w:t>būviekārtas</w:t>
      </w:r>
      <w:proofErr w:type="spellEnd"/>
      <w:r w:rsidRPr="00217C19">
        <w:rPr>
          <w:lang w:val="lv-LV"/>
        </w:rPr>
        <w:t xml:space="preserve"> līdz Darba uzsākšanai saskaņot ar Pasūtītāju un iesniegt Pasūtītājam Latvijas Republikas Ministru kabineta pilnvaroto institūciju izdotos, spēkā esošos, kvalitāti apliecinošos dokumentus visiem izstrādājumiem, kuri tiks pielietoti šajā līgumā paredzētajam Darbam. Izpildītājam nav tiesību Darba izpildē pielietot materiālus, kuriem nav šajā punktā paredzēto kvalitāti apliecinošo dokumentu;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pēc Pasūtītāja pieprasījuma sniegt informāciju par Darba izpildes gaitu;</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firstLine="540"/>
        <w:jc w:val="both"/>
        <w:rPr>
          <w:color w:val="000000"/>
          <w:lang w:val="lv-LV"/>
        </w:rPr>
      </w:pPr>
      <w:r w:rsidRPr="00217C19">
        <w:rPr>
          <w:lang w:val="lv-LV"/>
        </w:rPr>
        <w:t>ja Darba veikšanas gaitā tiek atklāts, ka izpildītais Darbs veikts nepieņemamā kvalitātē un neatbilst Pasūtītāja prasībām, novērst norādītos trūkumus par saviem līdzekļiem un Pasūtītāja norādītājā termiņā;</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pēc visa Darba pabeigšanas nodot Pasūtītājam atbilstoši tāmei kvalitatīvi izpildītu Darbu, par ko tiek sastādīts attiecīgais pieņemšanas akts, saskaņā ar šī līguma noteikumiem;</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uzturēt garantijas saistības šajā līgumā noteiktajā garantijas termiņā;</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brīdināt Pasūtītāju pirms konkrēto Darbu sākuma par šajā līgumā neparedzētiem apstākļiem, kas var ietekmēt Darba izpildi Objektā, vienlaicīgi iesniedzot savus priekšlikumus situācijas risinājumam. Pasūtītājs vienpersoniski izlemj jautājumu par risinājumu šajā punktā paredzētajās situācijās;</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pēc Darba izpildes par saviem finanšu līdzekļiem sakopt teritoriju, kura tika izmantota šajā līgumā paredzēto Darbu veikšanai;</w:t>
      </w:r>
    </w:p>
    <w:p w:rsidR="00217C19" w:rsidRPr="00217C19" w:rsidRDefault="00217C19" w:rsidP="00217C19">
      <w:pPr>
        <w:widowControl w:val="0"/>
        <w:numPr>
          <w:ilvl w:val="0"/>
          <w:numId w:val="38"/>
        </w:numPr>
        <w:shd w:val="clear" w:color="auto" w:fill="FFFFFF"/>
        <w:tabs>
          <w:tab w:val="left" w:pos="1800"/>
        </w:tabs>
        <w:autoSpaceDE w:val="0"/>
        <w:autoSpaceDN w:val="0"/>
        <w:adjustRightInd w:val="0"/>
        <w:ind w:left="38" w:firstLine="502"/>
        <w:jc w:val="both"/>
        <w:rPr>
          <w:lang w:val="lv-LV"/>
        </w:rPr>
      </w:pPr>
      <w:r w:rsidRPr="00217C19">
        <w:rPr>
          <w:lang w:val="lv-LV"/>
        </w:rPr>
        <w:t>izpildīt citus šajā līgumā paredzētos noteikumus un pienākumus.</w:t>
      </w:r>
    </w:p>
    <w:p w:rsidR="00217C19" w:rsidRPr="00217C19" w:rsidRDefault="00217C19" w:rsidP="00217C19">
      <w:pPr>
        <w:widowControl w:val="0"/>
        <w:numPr>
          <w:ilvl w:val="1"/>
          <w:numId w:val="37"/>
        </w:numPr>
        <w:shd w:val="clear" w:color="auto" w:fill="FFFFFF"/>
        <w:tabs>
          <w:tab w:val="left" w:pos="1080"/>
        </w:tabs>
        <w:autoSpaceDE w:val="0"/>
        <w:autoSpaceDN w:val="0"/>
        <w:adjustRightInd w:val="0"/>
        <w:ind w:left="0" w:firstLine="540"/>
        <w:jc w:val="both"/>
        <w:rPr>
          <w:lang w:val="lv-LV"/>
        </w:rPr>
      </w:pPr>
      <w:r w:rsidRPr="00217C19">
        <w:rPr>
          <w:lang w:val="lv-LV"/>
        </w:rPr>
        <w:t>Izpildītājam Objekts ir jānodod Pasūtītājam atbilstošā komplektācijā un izīrēšanai derīgi. Par izīrēšanai derīgu šī līguma izpratnē tiek uzskatīts dzīvoklis, kuram ir nodrošināta aukstā ūdens un kanalizācijas apgāde un apkure.</w:t>
      </w:r>
    </w:p>
    <w:p w:rsidR="00217C19" w:rsidRPr="00217C19" w:rsidRDefault="00217C19" w:rsidP="00217C19">
      <w:pPr>
        <w:widowControl w:val="0"/>
        <w:numPr>
          <w:ilvl w:val="1"/>
          <w:numId w:val="37"/>
        </w:numPr>
        <w:shd w:val="clear" w:color="auto" w:fill="FFFFFF"/>
        <w:tabs>
          <w:tab w:val="left" w:pos="1080"/>
        </w:tabs>
        <w:autoSpaceDE w:val="0"/>
        <w:autoSpaceDN w:val="0"/>
        <w:adjustRightInd w:val="0"/>
        <w:ind w:left="0" w:firstLine="540"/>
        <w:jc w:val="both"/>
        <w:rPr>
          <w:lang w:val="lv-LV"/>
        </w:rPr>
      </w:pPr>
      <w:r w:rsidRPr="00217C19">
        <w:rPr>
          <w:lang w:val="lv-LV"/>
        </w:rPr>
        <w:t xml:space="preserve">Izpildītājam ir pienākums veikt Objekta iekšējās elektroinstalācijas atjaunošanas darbus, pēc kuru pabeigšanas saskaņā ar šī līguma pielikumiem sastādīt dzīvokļu pieslēgšanas skici, norādot precīzu elektroenerģijas ierīces (verificēta elektroenerģijas skaitītāja) uzstādīšanas vietu. Dzīvokļa elektroenerģijas </w:t>
      </w:r>
      <w:proofErr w:type="spellStart"/>
      <w:r w:rsidRPr="00217C19">
        <w:rPr>
          <w:lang w:val="lv-LV"/>
        </w:rPr>
        <w:t>pieslēguma</w:t>
      </w:r>
      <w:proofErr w:type="spellEnd"/>
      <w:r w:rsidRPr="00217C19">
        <w:rPr>
          <w:lang w:val="lv-LV"/>
        </w:rPr>
        <w:t xml:space="preserve"> skice jāsaskaņo ar Objekta </w:t>
      </w:r>
      <w:proofErr w:type="spellStart"/>
      <w:r w:rsidRPr="00217C19">
        <w:rPr>
          <w:lang w:val="lv-LV"/>
        </w:rPr>
        <w:t>apsaimniekotāju</w:t>
      </w:r>
      <w:proofErr w:type="spellEnd"/>
      <w:r w:rsidRPr="00217C19">
        <w:rPr>
          <w:lang w:val="lv-LV"/>
        </w:rPr>
        <w:t xml:space="preserve"> un līdz Darba pieņemšanas akta parakstīšanas brīdim jānodod Pasūtītājam.</w:t>
      </w:r>
    </w:p>
    <w:p w:rsidR="00217C19" w:rsidRPr="00217C19" w:rsidRDefault="00217C19" w:rsidP="00217C19">
      <w:pPr>
        <w:numPr>
          <w:ilvl w:val="1"/>
          <w:numId w:val="37"/>
        </w:numPr>
        <w:tabs>
          <w:tab w:val="left" w:pos="851"/>
          <w:tab w:val="left" w:pos="1134"/>
        </w:tabs>
        <w:spacing w:before="7"/>
        <w:ind w:left="0" w:firstLine="567"/>
        <w:jc w:val="both"/>
        <w:rPr>
          <w:lang w:val="lv-LV" w:eastAsia="lv-LV"/>
        </w:rPr>
      </w:pPr>
      <w:r w:rsidRPr="00217C19">
        <w:rPr>
          <w:lang w:val="lv-LV" w:eastAsia="lv-LV"/>
        </w:rPr>
        <w:t>Puses nekavējoties, bet ne vēlāk kā trīs darba dienu laikā no šādu apstākļu konstatēšanas dienas, informē viens otru, ja:</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starp šī līguma dokumentiem ir pretrunas;</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šī līguma dokumentos sniegtie dati atšķiras no reālajiem apstākļiem;</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šī līguma dokumenti ir nepilnīgi vai kļūdaini;</w:t>
      </w:r>
    </w:p>
    <w:p w:rsidR="00217C19" w:rsidRPr="00217C19" w:rsidRDefault="00217C19" w:rsidP="00217C19">
      <w:pPr>
        <w:numPr>
          <w:ilvl w:val="2"/>
          <w:numId w:val="37"/>
        </w:numPr>
        <w:tabs>
          <w:tab w:val="left" w:pos="851"/>
          <w:tab w:val="left" w:pos="1134"/>
        </w:tabs>
        <w:spacing w:before="7"/>
        <w:ind w:left="0" w:firstLine="567"/>
        <w:jc w:val="both"/>
        <w:rPr>
          <w:lang w:val="lv-LV" w:eastAsia="lv-LV"/>
        </w:rPr>
      </w:pPr>
      <w:r w:rsidRPr="00217C19">
        <w:rPr>
          <w:lang w:val="lv-LV" w:eastAsia="lv-LV"/>
        </w:rPr>
        <w:t xml:space="preserve"> ir mainījušies šī līguma izpildei nozīmīgi apstākļi vai radušies jauni. </w:t>
      </w:r>
    </w:p>
    <w:p w:rsidR="00217C19" w:rsidRPr="00217C19" w:rsidRDefault="00217C19" w:rsidP="00217C19">
      <w:pPr>
        <w:numPr>
          <w:ilvl w:val="1"/>
          <w:numId w:val="37"/>
        </w:numPr>
        <w:tabs>
          <w:tab w:val="left" w:pos="851"/>
          <w:tab w:val="left" w:pos="1134"/>
        </w:tabs>
        <w:spacing w:before="7"/>
        <w:ind w:left="0" w:firstLine="567"/>
        <w:jc w:val="both"/>
        <w:rPr>
          <w:lang w:val="lv-LV" w:eastAsia="lv-LV"/>
        </w:rPr>
      </w:pPr>
      <w:r w:rsidRPr="00217C19">
        <w:rPr>
          <w:lang w:val="lv-LV" w:eastAsia="lv-LV"/>
        </w:rPr>
        <w:t xml:space="preserve">Puses piecu darba dienu laikā </w:t>
      </w:r>
      <w:proofErr w:type="spellStart"/>
      <w:r w:rsidRPr="00217C19">
        <w:rPr>
          <w:lang w:val="lv-LV" w:eastAsia="lv-LV"/>
        </w:rPr>
        <w:t>rakstveidā</w:t>
      </w:r>
      <w:proofErr w:type="spellEnd"/>
      <w:r w:rsidRPr="00217C19">
        <w:rPr>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rsidR="00217C19" w:rsidRPr="00217C19" w:rsidRDefault="00217C19" w:rsidP="00217C19">
      <w:pPr>
        <w:widowControl w:val="0"/>
        <w:shd w:val="clear" w:color="auto" w:fill="FFFFFF"/>
        <w:tabs>
          <w:tab w:val="left" w:pos="1080"/>
        </w:tabs>
        <w:autoSpaceDE w:val="0"/>
        <w:autoSpaceDN w:val="0"/>
        <w:adjustRightInd w:val="0"/>
        <w:jc w:val="both"/>
        <w:rPr>
          <w:sz w:val="10"/>
          <w:szCs w:val="10"/>
          <w:lang w:val="lv-LV"/>
        </w:rPr>
      </w:pPr>
    </w:p>
    <w:p w:rsidR="00217C19" w:rsidRPr="00217C19" w:rsidRDefault="00217C19" w:rsidP="00217C19">
      <w:pPr>
        <w:widowControl w:val="0"/>
        <w:numPr>
          <w:ilvl w:val="0"/>
          <w:numId w:val="39"/>
        </w:numPr>
        <w:tabs>
          <w:tab w:val="left" w:pos="426"/>
          <w:tab w:val="left" w:pos="900"/>
          <w:tab w:val="left" w:pos="1080"/>
          <w:tab w:val="left" w:pos="1620"/>
          <w:tab w:val="left" w:pos="2160"/>
          <w:tab w:val="left" w:pos="2880"/>
        </w:tabs>
        <w:autoSpaceDE w:val="0"/>
        <w:autoSpaceDN w:val="0"/>
        <w:adjustRightInd w:val="0"/>
        <w:ind w:left="0" w:firstLine="0"/>
        <w:jc w:val="center"/>
        <w:rPr>
          <w:b/>
          <w:bCs/>
          <w:lang w:val="lv-LV"/>
        </w:rPr>
      </w:pPr>
      <w:r w:rsidRPr="00217C19">
        <w:rPr>
          <w:b/>
          <w:lang w:val="lv-LV"/>
        </w:rPr>
        <w:lastRenderedPageBreak/>
        <w:t>Pušu tiesības un pienākumi</w:t>
      </w:r>
    </w:p>
    <w:p w:rsidR="00217C19" w:rsidRPr="00217C19" w:rsidRDefault="00217C19" w:rsidP="00217C19">
      <w:pPr>
        <w:widowControl w:val="0"/>
        <w:numPr>
          <w:ilvl w:val="1"/>
          <w:numId w:val="39"/>
        </w:numPr>
        <w:tabs>
          <w:tab w:val="num" w:pos="1080"/>
        </w:tabs>
        <w:autoSpaceDE w:val="0"/>
        <w:autoSpaceDN w:val="0"/>
        <w:adjustRightInd w:val="0"/>
        <w:ind w:left="0" w:firstLine="540"/>
        <w:jc w:val="both"/>
        <w:rPr>
          <w:lang w:val="lv-LV"/>
        </w:rPr>
      </w:pPr>
      <w:r w:rsidRPr="00217C19">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217C19" w:rsidRPr="00217C19" w:rsidRDefault="00217C19" w:rsidP="00217C19">
      <w:pPr>
        <w:widowControl w:val="0"/>
        <w:numPr>
          <w:ilvl w:val="1"/>
          <w:numId w:val="39"/>
        </w:numPr>
        <w:tabs>
          <w:tab w:val="num" w:pos="1080"/>
        </w:tabs>
        <w:autoSpaceDE w:val="0"/>
        <w:autoSpaceDN w:val="0"/>
        <w:adjustRightInd w:val="0"/>
        <w:ind w:left="0" w:firstLine="540"/>
        <w:jc w:val="both"/>
        <w:rPr>
          <w:lang w:val="lv-LV"/>
        </w:rPr>
      </w:pPr>
      <w:r w:rsidRPr="00217C19">
        <w:rPr>
          <w:lang w:val="lv-LV"/>
        </w:rPr>
        <w:t>Pusēm ir pienākums, savstarpēji vienojoties, noformēt salīdzināšanas aktu, tāmi par izmaiņām un noslēgt papildu vienošanos, kas ir šī līguma neatņemamas sastāvdaļas, ja:</w:t>
      </w:r>
    </w:p>
    <w:p w:rsidR="00217C19" w:rsidRPr="00217C19" w:rsidRDefault="00217C19" w:rsidP="00217C19">
      <w:pPr>
        <w:widowControl w:val="0"/>
        <w:numPr>
          <w:ilvl w:val="2"/>
          <w:numId w:val="39"/>
        </w:numPr>
        <w:tabs>
          <w:tab w:val="left" w:pos="1260"/>
        </w:tabs>
        <w:autoSpaceDE w:val="0"/>
        <w:autoSpaceDN w:val="0"/>
        <w:adjustRightInd w:val="0"/>
        <w:ind w:left="0" w:firstLine="566"/>
        <w:jc w:val="both"/>
        <w:rPr>
          <w:lang w:val="lv-LV"/>
        </w:rPr>
      </w:pPr>
      <w:r w:rsidRPr="00217C19">
        <w:rPr>
          <w:lang w:val="lv-LV"/>
        </w:rPr>
        <w:t>tiek veiktas atbilstošas Darba veida vai apjoma izmaiņas līgumcenas ietvaros vai kopējās līgumcenas izmaiņas piešķirto finanšu līdzekļu ietvaros;</w:t>
      </w:r>
    </w:p>
    <w:p w:rsidR="00217C19" w:rsidRPr="00217C19" w:rsidRDefault="00217C19" w:rsidP="00217C19">
      <w:pPr>
        <w:widowControl w:val="0"/>
        <w:numPr>
          <w:ilvl w:val="2"/>
          <w:numId w:val="39"/>
        </w:numPr>
        <w:tabs>
          <w:tab w:val="left" w:pos="1260"/>
        </w:tabs>
        <w:autoSpaceDE w:val="0"/>
        <w:autoSpaceDN w:val="0"/>
        <w:adjustRightInd w:val="0"/>
        <w:ind w:left="0" w:firstLine="566"/>
        <w:jc w:val="both"/>
        <w:rPr>
          <w:lang w:val="lv-LV"/>
        </w:rPr>
      </w:pPr>
      <w:r w:rsidRPr="00217C19">
        <w:rPr>
          <w:lang w:val="lv-LV"/>
        </w:rPr>
        <w:t>Izpildītājs, saskaņojot ar Pasūtītāju, Darbam izmanto iekārtas, būvkonstrukcijas vai materiālus, kuri atšķiras no šī līguma pielikumos (tāmēs) uzrādītajiem un faktiski pielietoto būvkonstrukciju, materiālu un iekārtu izmaksas atšķiras no tāmēs paredzētajām izmaksām;</w:t>
      </w:r>
    </w:p>
    <w:p w:rsidR="00217C19" w:rsidRPr="00217C19" w:rsidRDefault="00217C19" w:rsidP="00217C19">
      <w:pPr>
        <w:widowControl w:val="0"/>
        <w:numPr>
          <w:ilvl w:val="2"/>
          <w:numId w:val="39"/>
        </w:numPr>
        <w:tabs>
          <w:tab w:val="left" w:pos="1260"/>
        </w:tabs>
        <w:autoSpaceDE w:val="0"/>
        <w:autoSpaceDN w:val="0"/>
        <w:adjustRightInd w:val="0"/>
        <w:ind w:left="0" w:firstLine="566"/>
        <w:jc w:val="both"/>
        <w:rPr>
          <w:lang w:val="lv-LV"/>
        </w:rPr>
      </w:pPr>
      <w:r w:rsidRPr="00217C19">
        <w:rPr>
          <w:lang w:val="lv-LV"/>
        </w:rPr>
        <w:t>Darba izpildes laikā rodas situācijas, kad šī līguma 1.1.punktā noteiktais izpildāmo būvdarbu apjoms vai veids faktiski ir mazāks vai lielāks par šī līguma tāmēs noteikto apjomu.</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Visi papildu izdevumi, kuri var rasties Izpildītājam, veicot Darbu, saskaņā ar šo līgumu, iepriekš (pirms papildu darbu vai darbu, no kuriem var rasties papildu izdevumi, veikšanas) rakstiski jāsaskaņo ar Pasūtītāju. Pasūtītājam nav pienākums atlīdzināt Izpildītājam jebkurus papildu izdevumus, ja tie iepriekš nav rakstiski saskaņoti ar Pasūtītāju. Ja Puses saskaņo un vienojas par papildu izdevumu vai to daļas atlīdzināšanu, tad tās var slēgt papildu vienošanos (veikt šī līguma grozījumus) par kopējās līgumcenas un Darba izpildes termiņu izmaiņām un šāda vienošanās ir šī līguma neatņemama sastāvdaļa</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Pasūtītājs ir tiesīgs kontrolēt šī līguma noteikumu izpildi.</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Vienpusēja atkāpšanās no šī līguma nav pieļaujama, izņemot šajā līgumā un Latvijas Republikas normatīvajos aktos noteiktajos gadījumos.</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b/>
          <w:lang w:val="lv-LV"/>
        </w:rPr>
      </w:pPr>
      <w:r w:rsidRPr="00217C19">
        <w:rPr>
          <w:b/>
          <w:lang w:val="lv-LV"/>
        </w:rPr>
        <w:t>Pasūtītājs ir tiesīgs vienpusīgi lauzt šo līgumu pirms termiņa, rakstiski brīdinot otro Pusi vismaz 10 (desmit) kalendārās dienas iepriekš, ja Izpildītājs:</w:t>
      </w:r>
    </w:p>
    <w:p w:rsidR="00217C19" w:rsidRPr="00217C19" w:rsidRDefault="00217C19" w:rsidP="00217C19">
      <w:pPr>
        <w:numPr>
          <w:ilvl w:val="2"/>
          <w:numId w:val="39"/>
        </w:numPr>
        <w:tabs>
          <w:tab w:val="left" w:pos="1260"/>
        </w:tabs>
        <w:ind w:left="0" w:firstLine="540"/>
        <w:jc w:val="both"/>
        <w:rPr>
          <w:lang w:val="lv-LV"/>
        </w:rPr>
      </w:pPr>
      <w:r w:rsidRPr="00217C19">
        <w:rPr>
          <w:lang w:val="lv-LV"/>
        </w:rPr>
        <w:t>veic Darbu neatbilstoši norādītajam Darba uzdevumam, piedāvājumam vai šī līguma noteikumiem;</w:t>
      </w:r>
    </w:p>
    <w:p w:rsidR="00217C19" w:rsidRPr="00217C19" w:rsidRDefault="00217C19" w:rsidP="00217C19">
      <w:pPr>
        <w:numPr>
          <w:ilvl w:val="2"/>
          <w:numId w:val="39"/>
        </w:numPr>
        <w:tabs>
          <w:tab w:val="left" w:pos="1260"/>
        </w:tabs>
        <w:ind w:left="0" w:firstLine="540"/>
        <w:jc w:val="both"/>
        <w:rPr>
          <w:bCs/>
          <w:lang w:val="lv-LV"/>
        </w:rPr>
      </w:pPr>
      <w:r w:rsidRPr="00217C19">
        <w:rPr>
          <w:bCs/>
          <w:lang w:val="lv-LV"/>
        </w:rPr>
        <w:t>savus pienākumus veic Pasūtītājam nepieņemamā kvalitātē, ko apstiprinājis sertificēts eksperts, un/vai nepilda šī līguma 2.1.punkta prasības;</w:t>
      </w:r>
    </w:p>
    <w:p w:rsidR="00217C19" w:rsidRPr="00217C19" w:rsidRDefault="00217C19" w:rsidP="00217C19">
      <w:pPr>
        <w:numPr>
          <w:ilvl w:val="2"/>
          <w:numId w:val="39"/>
        </w:numPr>
        <w:tabs>
          <w:tab w:val="left" w:pos="1260"/>
        </w:tabs>
        <w:ind w:left="0" w:firstLine="540"/>
        <w:jc w:val="both"/>
        <w:rPr>
          <w:bCs/>
          <w:lang w:val="lv-LV"/>
        </w:rPr>
      </w:pPr>
      <w:r w:rsidRPr="00217C19">
        <w:rPr>
          <w:lang w:val="lv-LV"/>
        </w:rPr>
        <w:t>nav uzsācis Darbus 3 (trīs) darba dienu laikā no šī līguma spēkā stāšanās dienas;</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Darbus Objektā kavē tādā apmērā, ka to pabeigšana nav iespējama šajā līgumā paredzētajā termiņā. Par šādu termiņa kavējumu tiek uzskatīts Izpildītāja vainojams kavējums Darbu izpildē vairāk par 10 (desmit) darba dienām;</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veic Darbus neatbilstoši šī līguma dokumentu prasībām, kvalitātes vai tehnoloģijas prasībām, pēc atgādinājuma netiek uzsākta defektu novēršana;</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kādā citā veidā nepilda šajā līgumā noteiktās saistības tādā mērā, ka tiek apdraudēta Darbu kvalitāte vai izpildes termiņš;</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šajā līgumā noteiktajā kārtībā un termiņā nav iesniedzis Pasūtītājam atrunātās garantijas;</w:t>
      </w:r>
    </w:p>
    <w:p w:rsidR="00217C19" w:rsidRPr="00217C19" w:rsidRDefault="00217C19" w:rsidP="00217C19">
      <w:pPr>
        <w:numPr>
          <w:ilvl w:val="2"/>
          <w:numId w:val="39"/>
        </w:numPr>
        <w:overflowPunct w:val="0"/>
        <w:autoSpaceDE w:val="0"/>
        <w:autoSpaceDN w:val="0"/>
        <w:adjustRightInd w:val="0"/>
        <w:ind w:left="0" w:firstLine="566"/>
        <w:jc w:val="both"/>
        <w:textAlignment w:val="baseline"/>
        <w:rPr>
          <w:lang w:val="lv-LV" w:eastAsia="lv-LV"/>
        </w:rPr>
      </w:pPr>
      <w:r w:rsidRPr="00217C19">
        <w:rPr>
          <w:lang w:val="lv-LV" w:eastAsia="lv-LV"/>
        </w:rPr>
        <w:t>ir nodevis savu tiešo funkciju veikšanu rakstiski nesaskaņotam apakšuzņēmējam.</w:t>
      </w:r>
    </w:p>
    <w:p w:rsidR="00217C19" w:rsidRPr="00217C19" w:rsidRDefault="00217C19" w:rsidP="00217C19">
      <w:pPr>
        <w:widowControl w:val="0"/>
        <w:numPr>
          <w:ilvl w:val="1"/>
          <w:numId w:val="39"/>
        </w:numPr>
        <w:tabs>
          <w:tab w:val="num" w:pos="0"/>
          <w:tab w:val="left" w:pos="1260"/>
        </w:tabs>
        <w:autoSpaceDE w:val="0"/>
        <w:autoSpaceDN w:val="0"/>
        <w:adjustRightInd w:val="0"/>
        <w:ind w:left="0" w:firstLine="540"/>
        <w:jc w:val="both"/>
        <w:rPr>
          <w:lang w:val="lv-LV"/>
        </w:rPr>
      </w:pPr>
      <w:r w:rsidRPr="00217C19">
        <w:rPr>
          <w:lang w:val="lv-LV"/>
        </w:rPr>
        <w:t>Pasūtītājs neatlīdzina Izpildītājam zaudējumus, kas radušies, Pasūtītājam izmantojot savas šī līguma 3.6.punktā noteiktās tiesības, kā arī Pasūtītājs ir tiesīgs neapmaksāt jau paveikto Darbu, ja šis līgums ir lauzts, pamatojoties uz šī līguma 3.6.punktu.</w:t>
      </w:r>
    </w:p>
    <w:p w:rsidR="00217C19" w:rsidRPr="00217C19" w:rsidRDefault="00217C19" w:rsidP="00217C19">
      <w:pPr>
        <w:widowControl w:val="0"/>
        <w:numPr>
          <w:ilvl w:val="1"/>
          <w:numId w:val="39"/>
        </w:numPr>
        <w:tabs>
          <w:tab w:val="num" w:pos="0"/>
          <w:tab w:val="left" w:pos="1080"/>
        </w:tabs>
        <w:autoSpaceDE w:val="0"/>
        <w:autoSpaceDN w:val="0"/>
        <w:adjustRightInd w:val="0"/>
        <w:ind w:left="0" w:firstLine="540"/>
        <w:jc w:val="both"/>
        <w:rPr>
          <w:lang w:val="lv-LV"/>
        </w:rPr>
      </w:pPr>
      <w:r w:rsidRPr="00217C19">
        <w:rPr>
          <w:lang w:val="lv-LV"/>
        </w:rPr>
        <w:t>Pasūtītājs nodod Izpildītājam Objektu ar Darba pieņemšanas aktu.</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Pasūtītājs pēc Darba pabeigšanas pieņem Darbu no Izpildītāja šajā līgumā noteiktajā kārtībā.</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Pasūtītājam ir pienākums norēķināties ar Izpildītāju par šajā līgumā paredzētu, kvalitatīvi izpildītu un pieņemtu Darbu.</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Pasūtītājs nav atbildīgs par zaudējumiem, kas var rasties (radušies) trešajām personām Izpildītāja vainas dēļ, ja Izpildītājs neievēro šī līguma noteikumus šī līguma darbības un garantijas laikā.</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lastRenderedPageBreak/>
        <w:t>Šī līguma grozījumus var veikt, ievērojot Publisko iepirkumu likumā, šajā līgumā un 201_.gada ___._________ Vispārīgās vienošanās Nr.DMV-1</w:t>
      </w:r>
      <w:r w:rsidR="002F3B19">
        <w:rPr>
          <w:lang w:val="lv-LV"/>
        </w:rPr>
        <w:t>9</w:t>
      </w:r>
      <w:r w:rsidRPr="00217C19">
        <w:rPr>
          <w:lang w:val="lv-LV"/>
        </w:rPr>
        <w:t>-______-</w:t>
      </w:r>
      <w:proofErr w:type="spellStart"/>
      <w:r w:rsidRPr="00217C19">
        <w:rPr>
          <w:lang w:val="lv-LV"/>
        </w:rPr>
        <w:t>lī</w:t>
      </w:r>
      <w:proofErr w:type="spellEnd"/>
      <w:r w:rsidRPr="00217C19">
        <w:rPr>
          <w:lang w:val="lv-LV"/>
        </w:rPr>
        <w:t xml:space="preserve">  “Pašvaldības īpašumā esošo dzīvokļu atjaunošana” noteiktajā kārtībā.</w:t>
      </w:r>
    </w:p>
    <w:p w:rsidR="00217C19" w:rsidRPr="00217C19" w:rsidRDefault="00217C19" w:rsidP="00217C19">
      <w:pPr>
        <w:widowControl w:val="0"/>
        <w:numPr>
          <w:ilvl w:val="1"/>
          <w:numId w:val="39"/>
        </w:numPr>
        <w:tabs>
          <w:tab w:val="left" w:pos="1134"/>
        </w:tabs>
        <w:autoSpaceDE w:val="0"/>
        <w:autoSpaceDN w:val="0"/>
        <w:adjustRightInd w:val="0"/>
        <w:ind w:left="0" w:firstLine="567"/>
        <w:jc w:val="both"/>
        <w:rPr>
          <w:lang w:val="lv-LV"/>
        </w:rPr>
      </w:pPr>
      <w:r w:rsidRPr="00217C19">
        <w:rPr>
          <w:lang w:val="lv-LV"/>
        </w:rPr>
        <w:t>Puses var veikt būtiskus šī līguma grozījumus, kuru veikšana ir pieļaujama saskaņā ar Publisko iepirkumu likuma 61.pantu, ja šī līguma izpildes gaitā radusies un iepriekš objektīvi neparedzama nepieciešamība:</w:t>
      </w:r>
    </w:p>
    <w:p w:rsidR="00217C19" w:rsidRPr="00217C19" w:rsidRDefault="00217C19" w:rsidP="00217C19">
      <w:pPr>
        <w:widowControl w:val="0"/>
        <w:numPr>
          <w:ilvl w:val="2"/>
          <w:numId w:val="39"/>
        </w:numPr>
        <w:tabs>
          <w:tab w:val="left" w:pos="1134"/>
        </w:tabs>
        <w:autoSpaceDE w:val="0"/>
        <w:autoSpaceDN w:val="0"/>
        <w:adjustRightInd w:val="0"/>
        <w:ind w:left="0" w:firstLine="566"/>
        <w:jc w:val="both"/>
        <w:rPr>
          <w:lang w:val="lv-LV"/>
        </w:rPr>
      </w:pPr>
      <w:r w:rsidRPr="00217C19">
        <w:rPr>
          <w:lang w:val="lv-LV"/>
        </w:rPr>
        <w:t>izslēgt Darbus, kas sākotnēji tika iekļauti tehniskajā specifikācijā, bet kuru apjoms ir samazinājies, piemēram, nepilnību dēļ tehniskajā specifikācijā;</w:t>
      </w:r>
    </w:p>
    <w:p w:rsidR="00217C19" w:rsidRPr="00217C19" w:rsidRDefault="00217C19" w:rsidP="00217C19">
      <w:pPr>
        <w:widowControl w:val="0"/>
        <w:numPr>
          <w:ilvl w:val="2"/>
          <w:numId w:val="39"/>
        </w:numPr>
        <w:autoSpaceDE w:val="0"/>
        <w:autoSpaceDN w:val="0"/>
        <w:adjustRightInd w:val="0"/>
        <w:ind w:left="-142" w:firstLine="708"/>
        <w:jc w:val="both"/>
        <w:rPr>
          <w:lang w:val="lv-LV"/>
        </w:rPr>
      </w:pPr>
      <w:r w:rsidRPr="00217C19">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217C19" w:rsidRPr="00217C19" w:rsidRDefault="00217C19" w:rsidP="00217C19">
      <w:pPr>
        <w:widowControl w:val="0"/>
        <w:numPr>
          <w:ilvl w:val="2"/>
          <w:numId w:val="39"/>
        </w:numPr>
        <w:autoSpaceDE w:val="0"/>
        <w:autoSpaceDN w:val="0"/>
        <w:adjustRightInd w:val="0"/>
        <w:ind w:left="0" w:firstLine="566"/>
        <w:jc w:val="both"/>
        <w:rPr>
          <w:lang w:val="lv-LV"/>
        </w:rPr>
      </w:pPr>
      <w:r w:rsidRPr="00217C19">
        <w:rPr>
          <w:lang w:val="lv-LV"/>
        </w:rPr>
        <w:t xml:space="preserve">veikt materiālu un/vai izstrādājumu nomaiņu pret citiem tehniski un kvalitatīvi analogiem (ekvivalentiem) vai labākiem materiāliem un/vai izstrādājumiem, ja Izpildītāja iesniegtajā piedāvājumā norādītie attiecīgie materiāli un/vai izstrādājumi vairs netiek ražoti vai nav pieejami, vai to izmantošana nav iespējama no Izpildītāja objektīvi neatkarīgu citu iemeslu dēļ. Jebkuru šādu materiālu un/vai izstrādājumu nomaiņu Izpildītājs pirms nomaiņas </w:t>
      </w:r>
      <w:proofErr w:type="spellStart"/>
      <w:r w:rsidRPr="00217C19">
        <w:rPr>
          <w:lang w:val="lv-LV"/>
        </w:rPr>
        <w:t>rakstveidā</w:t>
      </w:r>
      <w:proofErr w:type="spellEnd"/>
      <w:r w:rsidRPr="00217C19">
        <w:rPr>
          <w:lang w:val="lv-LV"/>
        </w:rPr>
        <w:t xml:space="preserve"> saskaņo ar Pasūtītāju, uzrādot ekspluatācijas īpašību apliecinošus dokumentus;</w:t>
      </w:r>
    </w:p>
    <w:p w:rsidR="00217C19" w:rsidRPr="00217C19" w:rsidRDefault="00217C19" w:rsidP="00217C19">
      <w:pPr>
        <w:widowControl w:val="0"/>
        <w:numPr>
          <w:ilvl w:val="1"/>
          <w:numId w:val="39"/>
        </w:numPr>
        <w:autoSpaceDE w:val="0"/>
        <w:autoSpaceDN w:val="0"/>
        <w:adjustRightInd w:val="0"/>
        <w:ind w:left="0" w:firstLine="567"/>
        <w:jc w:val="both"/>
        <w:rPr>
          <w:lang w:val="lv-LV"/>
        </w:rPr>
      </w:pPr>
      <w:r w:rsidRPr="00217C19">
        <w:rPr>
          <w:lang w:val="lv-LV"/>
        </w:rPr>
        <w:t>Šī līguma līgumcenas grozījumi ir pieļaujami, ja šī līguma grozījumu vērtība, ko noteic kā visu secīgi veikto grozījumu naudas vērtību summu, vienlaikus nepārsniedz:</w:t>
      </w:r>
    </w:p>
    <w:p w:rsidR="00217C19" w:rsidRPr="00217C19" w:rsidRDefault="00217C19" w:rsidP="00217C19">
      <w:pPr>
        <w:widowControl w:val="0"/>
        <w:numPr>
          <w:ilvl w:val="2"/>
          <w:numId w:val="39"/>
        </w:numPr>
        <w:tabs>
          <w:tab w:val="left" w:pos="1134"/>
        </w:tabs>
        <w:autoSpaceDE w:val="0"/>
        <w:autoSpaceDN w:val="0"/>
        <w:adjustRightInd w:val="0"/>
        <w:jc w:val="both"/>
        <w:rPr>
          <w:lang w:val="lv-LV"/>
        </w:rPr>
      </w:pPr>
      <w:r w:rsidRPr="00217C19">
        <w:rPr>
          <w:lang w:val="lv-LV"/>
        </w:rPr>
        <w:t xml:space="preserve"> saskaņā ar Publisko iepirkumu likuma 8.panta noteiktās līgumcenu robežas;</w:t>
      </w:r>
    </w:p>
    <w:p w:rsidR="00217C19" w:rsidRPr="00217C19" w:rsidRDefault="00217C19" w:rsidP="00217C19">
      <w:pPr>
        <w:widowControl w:val="0"/>
        <w:numPr>
          <w:ilvl w:val="2"/>
          <w:numId w:val="39"/>
        </w:numPr>
        <w:tabs>
          <w:tab w:val="left" w:pos="1134"/>
        </w:tabs>
        <w:autoSpaceDE w:val="0"/>
        <w:autoSpaceDN w:val="0"/>
        <w:adjustRightInd w:val="0"/>
        <w:jc w:val="both"/>
        <w:rPr>
          <w:lang w:val="lv-LV"/>
        </w:rPr>
      </w:pPr>
      <w:r w:rsidRPr="00217C19">
        <w:rPr>
          <w:lang w:val="lv-LV"/>
        </w:rPr>
        <w:t>15 % no sākotnējās šī līguma līgumcenas.</w:t>
      </w:r>
    </w:p>
    <w:p w:rsidR="00217C19" w:rsidRPr="00217C19" w:rsidRDefault="00217C19" w:rsidP="00217C19">
      <w:pPr>
        <w:widowControl w:val="0"/>
        <w:numPr>
          <w:ilvl w:val="1"/>
          <w:numId w:val="39"/>
        </w:numPr>
        <w:autoSpaceDE w:val="0"/>
        <w:autoSpaceDN w:val="0"/>
        <w:adjustRightInd w:val="0"/>
        <w:ind w:left="0" w:firstLine="567"/>
        <w:jc w:val="both"/>
        <w:rPr>
          <w:lang w:val="lv-LV"/>
        </w:rPr>
      </w:pPr>
      <w:r w:rsidRPr="00217C19">
        <w:rPr>
          <w:lang w:val="lv-LV"/>
        </w:rPr>
        <w:t>Izpildītāja personāla un apakšuzņēmēja piesaiste un/ vai nomaiņa tiek veikta ievērojot Publikā iepirkuma likuma nosacījumus un  201_.gada ___._________ Vispārīgās vienošanās Nr.DMV-1__-______-</w:t>
      </w:r>
      <w:proofErr w:type="spellStart"/>
      <w:r w:rsidRPr="00217C19">
        <w:rPr>
          <w:lang w:val="lv-LV"/>
        </w:rPr>
        <w:t>lī</w:t>
      </w:r>
      <w:proofErr w:type="spellEnd"/>
      <w:r w:rsidRPr="00217C19">
        <w:rPr>
          <w:lang w:val="lv-LV"/>
        </w:rPr>
        <w:t xml:space="preserve">  “Pašvaldības īpašumā esošo dzīvokļu atjaunošana” noteiktajā kārtībā. </w:t>
      </w:r>
    </w:p>
    <w:p w:rsidR="00217C19" w:rsidRPr="00217C19" w:rsidRDefault="00217C19" w:rsidP="00217C19">
      <w:pPr>
        <w:rPr>
          <w:sz w:val="10"/>
          <w:szCs w:val="10"/>
          <w:lang w:val="lv-LV"/>
        </w:rPr>
      </w:pPr>
    </w:p>
    <w:p w:rsidR="00217C19" w:rsidRPr="00217C19" w:rsidRDefault="00217C19" w:rsidP="00217C19">
      <w:pPr>
        <w:widowControl w:val="0"/>
        <w:numPr>
          <w:ilvl w:val="0"/>
          <w:numId w:val="39"/>
        </w:numPr>
        <w:tabs>
          <w:tab w:val="left" w:pos="426"/>
        </w:tabs>
        <w:autoSpaceDE w:val="0"/>
        <w:autoSpaceDN w:val="0"/>
        <w:adjustRightInd w:val="0"/>
        <w:jc w:val="center"/>
        <w:rPr>
          <w:b/>
          <w:bCs/>
          <w:lang w:val="lv-LV"/>
        </w:rPr>
      </w:pPr>
      <w:r w:rsidRPr="00217C19">
        <w:rPr>
          <w:b/>
          <w:bCs/>
          <w:lang w:val="lv-LV"/>
        </w:rPr>
        <w:t>Samaksa un norēķinu kārtība</w:t>
      </w:r>
    </w:p>
    <w:p w:rsidR="00217C19" w:rsidRPr="00217C19" w:rsidRDefault="00217C19" w:rsidP="00217C19">
      <w:pPr>
        <w:widowControl w:val="0"/>
        <w:numPr>
          <w:ilvl w:val="1"/>
          <w:numId w:val="39"/>
        </w:numPr>
        <w:tabs>
          <w:tab w:val="left" w:pos="426"/>
          <w:tab w:val="left" w:pos="1080"/>
        </w:tabs>
        <w:autoSpaceDE w:val="0"/>
        <w:autoSpaceDN w:val="0"/>
        <w:adjustRightInd w:val="0"/>
        <w:ind w:left="0" w:firstLine="540"/>
        <w:jc w:val="both"/>
        <w:rPr>
          <w:b/>
          <w:bCs/>
          <w:lang w:val="lv-LV"/>
        </w:rPr>
      </w:pPr>
      <w:r w:rsidRPr="00217C19">
        <w:rPr>
          <w:lang w:val="lv-LV"/>
        </w:rPr>
        <w:t xml:space="preserve">Atlīdzība par šī līguma 1.1.punktā paredzēto Darbu tiek noteikta kā līgumcena </w:t>
      </w:r>
      <w:r w:rsidRPr="00217C19">
        <w:rPr>
          <w:b/>
          <w:lang w:val="lv-LV"/>
        </w:rPr>
        <w:t xml:space="preserve">– _____________ EUR </w:t>
      </w:r>
      <w:r w:rsidRPr="00217C19">
        <w:rPr>
          <w:lang w:val="lv-LV"/>
        </w:rPr>
        <w:t xml:space="preserve"> (___________</w:t>
      </w:r>
      <w:proofErr w:type="spellStart"/>
      <w:r w:rsidRPr="00217C19">
        <w:rPr>
          <w:i/>
          <w:lang w:val="lv-LV"/>
        </w:rPr>
        <w:t>euro</w:t>
      </w:r>
      <w:proofErr w:type="spellEnd"/>
      <w:r w:rsidRPr="00217C19">
        <w:rPr>
          <w:lang w:val="lv-LV"/>
        </w:rPr>
        <w:t xml:space="preserve"> un ___ centi). Norādītā summa neietver  pievienotās vērtības nodokli. Pievienotās vērtības nodokli 21% apmērā, kas sastāda </w:t>
      </w:r>
      <w:r w:rsidRPr="00217C19">
        <w:rPr>
          <w:b/>
          <w:lang w:val="lv-LV"/>
        </w:rPr>
        <w:t>- _________ EUR</w:t>
      </w:r>
      <w:r w:rsidRPr="00217C19">
        <w:rPr>
          <w:lang w:val="lv-LV"/>
        </w:rPr>
        <w:t xml:space="preserve"> (________ </w:t>
      </w:r>
      <w:proofErr w:type="spellStart"/>
      <w:r w:rsidRPr="00217C19">
        <w:rPr>
          <w:i/>
          <w:lang w:val="lv-LV"/>
        </w:rPr>
        <w:t>euro</w:t>
      </w:r>
      <w:proofErr w:type="spellEnd"/>
      <w:r w:rsidRPr="00217C19">
        <w:rPr>
          <w:lang w:val="lv-LV"/>
        </w:rPr>
        <w:t xml:space="preserve"> un ___ cents), valsts budžetā maksā Pasūtītājs normatīvajos aktos noteiktajā kārtībā. Līgumcenā iekļautas visas izmaksas, kas saistītas ar šī līguma izpildi</w:t>
      </w:r>
    </w:p>
    <w:p w:rsidR="00217C19" w:rsidRPr="00217C19" w:rsidRDefault="00217C19" w:rsidP="00217C19">
      <w:pPr>
        <w:widowControl w:val="0"/>
        <w:numPr>
          <w:ilvl w:val="1"/>
          <w:numId w:val="39"/>
        </w:numPr>
        <w:tabs>
          <w:tab w:val="left" w:pos="426"/>
          <w:tab w:val="left" w:pos="1080"/>
        </w:tabs>
        <w:autoSpaceDE w:val="0"/>
        <w:autoSpaceDN w:val="0"/>
        <w:adjustRightInd w:val="0"/>
        <w:ind w:left="0" w:firstLine="540"/>
        <w:jc w:val="both"/>
        <w:rPr>
          <w:b/>
          <w:bCs/>
          <w:lang w:val="lv-LV"/>
        </w:rPr>
      </w:pPr>
      <w:r w:rsidRPr="00217C19">
        <w:rPr>
          <w:b/>
          <w:lang w:val="lv-LV"/>
        </w:rPr>
        <w:t>Darba pieņemšanas un apmaksas kārtība</w:t>
      </w:r>
      <w:r w:rsidRPr="00217C19">
        <w:rPr>
          <w:lang w:val="lv-LV"/>
        </w:rPr>
        <w:t>:</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 xml:space="preserve">Izpildītājam ir pienākums 3 (trīs) daba dienas pirms katra Objekta nodošanas, iesniegt Pasūtītājam katra Objekta segto darba aktus, formu Nr.2 (izstrādā saskaņā ar normatīvos aktos noteiktajām prasībām), apkopojumu, katra Objekta </w:t>
      </w:r>
      <w:proofErr w:type="spellStart"/>
      <w:r w:rsidRPr="00217C19">
        <w:rPr>
          <w:lang w:val="lv-LV"/>
        </w:rPr>
        <w:t>izpildshēmas</w:t>
      </w:r>
      <w:proofErr w:type="spellEnd"/>
      <w:r w:rsidRPr="00217C19">
        <w:rPr>
          <w:lang w:val="lv-LV"/>
        </w:rPr>
        <w:t>, uzstādīto tehnisko iekārtu pārbaudes protokolus un ekspluatācijas noteikumus.</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 xml:space="preserve">Pasūtītājs Darbu pieņemšanai ar rīkojumu izveido Darbu pieņemšanas komisiju. Rīkojumu par Darbu pieņemšanas komisiju Pasūtītājs </w:t>
      </w:r>
      <w:proofErr w:type="spellStart"/>
      <w:r w:rsidRPr="00217C19">
        <w:rPr>
          <w:lang w:val="lv-LV"/>
        </w:rPr>
        <w:t>nosūta</w:t>
      </w:r>
      <w:proofErr w:type="spellEnd"/>
      <w:r w:rsidRPr="00217C19">
        <w:rPr>
          <w:lang w:val="lv-LV"/>
        </w:rPr>
        <w:t xml:space="preserve"> Izpildītājam uz šī līguma 9.2.punktā norādīto e-pasta adresi. </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Darba pieņemšanas aktu Izpildītājs sastāda saskaņā ar šī līguma pielikumu Nr.2, kas ir šī līguma neatņemama sastāvdaļa.</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Darba pieņemšanas aktu par Objektā izpildīto Darbu Izpildītājs iesniedz būvuzraugam, kurš 3 (trīs) darba dienu laikā tos pārbauda un apliecina, tālāk nododot Pasūtītājam (apliecinājuma rezultātu iepriekš saskaņojot ar Izpildītāju);</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Pasūtītājs nodrošina norēķina veikšanu ar Izpildītāju pēc Darba izpildes Objektā pilnā apjomā un Objekta pieņemšanas ekspluatācijā;</w:t>
      </w:r>
    </w:p>
    <w:p w:rsidR="00217C19" w:rsidRPr="00733FFB"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Izpildītājam samaksa par Objektā paveikto Darbu tiek nodrošināta 20 (divdesmit) kalendāro dienu laikā pēc Pušu parakstītā Darba pieņemšanas akta par katra Objekta pieņemšanu ekspluatācijā un uz tā pamata iesniegtā maksājuma dokumenta (rēķina) un šī līguma 6.3.punktā minētā dokumenta saņemšanas no Izpildītāja;</w:t>
      </w:r>
    </w:p>
    <w:p w:rsidR="00733FFB" w:rsidRPr="00217C19" w:rsidRDefault="00733FFB" w:rsidP="00733FFB">
      <w:pPr>
        <w:widowControl w:val="0"/>
        <w:tabs>
          <w:tab w:val="left" w:pos="426"/>
        </w:tabs>
        <w:autoSpaceDE w:val="0"/>
        <w:autoSpaceDN w:val="0"/>
        <w:adjustRightInd w:val="0"/>
        <w:ind w:left="540"/>
        <w:jc w:val="both"/>
        <w:rPr>
          <w:b/>
          <w:bCs/>
          <w:lang w:val="lv-LV"/>
        </w:rPr>
      </w:pPr>
    </w:p>
    <w:p w:rsidR="00217C19" w:rsidRPr="00217C19" w:rsidRDefault="00217C19" w:rsidP="00217C19">
      <w:pPr>
        <w:widowControl w:val="0"/>
        <w:numPr>
          <w:ilvl w:val="1"/>
          <w:numId w:val="39"/>
        </w:numPr>
        <w:tabs>
          <w:tab w:val="left" w:pos="426"/>
        </w:tabs>
        <w:autoSpaceDE w:val="0"/>
        <w:autoSpaceDN w:val="0"/>
        <w:adjustRightInd w:val="0"/>
        <w:ind w:hanging="286"/>
        <w:jc w:val="both"/>
        <w:rPr>
          <w:b/>
          <w:bCs/>
          <w:lang w:val="lv-LV"/>
        </w:rPr>
      </w:pPr>
      <w:r w:rsidRPr="00217C19">
        <w:rPr>
          <w:b/>
          <w:bCs/>
          <w:lang w:val="lv-LV" w:eastAsia="lv-LV"/>
        </w:rPr>
        <w:lastRenderedPageBreak/>
        <w:t>Rēķina formāts un iesniegšanas kārtība</w:t>
      </w:r>
      <w:r w:rsidRPr="00217C19">
        <w:rPr>
          <w:bCs/>
          <w:lang w:val="lv-LV" w:eastAsia="lv-LV"/>
        </w:rPr>
        <w:t>:</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eastAsia="lv-LV"/>
        </w:rPr>
        <w:t xml:space="preserve">Izpildītājs sagatavo grāmatvedības attaisnojuma dokumentus elektroniskā formātā (turpmāk - elektronisks rēķins), atbilstoši Rīgas pilsētas pašvaldības portālā </w:t>
      </w:r>
      <w:hyperlink r:id="rId33"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eastAsia="lv-LV"/>
        </w:rPr>
        <w:t>Elektroniskos rēķinus apmaksai Izpildītājs iesniedz Pasūtītājam, izvēloties  vienu no sekojošiem rēķina piegādes kanāliem:</w:t>
      </w:r>
    </w:p>
    <w:p w:rsidR="00217C19" w:rsidRPr="00217C19" w:rsidRDefault="00217C19" w:rsidP="00217C19">
      <w:pPr>
        <w:widowControl w:val="0"/>
        <w:numPr>
          <w:ilvl w:val="3"/>
          <w:numId w:val="39"/>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izveido programmatūru datu apmaiņai starp Izpildītāja norēķinu sistēmu un pašvaldības vienoto informācijas sistēmu;</w:t>
      </w:r>
    </w:p>
    <w:p w:rsidR="00217C19" w:rsidRPr="00217C19" w:rsidRDefault="00217C19" w:rsidP="00217C19">
      <w:pPr>
        <w:widowControl w:val="0"/>
        <w:numPr>
          <w:ilvl w:val="3"/>
          <w:numId w:val="39"/>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 xml:space="preserve">augšupielādē rēķinu failus portālā </w:t>
      </w:r>
      <w:hyperlink r:id="rId34" w:history="1">
        <w:r w:rsidRPr="00217C19">
          <w:rPr>
            <w:color w:val="0000FF"/>
            <w:u w:val="single"/>
            <w:lang w:val="lv-LV" w:eastAsia="lv-LV"/>
          </w:rPr>
          <w:t>www.eriga.lv</w:t>
        </w:r>
      </w:hyperlink>
      <w:r w:rsidRPr="00217C19">
        <w:rPr>
          <w:lang w:val="lv-LV" w:eastAsia="lv-LV"/>
        </w:rPr>
        <w:t xml:space="preserve">, atbilstoši portālā </w:t>
      </w:r>
      <w:hyperlink r:id="rId35"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rsidR="00217C19" w:rsidRPr="00217C19" w:rsidRDefault="00217C19" w:rsidP="00217C19">
      <w:pPr>
        <w:widowControl w:val="0"/>
        <w:numPr>
          <w:ilvl w:val="3"/>
          <w:numId w:val="39"/>
        </w:numPr>
        <w:tabs>
          <w:tab w:val="clear" w:pos="1569"/>
          <w:tab w:val="left" w:pos="426"/>
          <w:tab w:val="left" w:pos="1276"/>
          <w:tab w:val="left" w:pos="1560"/>
        </w:tabs>
        <w:autoSpaceDE w:val="0"/>
        <w:autoSpaceDN w:val="0"/>
        <w:adjustRightInd w:val="0"/>
        <w:ind w:left="0" w:firstLine="567"/>
        <w:jc w:val="both"/>
        <w:rPr>
          <w:b/>
          <w:bCs/>
          <w:lang w:val="lv-LV"/>
        </w:rPr>
      </w:pPr>
      <w:r w:rsidRPr="00217C19">
        <w:rPr>
          <w:lang w:val="lv-LV" w:eastAsia="lv-LV"/>
        </w:rPr>
        <w:t xml:space="preserve">izmanto </w:t>
      </w:r>
      <w:proofErr w:type="spellStart"/>
      <w:r w:rsidRPr="00217C19">
        <w:rPr>
          <w:lang w:val="lv-LV" w:eastAsia="lv-LV"/>
        </w:rPr>
        <w:t>Web</w:t>
      </w:r>
      <w:proofErr w:type="spellEnd"/>
      <w:r w:rsidRPr="00217C19">
        <w:rPr>
          <w:lang w:val="lv-LV" w:eastAsia="lv-LV"/>
        </w:rPr>
        <w:t xml:space="preserve"> formas portālā http://</w:t>
      </w:r>
      <w:hyperlink r:id="rId36" w:history="1">
        <w:r w:rsidRPr="00217C19">
          <w:rPr>
            <w:color w:val="0000FF"/>
            <w:u w:val="single"/>
            <w:lang w:val="lv-LV" w:eastAsia="lv-LV"/>
          </w:rPr>
          <w:t>www.eriga.lv</w:t>
        </w:r>
      </w:hyperlink>
      <w:r w:rsidRPr="00217C19">
        <w:rPr>
          <w:lang w:val="lv-LV" w:eastAsia="lv-LV"/>
        </w:rPr>
        <w:t>, sadaļā „Rēķinu iesniegšana” manuālai rēķinu ievadei.</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Šajā līgumā noteiktā kārtībā iesniegts elektronisks rēķins nodrošina Pusēm elektroniskā rēķina izcelsmes autentiskumu un satura integritāti;</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Elektroniskā rēķina apmaksas termiņš ir 20 (divdesmit) kalendāro dienu laikā no dienas, kad Izpildītājs iesniedzis Pasūtītājam elektronisku rēķinu, atbilstoši portālā </w:t>
      </w:r>
      <w:hyperlink r:id="rId37"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Elektroniskā rēķina apmaksas termiņu skaita no dienas, kad Izpildītājs, atbilstoši pašvaldības portālā </w:t>
      </w:r>
      <w:hyperlink r:id="rId38" w:history="1">
        <w:r w:rsidRPr="00217C19">
          <w:rPr>
            <w:color w:val="0000FF"/>
            <w:u w:val="single"/>
            <w:lang w:val="lv-LV" w:eastAsia="lv-LV"/>
          </w:rPr>
          <w:t>www.eriga.lv</w:t>
        </w:r>
      </w:hyperlink>
      <w:r w:rsidRPr="00217C19">
        <w:rPr>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 xml:space="preserve">Izpildītājam ir pienākums pašvaldības portālā </w:t>
      </w:r>
      <w:hyperlink r:id="rId39" w:history="1">
        <w:r w:rsidRPr="00217C19">
          <w:rPr>
            <w:color w:val="0000FF"/>
            <w:u w:val="single"/>
            <w:lang w:val="lv-LV" w:eastAsia="lv-LV"/>
          </w:rPr>
          <w:t>www.eriga.lv</w:t>
        </w:r>
      </w:hyperlink>
      <w:r w:rsidRPr="00217C19">
        <w:rPr>
          <w:lang w:val="lv-LV" w:eastAsia="lv-LV"/>
        </w:rPr>
        <w:t xml:space="preserve"> sekot līdzi iesniegtā elektroniskā rēķina apstrādes statusam;</w:t>
      </w:r>
    </w:p>
    <w:p w:rsidR="00217C19" w:rsidRPr="00217C19" w:rsidRDefault="00217C19" w:rsidP="00217C19">
      <w:pPr>
        <w:widowControl w:val="0"/>
        <w:numPr>
          <w:ilvl w:val="2"/>
          <w:numId w:val="39"/>
        </w:numPr>
        <w:tabs>
          <w:tab w:val="clear" w:pos="1286"/>
          <w:tab w:val="left" w:pos="426"/>
          <w:tab w:val="left" w:pos="993"/>
          <w:tab w:val="left" w:pos="1276"/>
        </w:tabs>
        <w:autoSpaceDE w:val="0"/>
        <w:autoSpaceDN w:val="0"/>
        <w:adjustRightInd w:val="0"/>
        <w:ind w:left="0" w:firstLine="566"/>
        <w:jc w:val="both"/>
        <w:rPr>
          <w:b/>
          <w:bCs/>
          <w:lang w:val="lv-LV"/>
        </w:rPr>
      </w:pPr>
      <w:r w:rsidRPr="00217C19">
        <w:rPr>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217C19" w:rsidRPr="00217C19" w:rsidRDefault="00217C19" w:rsidP="00217C19">
      <w:pPr>
        <w:widowControl w:val="0"/>
        <w:numPr>
          <w:ilvl w:val="2"/>
          <w:numId w:val="39"/>
        </w:numPr>
        <w:tabs>
          <w:tab w:val="left" w:pos="426"/>
        </w:tabs>
        <w:autoSpaceDE w:val="0"/>
        <w:autoSpaceDN w:val="0"/>
        <w:adjustRightInd w:val="0"/>
        <w:ind w:left="0" w:firstLine="540"/>
        <w:jc w:val="both"/>
        <w:rPr>
          <w:b/>
          <w:bCs/>
          <w:lang w:val="lv-LV"/>
        </w:rPr>
      </w:pPr>
      <w:r w:rsidRPr="00217C19">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217C19" w:rsidRPr="00217C19" w:rsidRDefault="00217C19" w:rsidP="00217C19">
      <w:pPr>
        <w:widowControl w:val="0"/>
        <w:numPr>
          <w:ilvl w:val="1"/>
          <w:numId w:val="39"/>
        </w:numPr>
        <w:tabs>
          <w:tab w:val="left" w:pos="426"/>
          <w:tab w:val="left" w:pos="1080"/>
        </w:tabs>
        <w:autoSpaceDE w:val="0"/>
        <w:autoSpaceDN w:val="0"/>
        <w:adjustRightInd w:val="0"/>
        <w:ind w:left="0" w:firstLine="540"/>
        <w:jc w:val="both"/>
        <w:rPr>
          <w:b/>
          <w:bCs/>
          <w:lang w:val="lv-LV"/>
        </w:rPr>
      </w:pPr>
      <w:r w:rsidRPr="00217C19">
        <w:rPr>
          <w:lang w:val="lv-LV"/>
        </w:rPr>
        <w:t>Nekvalitatīvi veikts Darbs netiek apmaksāts, un trūkumi Darbā, kas var tikt atklāti arī pēc Darba izpildes visā garantijas laikā,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Objekta līgumcenas par katru nokavēto dienu, bet ne vairāk kā 10% no šī līguma summas. Līgumsoda samaksa neatbrīvo no pienākuma pienācīgi novērst trūkumus Darbā.</w:t>
      </w:r>
    </w:p>
    <w:p w:rsidR="00217C19" w:rsidRPr="00217C19" w:rsidRDefault="00217C19" w:rsidP="00217C19">
      <w:pPr>
        <w:tabs>
          <w:tab w:val="left" w:pos="1260"/>
        </w:tabs>
        <w:jc w:val="both"/>
        <w:rPr>
          <w:sz w:val="10"/>
          <w:szCs w:val="10"/>
          <w:lang w:val="lv-LV"/>
        </w:rPr>
      </w:pPr>
    </w:p>
    <w:p w:rsidR="00217C19" w:rsidRPr="00217C19" w:rsidRDefault="00217C19" w:rsidP="00217C19">
      <w:pPr>
        <w:widowControl w:val="0"/>
        <w:numPr>
          <w:ilvl w:val="0"/>
          <w:numId w:val="39"/>
        </w:numPr>
        <w:tabs>
          <w:tab w:val="left" w:pos="426"/>
        </w:tabs>
        <w:autoSpaceDE w:val="0"/>
        <w:autoSpaceDN w:val="0"/>
        <w:adjustRightInd w:val="0"/>
        <w:jc w:val="center"/>
        <w:rPr>
          <w:b/>
          <w:bCs/>
          <w:lang w:val="lv-LV"/>
        </w:rPr>
      </w:pPr>
      <w:r w:rsidRPr="00217C19">
        <w:rPr>
          <w:b/>
          <w:bCs/>
          <w:lang w:val="lv-LV"/>
        </w:rPr>
        <w:t xml:space="preserve">Līguma izpildes termiņš </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b/>
          <w:lang w:val="lv-LV"/>
        </w:rPr>
      </w:pPr>
      <w:r w:rsidRPr="00217C19">
        <w:rPr>
          <w:b/>
          <w:lang w:val="lv-LV"/>
        </w:rPr>
        <w:t>Šajā līgumā Izpildītājam paredzētā Darba izpildes termiņš ir ______(______________) kalendārās dienas no šī līguma spēkā stāšanās brīža līdz būvdarbu pabeigšanai. Šis līgums stājas spēkā dienā, kad tas reģistrēts Rīgas domes Vienotās informācijas sistēmas lietojumprogrammā “Līgumi 1”.</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Darba izpildes termiņa iekļauts visu būvdarbu veikšanas termiņš līdz Objektu nodošanai ekspluatācijā.</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Darba izpildes termiņš uzskatāms par ievērotu, ja Pasūtītājs ar Darba pieņemšanas aktu pieņēmis visu paveikto Darbu līdz šī līguma 5.1. un 5.2.punktā noteiktajam termiņam.</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 xml:space="preserve">Norēķina termiņa neievērošana tiek kompensēta ar līgumsodu no vainīgās Puses 0,1 </w:t>
      </w:r>
      <w:r w:rsidRPr="00217C19">
        <w:rPr>
          <w:lang w:val="lv-LV"/>
        </w:rPr>
        <w:lastRenderedPageBreak/>
        <w:t>% apmērā no kopējās līgumcenas par katru nokavēto dienu, bet ne vairāk kā 10% no šī līguma līgumcenas.</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Darba izpildes termiņa neievērošana tiek kompensēta ar līgumsodu no Izpildītāja 0,1 % apmērā no šī līguma līgumcenas, bet ne vairāk kā 10% no šī līguma summas.</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Līgumsoda samaksa neatbrīvo no pienākuma pienācīgi izpildīt saistību.</w:t>
      </w:r>
    </w:p>
    <w:p w:rsidR="00217C19" w:rsidRPr="00217C19" w:rsidRDefault="00217C19" w:rsidP="00217C19">
      <w:pPr>
        <w:widowControl w:val="0"/>
        <w:numPr>
          <w:ilvl w:val="1"/>
          <w:numId w:val="39"/>
        </w:numPr>
        <w:shd w:val="clear" w:color="auto" w:fill="FFFFFF"/>
        <w:tabs>
          <w:tab w:val="left" w:pos="1080"/>
        </w:tabs>
        <w:autoSpaceDE w:val="0"/>
        <w:autoSpaceDN w:val="0"/>
        <w:adjustRightInd w:val="0"/>
        <w:ind w:left="0" w:firstLine="540"/>
        <w:jc w:val="both"/>
        <w:rPr>
          <w:lang w:val="lv-LV"/>
        </w:rPr>
      </w:pPr>
      <w:r w:rsidRPr="00217C19">
        <w:rPr>
          <w:lang w:val="lv-LV"/>
        </w:rPr>
        <w:t>Līdz Darba pieņemšanai visus riskus par Darba veikšanu uzņemas Izpildītājs.</w:t>
      </w:r>
    </w:p>
    <w:p w:rsidR="00217C19" w:rsidRPr="00217C19" w:rsidRDefault="00217C19" w:rsidP="00217C19">
      <w:pPr>
        <w:widowControl w:val="0"/>
        <w:shd w:val="clear" w:color="auto" w:fill="FFFFFF"/>
        <w:tabs>
          <w:tab w:val="left" w:pos="1080"/>
        </w:tabs>
        <w:autoSpaceDE w:val="0"/>
        <w:autoSpaceDN w:val="0"/>
        <w:adjustRightInd w:val="0"/>
        <w:jc w:val="both"/>
        <w:rPr>
          <w:sz w:val="10"/>
          <w:szCs w:val="10"/>
          <w:lang w:val="lv-LV"/>
        </w:rPr>
      </w:pPr>
    </w:p>
    <w:p w:rsidR="00217C19" w:rsidRPr="00217C19" w:rsidRDefault="00217C19" w:rsidP="00217C19">
      <w:pPr>
        <w:widowControl w:val="0"/>
        <w:numPr>
          <w:ilvl w:val="0"/>
          <w:numId w:val="39"/>
        </w:numPr>
        <w:shd w:val="clear" w:color="auto" w:fill="FFFFFF"/>
        <w:tabs>
          <w:tab w:val="left" w:pos="1080"/>
        </w:tabs>
        <w:autoSpaceDE w:val="0"/>
        <w:autoSpaceDN w:val="0"/>
        <w:adjustRightInd w:val="0"/>
        <w:jc w:val="center"/>
        <w:rPr>
          <w:b/>
          <w:lang w:val="lv-LV"/>
        </w:rPr>
      </w:pPr>
      <w:r w:rsidRPr="00217C19">
        <w:rPr>
          <w:b/>
          <w:bCs/>
          <w:lang w:val="lv-LV"/>
        </w:rPr>
        <w:t>Darbu kvalitātes garantijas</w:t>
      </w:r>
    </w:p>
    <w:p w:rsidR="00217C19" w:rsidRPr="00217C19" w:rsidRDefault="00217C19" w:rsidP="00217C19">
      <w:pPr>
        <w:widowControl w:val="0"/>
        <w:numPr>
          <w:ilvl w:val="1"/>
          <w:numId w:val="39"/>
        </w:numPr>
        <w:tabs>
          <w:tab w:val="left" w:pos="1080"/>
        </w:tabs>
        <w:autoSpaceDE w:val="0"/>
        <w:autoSpaceDN w:val="0"/>
        <w:adjustRightInd w:val="0"/>
        <w:ind w:left="0" w:firstLine="540"/>
        <w:jc w:val="both"/>
        <w:rPr>
          <w:lang w:val="lv-LV"/>
        </w:rPr>
      </w:pPr>
      <w:r w:rsidRPr="00217C19">
        <w:rPr>
          <w:lang w:val="lv-LV"/>
        </w:rPr>
        <w:t xml:space="preserve">Izpildītājs par šajā līgumā paredzēto, paveikto un Pasūtītājam nodoto Darbu uzņemas pilnu </w:t>
      </w:r>
      <w:r w:rsidRPr="00217C19">
        <w:rPr>
          <w:b/>
          <w:lang w:val="lv-LV"/>
        </w:rPr>
        <w:t>___ (________) mēnešu</w:t>
      </w:r>
      <w:r w:rsidRPr="00217C19">
        <w:rPr>
          <w:lang w:val="lv-LV"/>
        </w:rPr>
        <w:t xml:space="preserve"> garantiju no brīža, kad Pasūtītājs parakstījis Darba pieņemšanas aktu par Objektu.</w:t>
      </w:r>
    </w:p>
    <w:p w:rsidR="00217C19" w:rsidRPr="00217C19" w:rsidRDefault="00217C19" w:rsidP="00217C19">
      <w:pPr>
        <w:widowControl w:val="0"/>
        <w:numPr>
          <w:ilvl w:val="1"/>
          <w:numId w:val="39"/>
        </w:numPr>
        <w:tabs>
          <w:tab w:val="left" w:pos="1080"/>
        </w:tabs>
        <w:autoSpaceDE w:val="0"/>
        <w:autoSpaceDN w:val="0"/>
        <w:adjustRightInd w:val="0"/>
        <w:ind w:left="0" w:firstLine="540"/>
        <w:jc w:val="both"/>
        <w:rPr>
          <w:lang w:val="lv-LV"/>
        </w:rPr>
      </w:pPr>
      <w:r w:rsidRPr="00217C19">
        <w:rPr>
          <w:lang w:val="lv-LV"/>
        </w:rPr>
        <w:t>Izpildītājam ir pienākums uzsākt garantijas laikā atklāto Darba defektu novēršanu ne vēlāk kā 3 (trīs) dienu laikā no brīža, kad Izpildītājs ir saņēmis Pasūtītāja rakstisku informāciju par šo pienākumu.</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 xml:space="preserve">6.3. Šī līguma 6.1.punktā noteiktā Izpildītāja garantijas saistība tiek nodrošināta ar bankas vai apdrošināšanas sabiedrības neatsaucamu beznosacījuma garantiju 10% (desmit procentu) apmērā no </w:t>
      </w:r>
      <w:r w:rsidRPr="00C859E8">
        <w:rPr>
          <w:lang w:val="lv-LV"/>
        </w:rPr>
        <w:t>līgumcenas bez PVN, kas ir noformēta saskaņā ar atklātā konkursa “Pašvaldības īpašumā esošo dzīvokļu atjaunošana” (</w:t>
      </w:r>
      <w:r w:rsidRPr="00C859E8">
        <w:rPr>
          <w:bCs/>
          <w:lang w:val="lv-LV"/>
        </w:rPr>
        <w:t xml:space="preserve">identifikācijas </w:t>
      </w:r>
      <w:proofErr w:type="spellStart"/>
      <w:r w:rsidRPr="00C859E8">
        <w:rPr>
          <w:bCs/>
          <w:lang w:val="lv-LV"/>
        </w:rPr>
        <w:t>Nr.RD</w:t>
      </w:r>
      <w:proofErr w:type="spellEnd"/>
      <w:r w:rsidRPr="00C859E8">
        <w:rPr>
          <w:bCs/>
          <w:lang w:val="lv-LV"/>
        </w:rPr>
        <w:t xml:space="preserve"> DMV 2019/12) nolikuma  </w:t>
      </w:r>
      <w:r w:rsidRPr="00C859E8">
        <w:rPr>
          <w:lang w:val="lv-LV"/>
        </w:rPr>
        <w:t>8.1.punktu un pielikumu Nr.9.</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6.4. Garantijas laika saistības nodrošinājumu – bankas vai apdrošināšanas sabiedrības garantiju – Izpildītājs iesniedz Pasūtītājam ne vēlāk kā 10 (desmit) darba dienu laikā pēc Darbu pieņemšanas akta parakstīšanas.</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6.5.  Ja Izpildītājs neievēros šīs līguma 6.3.punkta nosacījumus un prasības, tad Pasūtītājs ir tiesīgs veikt daļēju samaksu par izpildīto Darbu, ieturot 10% no šī līguma līgumcenas bez PVN.</w:t>
      </w:r>
    </w:p>
    <w:p w:rsidR="00217C19" w:rsidRPr="00217C19" w:rsidRDefault="00217C19" w:rsidP="00217C19">
      <w:pPr>
        <w:widowControl w:val="0"/>
        <w:tabs>
          <w:tab w:val="left" w:pos="1080"/>
        </w:tabs>
        <w:autoSpaceDE w:val="0"/>
        <w:autoSpaceDN w:val="0"/>
        <w:adjustRightInd w:val="0"/>
        <w:ind w:firstLine="540"/>
        <w:jc w:val="both"/>
        <w:rPr>
          <w:lang w:val="lv-LV"/>
        </w:rPr>
      </w:pPr>
      <w:r w:rsidRPr="00217C19">
        <w:rPr>
          <w:lang w:val="lv-LV"/>
        </w:rPr>
        <w:t xml:space="preserve">6.6. Ja Pasūtītāja izveidotā Darbu pieņemšanas komisija Objektā konstatē defektus, tad par to tiek sastādīts atbilstošs defektu akts, kas ir šī līguma pielikums Nr.1 un ir šī līguma neatņemama sastāvdaļa. </w:t>
      </w:r>
    </w:p>
    <w:p w:rsidR="00217C19" w:rsidRPr="00217C19" w:rsidRDefault="00217C19" w:rsidP="00217C19">
      <w:pPr>
        <w:widowControl w:val="0"/>
        <w:tabs>
          <w:tab w:val="left" w:pos="1080"/>
        </w:tabs>
        <w:autoSpaceDE w:val="0"/>
        <w:autoSpaceDN w:val="0"/>
        <w:adjustRightInd w:val="0"/>
        <w:jc w:val="both"/>
        <w:rPr>
          <w:lang w:val="lv-LV"/>
        </w:rPr>
      </w:pPr>
    </w:p>
    <w:p w:rsidR="00217C19" w:rsidRPr="00217C19" w:rsidRDefault="00217C19" w:rsidP="00217C19">
      <w:pPr>
        <w:tabs>
          <w:tab w:val="left" w:pos="426"/>
          <w:tab w:val="left" w:pos="1134"/>
        </w:tabs>
        <w:jc w:val="center"/>
        <w:rPr>
          <w:b/>
          <w:lang w:val="lv-LV"/>
        </w:rPr>
      </w:pPr>
      <w:r w:rsidRPr="00217C19">
        <w:rPr>
          <w:b/>
          <w:lang w:val="lv-LV"/>
        </w:rPr>
        <w:t>7.</w:t>
      </w:r>
      <w:r w:rsidRPr="00217C19">
        <w:rPr>
          <w:lang w:val="lv-LV"/>
        </w:rPr>
        <w:t xml:space="preserve"> </w:t>
      </w:r>
      <w:r w:rsidRPr="00217C19">
        <w:rPr>
          <w:b/>
          <w:lang w:val="lv-LV"/>
        </w:rPr>
        <w:t>Nepārvarama vara</w:t>
      </w:r>
    </w:p>
    <w:p w:rsidR="00217C19" w:rsidRPr="00217C19" w:rsidRDefault="00217C19" w:rsidP="00217C19">
      <w:pPr>
        <w:widowControl w:val="0"/>
        <w:numPr>
          <w:ilvl w:val="1"/>
          <w:numId w:val="40"/>
        </w:numPr>
        <w:tabs>
          <w:tab w:val="left" w:pos="1080"/>
        </w:tabs>
        <w:autoSpaceDE w:val="0"/>
        <w:autoSpaceDN w:val="0"/>
        <w:adjustRightInd w:val="0"/>
        <w:ind w:left="0" w:firstLine="540"/>
        <w:jc w:val="both"/>
        <w:rPr>
          <w:lang w:val="lv-LV"/>
        </w:rPr>
      </w:pPr>
      <w:r w:rsidRPr="00217C19">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217C19" w:rsidRPr="00217C19" w:rsidRDefault="00217C19" w:rsidP="00217C19">
      <w:pPr>
        <w:widowControl w:val="0"/>
        <w:numPr>
          <w:ilvl w:val="1"/>
          <w:numId w:val="40"/>
        </w:numPr>
        <w:tabs>
          <w:tab w:val="left" w:pos="1080"/>
        </w:tabs>
        <w:autoSpaceDE w:val="0"/>
        <w:autoSpaceDN w:val="0"/>
        <w:adjustRightInd w:val="0"/>
        <w:ind w:left="0" w:firstLine="540"/>
        <w:jc w:val="both"/>
        <w:rPr>
          <w:lang w:val="lv-LV"/>
        </w:rPr>
      </w:pPr>
      <w:r w:rsidRPr="00217C19">
        <w:rPr>
          <w:lang w:val="lv-LV"/>
        </w:rPr>
        <w:t xml:space="preserve">Pusei, kas atsaucas uz nepārvaramas varas vai ārkārtēja rakstura apstākļu darbību, nekavējoties par šādiem apstākļiem </w:t>
      </w:r>
      <w:proofErr w:type="spellStart"/>
      <w:r w:rsidRPr="00217C19">
        <w:rPr>
          <w:lang w:val="lv-LV"/>
        </w:rPr>
        <w:t>rakstveidā</w:t>
      </w:r>
      <w:proofErr w:type="spellEnd"/>
      <w:r w:rsidRPr="00217C19">
        <w:rPr>
          <w:lang w:val="lv-LV"/>
        </w:rPr>
        <w:t xml:space="preserve">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217C19" w:rsidRPr="00217C19" w:rsidRDefault="00217C19" w:rsidP="00217C19">
      <w:pPr>
        <w:widowControl w:val="0"/>
        <w:tabs>
          <w:tab w:val="left" w:pos="1260"/>
        </w:tabs>
        <w:autoSpaceDE w:val="0"/>
        <w:autoSpaceDN w:val="0"/>
        <w:adjustRightInd w:val="0"/>
        <w:jc w:val="both"/>
        <w:rPr>
          <w:lang w:val="lv-LV"/>
        </w:rPr>
      </w:pPr>
    </w:p>
    <w:p w:rsidR="00217C19" w:rsidRPr="00217C19" w:rsidRDefault="00217C19" w:rsidP="00217C19">
      <w:pPr>
        <w:widowControl w:val="0"/>
        <w:numPr>
          <w:ilvl w:val="0"/>
          <w:numId w:val="41"/>
        </w:numPr>
        <w:tabs>
          <w:tab w:val="left" w:pos="426"/>
        </w:tabs>
        <w:autoSpaceDE w:val="0"/>
        <w:autoSpaceDN w:val="0"/>
        <w:adjustRightInd w:val="0"/>
        <w:jc w:val="center"/>
        <w:rPr>
          <w:b/>
          <w:bCs/>
          <w:lang w:val="lv-LV"/>
        </w:rPr>
      </w:pPr>
      <w:r w:rsidRPr="00217C19">
        <w:rPr>
          <w:b/>
          <w:bCs/>
          <w:lang w:val="lv-LV"/>
        </w:rPr>
        <w:t>Vispārīgie noteikumi</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Šis līgums ir saistošs Pušu administratoriem, darbiniekiem un juridiskajiem tiesību pārņēmējiem.</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Visi pielikumi, papildinājumi un grozījumi šim līgumam stājas spēkā tikai tad, ja tie noformēti rakstiski un tos parakstījušas abas šī līguma Puses vai to pilnvarotās personas.</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Visus jautājumus, kas nav atrunāti šajā līgumā, Puses risina, savstarpēji rakstiski vienojoties, ievērojot spēkā esošo Latvijas Republikas normatīvu aktu prasības.</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Pušu strīdi tiek izskatīti savstarpēji rakstiski vienojoties, bet, ja vienošanās netiek panākta – tiesā Latvijas Republikas spēkā esošajos normatīvajos aktos noteiktajā kārtībā.</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Pušu rekvizītu, juridiskās adreses vai kādas citas informācijas, kas var ietekmēt šajā </w:t>
      </w:r>
      <w:r w:rsidRPr="00217C19">
        <w:rPr>
          <w:lang w:val="lv-LV"/>
        </w:rPr>
        <w:lastRenderedPageBreak/>
        <w:t xml:space="preserve">līgumā paredzēto saistību izpildi, izmaiņu gadījumā attiecīgai Pusei 3 (trīs) darba dienu laikā </w:t>
      </w:r>
      <w:proofErr w:type="spellStart"/>
      <w:r w:rsidRPr="00217C19">
        <w:rPr>
          <w:lang w:val="lv-LV"/>
        </w:rPr>
        <w:t>rakstveidā</w:t>
      </w:r>
      <w:proofErr w:type="spellEnd"/>
      <w:r w:rsidRPr="00217C19">
        <w:rPr>
          <w:lang w:val="lv-LV"/>
        </w:rPr>
        <w:t xml:space="preserve"> jāpaziņo otrai Pusei par notikušām izmaiņām.</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Informācijas apmaiņa starp Pusēm notiek </w:t>
      </w:r>
      <w:proofErr w:type="spellStart"/>
      <w:r w:rsidRPr="00217C19">
        <w:rPr>
          <w:lang w:val="lv-LV"/>
        </w:rPr>
        <w:t>rakstveidā</w:t>
      </w:r>
      <w:proofErr w:type="spellEnd"/>
      <w:r w:rsidRPr="00217C19">
        <w:rPr>
          <w:lang w:val="lv-LV"/>
        </w:rPr>
        <w:t>. Nekādas mutiskas vienošanās vai pieprasījumi netiks uzskatīti par saistošiem nevienai no Pusēm.</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Ja rakstveida informāciju </w:t>
      </w:r>
      <w:proofErr w:type="spellStart"/>
      <w:r w:rsidRPr="00217C19">
        <w:rPr>
          <w:lang w:val="lv-LV"/>
        </w:rPr>
        <w:t>sūta</w:t>
      </w:r>
      <w:proofErr w:type="spellEnd"/>
      <w:r w:rsidRPr="00217C19">
        <w:rPr>
          <w:lang w:val="lv-LV"/>
        </w:rPr>
        <w:t xml:space="preserve"> pa pastu, uzskatāms, ka informācija adresātam paziņota septītajā dienā pēc tās nodošanas pastā. Šaubu gadījumā Pusei, kura </w:t>
      </w:r>
      <w:proofErr w:type="spellStart"/>
      <w:r w:rsidRPr="00217C19">
        <w:rPr>
          <w:lang w:val="lv-LV"/>
        </w:rPr>
        <w:t>sūta</w:t>
      </w:r>
      <w:proofErr w:type="spellEnd"/>
      <w:r w:rsidRPr="00217C19">
        <w:rPr>
          <w:lang w:val="lv-LV"/>
        </w:rPr>
        <w:t xml:space="preserve"> informāciju, jāpierāda, kad sūtījums nodots pastā. Ja adresāts apgalvo, ka viņš pastā nodoto informāciju nav saņēmis, viņam šis apgalvojums jāpamato, minot ticamus iemeslus.</w:t>
      </w:r>
    </w:p>
    <w:p w:rsidR="00217C19" w:rsidRPr="00217C19" w:rsidRDefault="00217C19" w:rsidP="00217C19">
      <w:pPr>
        <w:widowControl w:val="0"/>
        <w:numPr>
          <w:ilvl w:val="1"/>
          <w:numId w:val="41"/>
        </w:numPr>
        <w:tabs>
          <w:tab w:val="clear" w:pos="1260"/>
          <w:tab w:val="left" w:pos="993"/>
        </w:tabs>
        <w:autoSpaceDE w:val="0"/>
        <w:autoSpaceDN w:val="0"/>
        <w:adjustRightInd w:val="0"/>
        <w:ind w:left="0" w:firstLine="567"/>
        <w:jc w:val="both"/>
        <w:rPr>
          <w:lang w:val="lv-LV"/>
        </w:rPr>
      </w:pPr>
      <w:r w:rsidRPr="00217C19">
        <w:rPr>
          <w:lang w:val="lv-LV"/>
        </w:rPr>
        <w:t xml:space="preserve"> Šis līgums un tā pielikumi sastādīti latviešu valodā uz</w:t>
      </w:r>
      <w:r w:rsidRPr="00217C19">
        <w:rPr>
          <w:b/>
          <w:lang w:val="lv-LV"/>
        </w:rPr>
        <w:t xml:space="preserve"> _____ (__________) lapām 2 (divos) eksemplāros</w:t>
      </w:r>
      <w:r w:rsidRPr="00217C19">
        <w:rPr>
          <w:lang w:val="lv-LV"/>
        </w:rPr>
        <w:t>, no kuriem viens glabājas pie Izpildītāja, viens - pie Pasūtītāja, un abiem eksemplāriem ir vienāds juridisks spēks.</w:t>
      </w:r>
    </w:p>
    <w:p w:rsidR="00217C19" w:rsidRPr="00217C19" w:rsidRDefault="00217C19" w:rsidP="00217C19">
      <w:pPr>
        <w:widowControl w:val="0"/>
        <w:tabs>
          <w:tab w:val="left" w:pos="1080"/>
        </w:tabs>
        <w:autoSpaceDE w:val="0"/>
        <w:autoSpaceDN w:val="0"/>
        <w:adjustRightInd w:val="0"/>
        <w:jc w:val="both"/>
        <w:rPr>
          <w:lang w:val="lv-LV"/>
        </w:rPr>
      </w:pPr>
    </w:p>
    <w:p w:rsidR="00217C19" w:rsidRPr="00217C19" w:rsidRDefault="00217C19" w:rsidP="00217C19">
      <w:pPr>
        <w:widowControl w:val="0"/>
        <w:numPr>
          <w:ilvl w:val="0"/>
          <w:numId w:val="42"/>
        </w:numPr>
        <w:tabs>
          <w:tab w:val="left" w:pos="426"/>
        </w:tabs>
        <w:autoSpaceDE w:val="0"/>
        <w:autoSpaceDN w:val="0"/>
        <w:adjustRightInd w:val="0"/>
        <w:jc w:val="center"/>
        <w:rPr>
          <w:b/>
          <w:bCs/>
          <w:lang w:val="lv-LV"/>
        </w:rPr>
      </w:pPr>
      <w:r w:rsidRPr="00217C19">
        <w:rPr>
          <w:b/>
          <w:bCs/>
          <w:lang w:val="lv-LV"/>
        </w:rPr>
        <w:t>Citi noteikumi</w:t>
      </w:r>
    </w:p>
    <w:p w:rsidR="00217C19" w:rsidRPr="00217C19" w:rsidRDefault="00217C19" w:rsidP="00217C19">
      <w:pPr>
        <w:widowControl w:val="0"/>
        <w:numPr>
          <w:ilvl w:val="1"/>
          <w:numId w:val="42"/>
        </w:numPr>
        <w:tabs>
          <w:tab w:val="clear" w:pos="720"/>
          <w:tab w:val="left" w:pos="1134"/>
        </w:tabs>
        <w:autoSpaceDE w:val="0"/>
        <w:autoSpaceDN w:val="0"/>
        <w:adjustRightInd w:val="0"/>
        <w:ind w:left="0" w:firstLine="567"/>
        <w:jc w:val="both"/>
        <w:rPr>
          <w:lang w:val="lv-LV"/>
        </w:rPr>
      </w:pPr>
      <w:r w:rsidRPr="00217C19">
        <w:rPr>
          <w:lang w:val="lv-LV"/>
        </w:rPr>
        <w:t xml:space="preserve">Pasūtītājs par pārstāvi šī līguma saistību izpildes uzraudzībai norīko Rīgas domes Mājokļu un vides departamenta Finanšu un saimnieciskās pārvaldes Finanšu plānošanas un iepirkumu nodaļas Iepirkuma sektora tāmētāju – ekspertu </w:t>
      </w:r>
      <w:r w:rsidRPr="00217C19">
        <w:rPr>
          <w:b/>
          <w:lang w:val="lv-LV"/>
        </w:rPr>
        <w:t xml:space="preserve">Vitāliju </w:t>
      </w:r>
      <w:proofErr w:type="spellStart"/>
      <w:r w:rsidRPr="00217C19">
        <w:rPr>
          <w:b/>
          <w:lang w:val="lv-LV"/>
        </w:rPr>
        <w:t>Jaskiļeviču</w:t>
      </w:r>
      <w:proofErr w:type="spellEnd"/>
      <w:r w:rsidRPr="00217C19">
        <w:rPr>
          <w:lang w:val="lv-LV"/>
        </w:rPr>
        <w:t xml:space="preserve"> (tālrunis: 67105088, 25488593; e-pasta adrese: </w:t>
      </w:r>
      <w:hyperlink r:id="rId40" w:history="1">
        <w:r w:rsidRPr="00217C19">
          <w:rPr>
            <w:color w:val="0000FF"/>
            <w:u w:val="single"/>
            <w:lang w:val="lv-LV"/>
          </w:rPr>
          <w:t>vitalijs.jaskilevics@riga.lv</w:t>
        </w:r>
      </w:hyperlink>
      <w:r w:rsidRPr="00217C19">
        <w:rPr>
          <w:lang w:val="lv-LV"/>
        </w:rPr>
        <w:t>).</w:t>
      </w:r>
    </w:p>
    <w:p w:rsidR="00217C19" w:rsidRPr="00217C19" w:rsidRDefault="00217C19" w:rsidP="00217C19">
      <w:pPr>
        <w:widowControl w:val="0"/>
        <w:numPr>
          <w:ilvl w:val="1"/>
          <w:numId w:val="42"/>
        </w:numPr>
        <w:tabs>
          <w:tab w:val="clear" w:pos="720"/>
          <w:tab w:val="left" w:pos="1134"/>
        </w:tabs>
        <w:autoSpaceDE w:val="0"/>
        <w:autoSpaceDN w:val="0"/>
        <w:adjustRightInd w:val="0"/>
        <w:ind w:left="0" w:firstLine="567"/>
        <w:jc w:val="both"/>
        <w:rPr>
          <w:lang w:val="lv-LV"/>
        </w:rPr>
      </w:pPr>
      <w:r w:rsidRPr="00217C19">
        <w:rPr>
          <w:lang w:val="lv-LV"/>
        </w:rPr>
        <w:t xml:space="preserve">Izpildītājs par atbildīgo līguma saistību izpildes organizēšanai un nodrošināšanai norīko </w:t>
      </w:r>
      <w:r w:rsidRPr="00217C19">
        <w:rPr>
          <w:b/>
          <w:lang w:val="lv-LV"/>
        </w:rPr>
        <w:t>_______________</w:t>
      </w:r>
      <w:r w:rsidRPr="00217C19">
        <w:rPr>
          <w:lang w:val="lv-LV"/>
        </w:rPr>
        <w:t xml:space="preserve"> pārstāvi </w:t>
      </w:r>
      <w:r w:rsidRPr="00217C19">
        <w:rPr>
          <w:b/>
          <w:lang w:val="lv-LV"/>
        </w:rPr>
        <w:t>______________</w:t>
      </w:r>
      <w:r w:rsidRPr="00217C19">
        <w:rPr>
          <w:lang w:val="lv-LV"/>
        </w:rPr>
        <w:t xml:space="preserve">, mobilais tālrunis: ___________, fakss: ___________, e-pasta adrese: </w:t>
      </w:r>
      <w:hyperlink r:id="rId41" w:history="1">
        <w:r w:rsidRPr="00217C19">
          <w:rPr>
            <w:color w:val="0000FF"/>
            <w:u w:val="single"/>
            <w:lang w:val="lv-LV"/>
          </w:rPr>
          <w:t>___________________</w:t>
        </w:r>
      </w:hyperlink>
      <w:r w:rsidRPr="00217C19">
        <w:rPr>
          <w:lang w:val="lv-LV"/>
        </w:rPr>
        <w:t>.</w:t>
      </w:r>
    </w:p>
    <w:p w:rsidR="00217C19" w:rsidRPr="00217C19" w:rsidRDefault="00217C19" w:rsidP="00217C19">
      <w:pPr>
        <w:widowControl w:val="0"/>
        <w:numPr>
          <w:ilvl w:val="1"/>
          <w:numId w:val="42"/>
        </w:numPr>
        <w:tabs>
          <w:tab w:val="clear" w:pos="720"/>
          <w:tab w:val="left" w:pos="1134"/>
        </w:tabs>
        <w:autoSpaceDE w:val="0"/>
        <w:autoSpaceDN w:val="0"/>
        <w:adjustRightInd w:val="0"/>
        <w:ind w:left="0" w:firstLine="567"/>
        <w:jc w:val="both"/>
        <w:rPr>
          <w:lang w:val="lv-LV"/>
        </w:rPr>
      </w:pPr>
      <w:r w:rsidRPr="00217C19">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defekta aktu parakstīšanu.</w:t>
      </w:r>
    </w:p>
    <w:p w:rsidR="00217C19" w:rsidRPr="00217C19" w:rsidRDefault="00217C19" w:rsidP="00217C19">
      <w:pPr>
        <w:widowControl w:val="0"/>
        <w:tabs>
          <w:tab w:val="left" w:pos="426"/>
        </w:tabs>
        <w:autoSpaceDE w:val="0"/>
        <w:autoSpaceDN w:val="0"/>
        <w:adjustRightInd w:val="0"/>
        <w:jc w:val="center"/>
        <w:rPr>
          <w:b/>
          <w:bCs/>
          <w:lang w:val="lv-LV"/>
        </w:rPr>
      </w:pPr>
    </w:p>
    <w:p w:rsidR="00217C19" w:rsidRPr="00217C19" w:rsidRDefault="00217C19" w:rsidP="00217C19">
      <w:pPr>
        <w:widowControl w:val="0"/>
        <w:tabs>
          <w:tab w:val="left" w:pos="426"/>
        </w:tabs>
        <w:autoSpaceDE w:val="0"/>
        <w:autoSpaceDN w:val="0"/>
        <w:adjustRightInd w:val="0"/>
        <w:jc w:val="center"/>
        <w:rPr>
          <w:b/>
          <w:bCs/>
          <w:lang w:val="lv-LV"/>
        </w:rPr>
      </w:pPr>
      <w:r w:rsidRPr="00217C19">
        <w:rPr>
          <w:b/>
          <w:bCs/>
          <w:lang w:val="lv-LV"/>
        </w:rPr>
        <w:t>10. Pušu rekvizīti un paraksti</w:t>
      </w:r>
    </w:p>
    <w:tbl>
      <w:tblPr>
        <w:tblW w:w="9600" w:type="dxa"/>
        <w:tblLayout w:type="fixed"/>
        <w:tblLook w:val="04A0" w:firstRow="1" w:lastRow="0" w:firstColumn="1" w:lastColumn="0" w:noHBand="0" w:noVBand="1"/>
      </w:tblPr>
      <w:tblGrid>
        <w:gridCol w:w="5145"/>
        <w:gridCol w:w="4455"/>
      </w:tblGrid>
      <w:tr w:rsidR="00217C19" w:rsidRPr="00217C19" w:rsidTr="00217C19">
        <w:trPr>
          <w:trHeight w:val="291"/>
        </w:trPr>
        <w:tc>
          <w:tcPr>
            <w:tcW w:w="5148" w:type="dxa"/>
            <w:hideMark/>
          </w:tcPr>
          <w:p w:rsidR="00217C19" w:rsidRPr="00217C19" w:rsidRDefault="00217C19" w:rsidP="00217C19">
            <w:pPr>
              <w:jc w:val="center"/>
              <w:rPr>
                <w:i/>
                <w:lang w:val="lv-LV"/>
              </w:rPr>
            </w:pPr>
            <w:r w:rsidRPr="00217C19">
              <w:rPr>
                <w:i/>
                <w:lang w:val="lv-LV"/>
              </w:rPr>
              <w:t>PASŪTĪTĀJS</w:t>
            </w:r>
          </w:p>
        </w:tc>
        <w:tc>
          <w:tcPr>
            <w:tcW w:w="4458" w:type="dxa"/>
          </w:tcPr>
          <w:p w:rsidR="00217C19" w:rsidRPr="00217C19" w:rsidRDefault="00217C19" w:rsidP="00217C19">
            <w:pPr>
              <w:jc w:val="center"/>
              <w:rPr>
                <w:i/>
                <w:lang w:val="lv-LV"/>
              </w:rPr>
            </w:pPr>
            <w:r w:rsidRPr="00217C19">
              <w:rPr>
                <w:i/>
                <w:lang w:val="lv-LV"/>
              </w:rPr>
              <w:t>IZPILDĪTĀJS</w:t>
            </w:r>
          </w:p>
        </w:tc>
      </w:tr>
      <w:tr w:rsidR="00217C19" w:rsidRPr="00217C19" w:rsidTr="00217C19">
        <w:trPr>
          <w:trHeight w:val="3235"/>
        </w:trPr>
        <w:tc>
          <w:tcPr>
            <w:tcW w:w="5148" w:type="dxa"/>
          </w:tcPr>
          <w:p w:rsidR="00217C19" w:rsidRPr="00217C19" w:rsidRDefault="00217C19" w:rsidP="00217C19">
            <w:pPr>
              <w:rPr>
                <w:b/>
                <w:lang w:val="lv-LV"/>
              </w:rPr>
            </w:pPr>
            <w:r w:rsidRPr="00217C19">
              <w:rPr>
                <w:b/>
                <w:lang w:val="lv-LV"/>
              </w:rPr>
              <w:t>Rīgas domes Mājokļu un vides departaments</w:t>
            </w:r>
          </w:p>
          <w:p w:rsidR="00217C19" w:rsidRPr="00217C19" w:rsidRDefault="00217C19" w:rsidP="00217C19">
            <w:pPr>
              <w:rPr>
                <w:lang w:val="lv-LV"/>
              </w:rPr>
            </w:pPr>
            <w:r w:rsidRPr="00217C19">
              <w:rPr>
                <w:lang w:val="lv-LV"/>
              </w:rPr>
              <w:t>Brīvības ielā 49/53, Rīga, LV-1010</w:t>
            </w:r>
          </w:p>
          <w:p w:rsidR="00217C19" w:rsidRPr="00217C19" w:rsidRDefault="00217C19" w:rsidP="00217C19">
            <w:pPr>
              <w:rPr>
                <w:lang w:val="lv-LV"/>
              </w:rPr>
            </w:pPr>
            <w:r w:rsidRPr="00217C19">
              <w:rPr>
                <w:lang w:val="lv-LV"/>
              </w:rPr>
              <w:t>Tālrunis: 67012451; fakss: 67012471</w:t>
            </w:r>
          </w:p>
          <w:p w:rsidR="00217C19" w:rsidRPr="00217C19" w:rsidRDefault="00217C19" w:rsidP="00217C19">
            <w:pPr>
              <w:rPr>
                <w:lang w:val="lv-LV"/>
              </w:rPr>
            </w:pPr>
            <w:r w:rsidRPr="00217C19">
              <w:rPr>
                <w:lang w:val="lv-LV"/>
              </w:rPr>
              <w:t xml:space="preserve">e-pasts: </w:t>
            </w:r>
            <w:hyperlink r:id="rId42" w:history="1">
              <w:r w:rsidRPr="00217C19">
                <w:rPr>
                  <w:color w:val="0000FF" w:themeColor="hyperlink"/>
                  <w:u w:val="single"/>
                  <w:lang w:val="lv-LV"/>
                </w:rPr>
                <w:t>dmv@riga.lv</w:t>
              </w:r>
            </w:hyperlink>
            <w:r w:rsidRPr="00217C19">
              <w:rPr>
                <w:lang w:val="lv-LV"/>
              </w:rPr>
              <w:t xml:space="preserve"> </w:t>
            </w:r>
          </w:p>
          <w:p w:rsidR="00217C19" w:rsidRPr="00217C19" w:rsidRDefault="00217C19" w:rsidP="00217C19">
            <w:pPr>
              <w:rPr>
                <w:b/>
                <w:lang w:val="lv-LV"/>
              </w:rPr>
            </w:pPr>
            <w:r w:rsidRPr="00217C19">
              <w:rPr>
                <w:b/>
                <w:lang w:val="lv-LV"/>
              </w:rPr>
              <w:t xml:space="preserve">Norēķinu rekvizīti: </w:t>
            </w:r>
          </w:p>
          <w:p w:rsidR="00217C19" w:rsidRPr="00217C19" w:rsidRDefault="00217C19" w:rsidP="00217C19">
            <w:pPr>
              <w:rPr>
                <w:lang w:val="lv-LV"/>
              </w:rPr>
            </w:pPr>
            <w:r w:rsidRPr="00217C19">
              <w:rPr>
                <w:lang w:val="lv-LV"/>
              </w:rPr>
              <w:t>Rīgas pilsētas pašvaldība</w:t>
            </w:r>
          </w:p>
          <w:p w:rsidR="00217C19" w:rsidRPr="00217C19" w:rsidRDefault="00217C19" w:rsidP="00217C19">
            <w:pPr>
              <w:rPr>
                <w:lang w:val="lv-LV"/>
              </w:rPr>
            </w:pPr>
            <w:r w:rsidRPr="00217C19">
              <w:rPr>
                <w:lang w:val="lv-LV"/>
              </w:rPr>
              <w:t>Adrese: Rātslaukums 1, Rīga, LV-1050</w:t>
            </w:r>
          </w:p>
          <w:p w:rsidR="00217C19" w:rsidRPr="00217C19" w:rsidRDefault="00217C19" w:rsidP="00217C19">
            <w:pPr>
              <w:rPr>
                <w:lang w:val="lv-LV"/>
              </w:rPr>
            </w:pPr>
            <w:r w:rsidRPr="00217C19">
              <w:rPr>
                <w:lang w:val="lv-LV"/>
              </w:rPr>
              <w:t>NMR kods: 90011524360</w:t>
            </w:r>
          </w:p>
          <w:p w:rsidR="00217C19" w:rsidRPr="00217C19" w:rsidRDefault="00217C19" w:rsidP="00217C19">
            <w:pPr>
              <w:rPr>
                <w:lang w:val="lv-LV"/>
              </w:rPr>
            </w:pPr>
            <w:r w:rsidRPr="00217C19">
              <w:rPr>
                <w:lang w:val="lv-LV"/>
              </w:rPr>
              <w:t xml:space="preserve">PVN </w:t>
            </w:r>
            <w:proofErr w:type="spellStart"/>
            <w:r w:rsidRPr="00217C19">
              <w:rPr>
                <w:lang w:val="lv-LV"/>
              </w:rPr>
              <w:t>reģ.Nr</w:t>
            </w:r>
            <w:proofErr w:type="spellEnd"/>
            <w:r w:rsidRPr="00217C19">
              <w:rPr>
                <w:lang w:val="lv-LV"/>
              </w:rPr>
              <w:t>.: LV90011524360</w:t>
            </w:r>
          </w:p>
          <w:p w:rsidR="00217C19" w:rsidRPr="00217C19" w:rsidRDefault="00217C19" w:rsidP="00217C19">
            <w:pPr>
              <w:rPr>
                <w:lang w:val="lv-LV"/>
              </w:rPr>
            </w:pPr>
            <w:r w:rsidRPr="00217C19">
              <w:rPr>
                <w:lang w:val="lv-LV"/>
              </w:rPr>
              <w:t xml:space="preserve">RD iestāde: </w:t>
            </w:r>
            <w:r w:rsidRPr="00217C19">
              <w:rPr>
                <w:i/>
                <w:lang w:val="lv-LV"/>
              </w:rPr>
              <w:t>Mājokļu un vides departaments</w:t>
            </w:r>
          </w:p>
          <w:p w:rsidR="00217C19" w:rsidRPr="00217C19" w:rsidRDefault="00217C19" w:rsidP="00217C19">
            <w:pPr>
              <w:rPr>
                <w:i/>
                <w:lang w:val="lv-LV"/>
              </w:rPr>
            </w:pPr>
            <w:r w:rsidRPr="00217C19">
              <w:rPr>
                <w:lang w:val="lv-LV"/>
              </w:rPr>
              <w:t xml:space="preserve">RD iestādes adrese: </w:t>
            </w:r>
            <w:r w:rsidRPr="00217C19">
              <w:rPr>
                <w:i/>
                <w:lang w:val="lv-LV"/>
              </w:rPr>
              <w:t xml:space="preserve">Brīvības iela 49/53, Rīga, </w:t>
            </w:r>
          </w:p>
          <w:p w:rsidR="00217C19" w:rsidRPr="00217C19" w:rsidRDefault="00217C19" w:rsidP="00217C19">
            <w:pPr>
              <w:rPr>
                <w:i/>
                <w:lang w:val="lv-LV"/>
              </w:rPr>
            </w:pPr>
            <w:r w:rsidRPr="00217C19">
              <w:rPr>
                <w:i/>
                <w:lang w:val="lv-LV"/>
              </w:rPr>
              <w:t>LV-1010</w:t>
            </w:r>
          </w:p>
          <w:p w:rsidR="00217C19" w:rsidRPr="00217C19" w:rsidRDefault="00217C19" w:rsidP="00217C19">
            <w:pPr>
              <w:rPr>
                <w:lang w:val="lv-LV"/>
              </w:rPr>
            </w:pPr>
            <w:r w:rsidRPr="00217C19">
              <w:rPr>
                <w:lang w:val="lv-LV"/>
              </w:rPr>
              <w:t xml:space="preserve">RD iestādes kods: </w:t>
            </w:r>
            <w:r w:rsidRPr="00217C19">
              <w:rPr>
                <w:i/>
                <w:lang w:val="lv-LV"/>
              </w:rPr>
              <w:t>209</w:t>
            </w:r>
          </w:p>
          <w:p w:rsidR="00217C19" w:rsidRPr="00217C19" w:rsidRDefault="00217C19" w:rsidP="00217C19">
            <w:pPr>
              <w:rPr>
                <w:lang w:val="lv-LV"/>
              </w:rPr>
            </w:pPr>
            <w:r w:rsidRPr="00217C19">
              <w:rPr>
                <w:lang w:val="lv-LV"/>
              </w:rPr>
              <w:t>Konta Nr. LV86NDEA0023300005060</w:t>
            </w:r>
          </w:p>
          <w:p w:rsidR="00217C19" w:rsidRPr="00217C19" w:rsidRDefault="00217C19" w:rsidP="00217C19">
            <w:pPr>
              <w:rPr>
                <w:lang w:val="lv-LV"/>
              </w:rPr>
            </w:pPr>
            <w:proofErr w:type="spellStart"/>
            <w:r w:rsidRPr="00217C19">
              <w:rPr>
                <w:lang w:val="lv-LV"/>
              </w:rPr>
              <w:t>Luminor</w:t>
            </w:r>
            <w:proofErr w:type="spellEnd"/>
            <w:r w:rsidRPr="00217C19">
              <w:rPr>
                <w:lang w:val="lv-LV"/>
              </w:rPr>
              <w:t xml:space="preserve"> </w:t>
            </w:r>
            <w:proofErr w:type="spellStart"/>
            <w:r w:rsidRPr="00217C19">
              <w:rPr>
                <w:lang w:val="lv-LV"/>
              </w:rPr>
              <w:t>Bank</w:t>
            </w:r>
            <w:proofErr w:type="spellEnd"/>
            <w:r w:rsidRPr="00217C19">
              <w:rPr>
                <w:lang w:val="lv-LV"/>
              </w:rPr>
              <w:t xml:space="preserve"> AS Latvijas filiāle</w:t>
            </w:r>
          </w:p>
          <w:p w:rsidR="00217C19" w:rsidRPr="00217C19" w:rsidRDefault="00217C19" w:rsidP="00217C19">
            <w:pPr>
              <w:rPr>
                <w:lang w:val="lv-LV"/>
              </w:rPr>
            </w:pPr>
            <w:r w:rsidRPr="00217C19">
              <w:rPr>
                <w:lang w:val="lv-LV"/>
              </w:rPr>
              <w:t xml:space="preserve">Kods: NDEALV2X </w:t>
            </w:r>
          </w:p>
          <w:p w:rsidR="00217C19" w:rsidRPr="00217C19" w:rsidRDefault="00217C19" w:rsidP="00217C19">
            <w:pPr>
              <w:rPr>
                <w:lang w:val="lv-LV"/>
              </w:rPr>
            </w:pPr>
          </w:p>
          <w:p w:rsidR="00217C19" w:rsidRPr="00217C19" w:rsidRDefault="00217C19" w:rsidP="00217C19">
            <w:pPr>
              <w:rPr>
                <w:lang w:val="lv-LV"/>
              </w:rPr>
            </w:pPr>
            <w:r w:rsidRPr="00217C19">
              <w:rPr>
                <w:lang w:val="lv-LV"/>
              </w:rPr>
              <w:t xml:space="preserve">Direktors  ______________________ </w:t>
            </w:r>
          </w:p>
          <w:p w:rsidR="00217C19" w:rsidRPr="00217C19" w:rsidRDefault="00217C19" w:rsidP="00217C19">
            <w:pPr>
              <w:rPr>
                <w:lang w:val="lv-LV"/>
              </w:rPr>
            </w:pPr>
            <w:r w:rsidRPr="00217C19">
              <w:rPr>
                <w:lang w:val="lv-LV"/>
              </w:rPr>
              <w:t xml:space="preserve">                             </w:t>
            </w:r>
            <w:proofErr w:type="spellStart"/>
            <w:r w:rsidRPr="00217C19">
              <w:rPr>
                <w:lang w:val="lv-LV"/>
              </w:rPr>
              <w:t>A.Aļeksejenko</w:t>
            </w:r>
            <w:proofErr w:type="spellEnd"/>
          </w:p>
          <w:p w:rsidR="00217C19" w:rsidRPr="00217C19" w:rsidRDefault="00217C19" w:rsidP="00217C19">
            <w:pPr>
              <w:rPr>
                <w:lang w:val="lv-LV"/>
              </w:rPr>
            </w:pPr>
            <w:r w:rsidRPr="00217C19">
              <w:rPr>
                <w:lang w:val="lv-LV"/>
              </w:rPr>
              <w:t>z.v.</w:t>
            </w:r>
          </w:p>
          <w:p w:rsidR="00217C19" w:rsidRPr="00217C19" w:rsidRDefault="00217C19" w:rsidP="00217C19">
            <w:pPr>
              <w:rPr>
                <w:lang w:val="lv-LV"/>
              </w:rPr>
            </w:pPr>
          </w:p>
          <w:p w:rsidR="00217C19" w:rsidRPr="00217C19" w:rsidRDefault="00217C19" w:rsidP="00217C19">
            <w:pPr>
              <w:ind w:right="-127"/>
              <w:rPr>
                <w:lang w:val="lv-LV"/>
              </w:rPr>
            </w:pPr>
            <w:r w:rsidRPr="00217C19">
              <w:rPr>
                <w:lang w:val="lv-LV"/>
              </w:rPr>
              <w:t>201</w:t>
            </w:r>
            <w:r>
              <w:rPr>
                <w:lang w:val="lv-LV"/>
              </w:rPr>
              <w:t>____</w:t>
            </w:r>
            <w:r w:rsidRPr="00217C19">
              <w:rPr>
                <w:lang w:val="lv-LV"/>
              </w:rPr>
              <w:t>.gada _____.________________</w:t>
            </w:r>
          </w:p>
        </w:tc>
        <w:tc>
          <w:tcPr>
            <w:tcW w:w="4458" w:type="dxa"/>
          </w:tcPr>
          <w:p w:rsidR="00217C19" w:rsidRPr="00217C19" w:rsidRDefault="00217C19" w:rsidP="00217C19">
            <w:pPr>
              <w:jc w:val="both"/>
              <w:rPr>
                <w:lang w:val="lv-LV"/>
              </w:rPr>
            </w:pPr>
          </w:p>
        </w:tc>
      </w:tr>
    </w:tbl>
    <w:p w:rsidR="00217C19" w:rsidRPr="00217C19" w:rsidRDefault="00217C19" w:rsidP="00217C19">
      <w:pPr>
        <w:rPr>
          <w:lang w:val="lv-LV"/>
        </w:rPr>
      </w:pPr>
    </w:p>
    <w:p w:rsidR="00217C19" w:rsidRPr="00217C19" w:rsidRDefault="00217C19" w:rsidP="00217C19">
      <w:pPr>
        <w:rPr>
          <w:lang w:val="lv-LV"/>
        </w:rPr>
      </w:pPr>
    </w:p>
    <w:p w:rsidR="00217C19" w:rsidRPr="00217C19" w:rsidRDefault="00217C19" w:rsidP="00217C19">
      <w:pPr>
        <w:rPr>
          <w:lang w:val="lv-LV"/>
        </w:rPr>
        <w:sectPr w:rsidR="00217C19" w:rsidRPr="00217C19" w:rsidSect="00217C19">
          <w:headerReference w:type="default" r:id="rId43"/>
          <w:pgSz w:w="11906" w:h="16838"/>
          <w:pgMar w:top="1134" w:right="720" w:bottom="1134" w:left="1797" w:header="709" w:footer="709" w:gutter="0"/>
          <w:cols w:space="720"/>
          <w:titlePg/>
          <w:docGrid w:linePitch="326"/>
        </w:sectPr>
      </w:pPr>
    </w:p>
    <w:p w:rsidR="00217C19" w:rsidRDefault="00217C19" w:rsidP="005C0B19">
      <w:pPr>
        <w:tabs>
          <w:tab w:val="left" w:pos="3076"/>
        </w:tabs>
        <w:ind w:left="360"/>
        <w:jc w:val="right"/>
        <w:rPr>
          <w:lang w:val="lv-LV"/>
        </w:rPr>
      </w:pPr>
    </w:p>
    <w:p w:rsidR="00217C19" w:rsidRDefault="00217C19" w:rsidP="005C0B19">
      <w:pPr>
        <w:tabs>
          <w:tab w:val="left" w:pos="3076"/>
        </w:tabs>
        <w:ind w:left="360"/>
        <w:jc w:val="right"/>
        <w:rPr>
          <w:lang w:val="lv-LV"/>
        </w:rPr>
      </w:pPr>
    </w:p>
    <w:p w:rsidR="005C0B19" w:rsidRPr="005A3674" w:rsidRDefault="005C0B19" w:rsidP="005C0B19">
      <w:pPr>
        <w:tabs>
          <w:tab w:val="left" w:pos="3076"/>
        </w:tabs>
        <w:ind w:left="360"/>
        <w:jc w:val="right"/>
        <w:rPr>
          <w:lang w:val="lv-LV"/>
        </w:rPr>
      </w:pPr>
      <w:r>
        <w:rPr>
          <w:lang w:val="lv-LV"/>
        </w:rPr>
        <w:t>Līguma p</w:t>
      </w:r>
      <w:r w:rsidRPr="005A3674">
        <w:rPr>
          <w:lang w:val="lv-LV"/>
        </w:rPr>
        <w:t>ielikums Nr.1</w:t>
      </w:r>
    </w:p>
    <w:p w:rsidR="005C0B19" w:rsidRPr="005A3674" w:rsidRDefault="005C0B19" w:rsidP="005C0B19">
      <w:pPr>
        <w:tabs>
          <w:tab w:val="left" w:pos="3076"/>
        </w:tabs>
        <w:ind w:left="360"/>
        <w:jc w:val="center"/>
        <w:rPr>
          <w:lang w:val="lv-LV"/>
        </w:rPr>
      </w:pPr>
    </w:p>
    <w:p w:rsidR="005C0B19" w:rsidRPr="005A3674" w:rsidRDefault="005C0B19" w:rsidP="005C0B19">
      <w:pPr>
        <w:tabs>
          <w:tab w:val="left" w:pos="3076"/>
        </w:tabs>
        <w:ind w:left="360"/>
        <w:jc w:val="center"/>
        <w:rPr>
          <w:lang w:val="lv-LV"/>
        </w:rPr>
      </w:pPr>
    </w:p>
    <w:p w:rsidR="005C0B19" w:rsidRPr="005A3674" w:rsidRDefault="005C0B19" w:rsidP="005C0B19">
      <w:pPr>
        <w:tabs>
          <w:tab w:val="left" w:pos="3076"/>
        </w:tabs>
        <w:ind w:left="360"/>
        <w:rPr>
          <w:lang w:val="lv-LV"/>
        </w:rPr>
      </w:pPr>
      <w:r w:rsidRPr="005A3674">
        <w:rPr>
          <w:lang w:val="lv-LV"/>
        </w:rPr>
        <w:t>__________, 201__.gada ___._____________</w:t>
      </w:r>
    </w:p>
    <w:p w:rsidR="005C0B19" w:rsidRPr="005A3674" w:rsidRDefault="005C0B19" w:rsidP="005C0B19">
      <w:pPr>
        <w:tabs>
          <w:tab w:val="left" w:pos="3076"/>
        </w:tabs>
        <w:ind w:left="360"/>
        <w:jc w:val="center"/>
        <w:rPr>
          <w:b/>
          <w:lang w:val="lv-LV"/>
        </w:rPr>
      </w:pPr>
    </w:p>
    <w:p w:rsidR="005C0B19" w:rsidRPr="005A3674" w:rsidRDefault="005C0B19" w:rsidP="005C0B19">
      <w:pPr>
        <w:tabs>
          <w:tab w:val="left" w:pos="3076"/>
        </w:tabs>
        <w:ind w:left="360"/>
        <w:jc w:val="center"/>
        <w:rPr>
          <w:b/>
          <w:lang w:val="lv-LV"/>
        </w:rPr>
      </w:pPr>
      <w:r w:rsidRPr="005A3674">
        <w:rPr>
          <w:b/>
          <w:lang w:val="lv-LV"/>
        </w:rPr>
        <w:t>Defektu akts</w:t>
      </w:r>
    </w:p>
    <w:p w:rsidR="005C0B19" w:rsidRPr="005A3674" w:rsidRDefault="005C0B19" w:rsidP="005C0B19">
      <w:pPr>
        <w:ind w:left="720"/>
        <w:rPr>
          <w:lang w:val="lv-LV"/>
        </w:rPr>
      </w:pPr>
    </w:p>
    <w:p w:rsidR="005C0B19" w:rsidRPr="005A3674" w:rsidRDefault="005C0B19" w:rsidP="005C0B19">
      <w:pPr>
        <w:rPr>
          <w:lang w:val="lv-LV"/>
        </w:rPr>
      </w:pPr>
      <w:r w:rsidRPr="005A3674">
        <w:rPr>
          <w:u w:val="single"/>
          <w:lang w:val="lv-LV"/>
        </w:rPr>
        <w:t>Objekta adrese</w:t>
      </w:r>
      <w:r w:rsidRPr="005A3674">
        <w:rPr>
          <w:lang w:val="lv-LV"/>
        </w:rPr>
        <w:t>: ______________________________</w:t>
      </w:r>
    </w:p>
    <w:p w:rsidR="005C0B19" w:rsidRPr="005A3674" w:rsidRDefault="005C0B19" w:rsidP="005C0B19">
      <w:pPr>
        <w:spacing w:line="0" w:lineRule="atLeast"/>
        <w:jc w:val="both"/>
        <w:rPr>
          <w:lang w:val="lv-LV"/>
        </w:rPr>
      </w:pPr>
      <w:r w:rsidRPr="005A3674">
        <w:rPr>
          <w:u w:val="single"/>
          <w:lang w:val="lv-LV"/>
        </w:rPr>
        <w:t>Darbu pieņemšanas komisija</w:t>
      </w:r>
      <w:r w:rsidRPr="005A3674">
        <w:rPr>
          <w:lang w:val="lv-LV"/>
        </w:rPr>
        <w:t xml:space="preserve">, kas apstiprināta ar Rīgas domes Mājokļu un vides departamenta direktora 201___.gada ___._______ rīkojumu </w:t>
      </w:r>
      <w:proofErr w:type="spellStart"/>
      <w:r w:rsidRPr="005A3674">
        <w:rPr>
          <w:lang w:val="lv-LV"/>
        </w:rPr>
        <w:t>Nr.DMV</w:t>
      </w:r>
      <w:proofErr w:type="spellEnd"/>
      <w:r w:rsidRPr="005A3674">
        <w:rPr>
          <w:lang w:val="lv-LV"/>
        </w:rPr>
        <w:t>-___-______-</w:t>
      </w:r>
      <w:proofErr w:type="spellStart"/>
      <w:r w:rsidRPr="005A3674">
        <w:rPr>
          <w:lang w:val="lv-LV"/>
        </w:rPr>
        <w:t>rs</w:t>
      </w:r>
      <w:proofErr w:type="spellEnd"/>
      <w:r w:rsidRPr="005A3674">
        <w:rPr>
          <w:lang w:val="lv-LV"/>
        </w:rPr>
        <w:t xml:space="preserve">  šādā sastāvā:</w:t>
      </w:r>
    </w:p>
    <w:p w:rsidR="005C0B19" w:rsidRPr="005A3674" w:rsidRDefault="005C0B19" w:rsidP="005C0B19">
      <w:pPr>
        <w:ind w:left="284"/>
        <w:jc w:val="both"/>
        <w:rPr>
          <w:lang w:val="lv-LV"/>
        </w:rPr>
      </w:pPr>
      <w:r w:rsidRPr="005A3674">
        <w:rPr>
          <w:lang w:val="lv-LV"/>
        </w:rPr>
        <w:t>Komisijas priekšsēdētājs:</w:t>
      </w:r>
    </w:p>
    <w:p w:rsidR="005C0B19" w:rsidRPr="005A3674" w:rsidRDefault="005C0B19" w:rsidP="005C0B19">
      <w:pPr>
        <w:ind w:left="284"/>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ind w:left="284"/>
        <w:jc w:val="both"/>
        <w:rPr>
          <w:lang w:val="lv-LV"/>
        </w:rPr>
      </w:pPr>
      <w:r w:rsidRPr="005A3674">
        <w:rPr>
          <w:lang w:val="lv-LV"/>
        </w:rPr>
        <w:t>Komisijas locekļi:</w:t>
      </w:r>
    </w:p>
    <w:p w:rsidR="005C0B19" w:rsidRPr="005A3674" w:rsidRDefault="005C0B19" w:rsidP="005C0B19">
      <w:pPr>
        <w:ind w:left="284"/>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spacing w:line="0" w:lineRule="atLeast"/>
        <w:ind w:left="284"/>
        <w:rPr>
          <w:lang w:val="lv-LV"/>
        </w:rPr>
      </w:pPr>
    </w:p>
    <w:p w:rsidR="005C0B19" w:rsidRPr="005A3674" w:rsidRDefault="005C0B19" w:rsidP="005C0B19">
      <w:pPr>
        <w:ind w:left="284"/>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spacing w:line="0" w:lineRule="atLeast"/>
        <w:rPr>
          <w:lang w:val="lv-LV"/>
        </w:rPr>
      </w:pPr>
      <w:r w:rsidRPr="005A3674">
        <w:rPr>
          <w:u w:val="single"/>
          <w:lang w:val="lv-LV"/>
        </w:rPr>
        <w:t>Izpildītāja pārstāvis</w:t>
      </w:r>
      <w:r w:rsidRPr="005A3674">
        <w:rPr>
          <w:lang w:val="lv-LV"/>
        </w:rPr>
        <w:t xml:space="preserve">: </w:t>
      </w:r>
      <w:r w:rsidRPr="005A3674">
        <w:rPr>
          <w:b/>
          <w:lang w:val="lv-LV"/>
        </w:rPr>
        <w:t xml:space="preserve">Vārds Uzvārds - </w:t>
      </w:r>
      <w:r w:rsidRPr="005A3674">
        <w:rPr>
          <w:lang w:val="lv-LV"/>
        </w:rPr>
        <w:t>_________________________________________</w:t>
      </w:r>
    </w:p>
    <w:p w:rsidR="005C0B19" w:rsidRPr="005A3674" w:rsidRDefault="005C0B19" w:rsidP="005C0B19">
      <w:pPr>
        <w:spacing w:line="0" w:lineRule="atLeast"/>
        <w:rPr>
          <w:lang w:val="lv-LV"/>
        </w:rPr>
      </w:pPr>
    </w:p>
    <w:p w:rsidR="005C0B19" w:rsidRPr="005A3674" w:rsidRDefault="005C0B19" w:rsidP="005C0B19">
      <w:pPr>
        <w:spacing w:line="0" w:lineRule="atLeast"/>
        <w:ind w:firstLine="567"/>
        <w:rPr>
          <w:lang w:val="lv-LV"/>
        </w:rPr>
      </w:pPr>
    </w:p>
    <w:p w:rsidR="005C0B19" w:rsidRPr="005A3674" w:rsidRDefault="005C0B19" w:rsidP="005C0B19">
      <w:pPr>
        <w:spacing w:line="0" w:lineRule="atLeast"/>
        <w:ind w:firstLine="567"/>
        <w:jc w:val="both"/>
        <w:rPr>
          <w:lang w:val="lv-LV"/>
        </w:rPr>
      </w:pPr>
      <w:r w:rsidRPr="005A3674">
        <w:rPr>
          <w:lang w:val="lv-LV"/>
        </w:rPr>
        <w:t>Sastāda objektā konstatēto defektu aktu un nosaka, ka aktā minētie defekti ir jānovērš līdz 20___.gada ___._________:</w:t>
      </w:r>
    </w:p>
    <w:p w:rsidR="005C0B19" w:rsidRPr="005A3674" w:rsidRDefault="005C0B19" w:rsidP="005C0B19">
      <w:pPr>
        <w:ind w:left="720"/>
        <w:rPr>
          <w:lang w:val="lv-LV"/>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100"/>
        <w:gridCol w:w="4698"/>
        <w:gridCol w:w="2093"/>
      </w:tblGrid>
      <w:tr w:rsidR="005C0B19" w:rsidRPr="005A3674" w:rsidTr="00987211">
        <w:trPr>
          <w:trHeight w:val="449"/>
        </w:trPr>
        <w:tc>
          <w:tcPr>
            <w:tcW w:w="709"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proofErr w:type="spellStart"/>
            <w:r w:rsidRPr="005A3674">
              <w:rPr>
                <w:lang w:val="lv-LV"/>
              </w:rPr>
              <w:t>Nr.p.k</w:t>
            </w:r>
            <w:proofErr w:type="spellEnd"/>
            <w:r w:rsidRPr="005A3674">
              <w:rPr>
                <w:lang w:val="lv-LV"/>
              </w:rPr>
              <w:t>.</w:t>
            </w:r>
          </w:p>
        </w:tc>
        <w:tc>
          <w:tcPr>
            <w:tcW w:w="2127"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r w:rsidRPr="005A3674">
              <w:rPr>
                <w:lang w:val="lv-LV"/>
              </w:rPr>
              <w:t>Telpas nosaukums</w:t>
            </w:r>
          </w:p>
        </w:tc>
        <w:tc>
          <w:tcPr>
            <w:tcW w:w="4819"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r w:rsidRPr="005A3674">
              <w:rPr>
                <w:lang w:val="lv-LV"/>
              </w:rPr>
              <w:t>Defekta apraksts</w:t>
            </w:r>
          </w:p>
        </w:tc>
        <w:tc>
          <w:tcPr>
            <w:tcW w:w="2126" w:type="dxa"/>
            <w:tcBorders>
              <w:top w:val="single" w:sz="4" w:space="0" w:color="auto"/>
              <w:left w:val="single" w:sz="4" w:space="0" w:color="auto"/>
              <w:bottom w:val="single" w:sz="4" w:space="0" w:color="auto"/>
              <w:right w:val="single" w:sz="4" w:space="0" w:color="auto"/>
            </w:tcBorders>
            <w:hideMark/>
          </w:tcPr>
          <w:p w:rsidR="005C0B19" w:rsidRPr="005A3674" w:rsidRDefault="005C0B19" w:rsidP="00987211">
            <w:pPr>
              <w:jc w:val="center"/>
              <w:rPr>
                <w:lang w:val="lv-LV"/>
              </w:rPr>
            </w:pPr>
            <w:r w:rsidRPr="005A3674">
              <w:rPr>
                <w:lang w:val="lv-LV"/>
              </w:rPr>
              <w:t>Piezīmes</w:t>
            </w:r>
          </w:p>
        </w:tc>
      </w:tr>
      <w:tr w:rsidR="005C0B19" w:rsidRPr="005A3674" w:rsidTr="00987211">
        <w:trPr>
          <w:trHeight w:val="1499"/>
        </w:trPr>
        <w:tc>
          <w:tcPr>
            <w:tcW w:w="709"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c>
          <w:tcPr>
            <w:tcW w:w="2127"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c>
          <w:tcPr>
            <w:tcW w:w="4819"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c>
          <w:tcPr>
            <w:tcW w:w="2126" w:type="dxa"/>
            <w:tcBorders>
              <w:top w:val="single" w:sz="4" w:space="0" w:color="auto"/>
              <w:left w:val="single" w:sz="4" w:space="0" w:color="auto"/>
              <w:bottom w:val="single" w:sz="4" w:space="0" w:color="auto"/>
              <w:right w:val="single" w:sz="4" w:space="0" w:color="auto"/>
            </w:tcBorders>
          </w:tcPr>
          <w:p w:rsidR="005C0B19" w:rsidRPr="005A3674" w:rsidRDefault="005C0B19" w:rsidP="00987211">
            <w:pPr>
              <w:rPr>
                <w:lang w:val="lv-LV"/>
              </w:rPr>
            </w:pPr>
          </w:p>
        </w:tc>
      </w:tr>
    </w:tbl>
    <w:p w:rsidR="005C0B19" w:rsidRPr="005A3674" w:rsidRDefault="005C0B19" w:rsidP="005C0B19">
      <w:pPr>
        <w:ind w:left="360"/>
        <w:rPr>
          <w:lang w:val="lv-LV"/>
        </w:rPr>
      </w:pPr>
    </w:p>
    <w:p w:rsidR="005C0B19" w:rsidRPr="005A3674" w:rsidRDefault="005C0B19" w:rsidP="005C0B19">
      <w:pPr>
        <w:rPr>
          <w:lang w:val="lv-LV"/>
        </w:rPr>
      </w:pPr>
      <w:r w:rsidRPr="005A3674">
        <w:rPr>
          <w:lang w:val="lv-LV"/>
        </w:rPr>
        <w:t>Defektu akts sastādīts divos eksemplāros uz ___ lapām, pa vienam eksemplāram katrai pusei:</w:t>
      </w:r>
    </w:p>
    <w:p w:rsidR="005C0B19" w:rsidRPr="005A3674" w:rsidRDefault="005C0B19" w:rsidP="005C0B19">
      <w:pPr>
        <w:rPr>
          <w:lang w:val="lv-LV"/>
        </w:rPr>
      </w:pPr>
    </w:p>
    <w:tbl>
      <w:tblPr>
        <w:tblW w:w="0" w:type="auto"/>
        <w:tblLook w:val="04A0" w:firstRow="1" w:lastRow="0" w:firstColumn="1" w:lastColumn="0" w:noHBand="0" w:noVBand="1"/>
      </w:tblPr>
      <w:tblGrid>
        <w:gridCol w:w="4801"/>
        <w:gridCol w:w="4801"/>
      </w:tblGrid>
      <w:tr w:rsidR="005C0B19" w:rsidRPr="005A3674" w:rsidTr="00987211">
        <w:tc>
          <w:tcPr>
            <w:tcW w:w="4801" w:type="dxa"/>
            <w:hideMark/>
          </w:tcPr>
          <w:p w:rsidR="005C0B19" w:rsidRPr="005A3674" w:rsidRDefault="005C0B19" w:rsidP="00987211">
            <w:pPr>
              <w:keepNext/>
              <w:outlineLvl w:val="1"/>
              <w:rPr>
                <w:bCs/>
                <w:iCs/>
                <w:lang w:val="lv-LV"/>
              </w:rPr>
            </w:pPr>
            <w:r w:rsidRPr="005A3674">
              <w:rPr>
                <w:bCs/>
                <w:iCs/>
                <w:lang w:val="lv-LV"/>
              </w:rPr>
              <w:t xml:space="preserve">Izpildītāja pārstāvis: </w:t>
            </w:r>
          </w:p>
        </w:tc>
        <w:tc>
          <w:tcPr>
            <w:tcW w:w="4801" w:type="dxa"/>
            <w:hideMark/>
          </w:tcPr>
          <w:p w:rsidR="005C0B19" w:rsidRPr="005A3674" w:rsidRDefault="005C0B19" w:rsidP="00987211">
            <w:pPr>
              <w:keepNext/>
              <w:outlineLvl w:val="1"/>
              <w:rPr>
                <w:bCs/>
                <w:iCs/>
                <w:lang w:val="lv-LV"/>
              </w:rPr>
            </w:pPr>
            <w:r w:rsidRPr="005A3674">
              <w:rPr>
                <w:iCs/>
                <w:lang w:val="lv-LV"/>
              </w:rPr>
              <w:t>Darbu pieņemšanas komisija:</w:t>
            </w:r>
          </w:p>
        </w:tc>
      </w:tr>
      <w:tr w:rsidR="005C0B19" w:rsidRPr="005A3674" w:rsidTr="00987211">
        <w:trPr>
          <w:trHeight w:val="533"/>
        </w:trPr>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r>
      <w:tr w:rsidR="005C0B19" w:rsidRPr="005A3674" w:rsidTr="00987211">
        <w:trPr>
          <w:trHeight w:val="569"/>
        </w:trPr>
        <w:tc>
          <w:tcPr>
            <w:tcW w:w="4801" w:type="dxa"/>
            <w:vAlign w:val="bottom"/>
          </w:tcPr>
          <w:p w:rsidR="005C0B19" w:rsidRPr="005A3674" w:rsidRDefault="005C0B19" w:rsidP="00987211">
            <w:pPr>
              <w:keepNext/>
              <w:outlineLvl w:val="1"/>
              <w:rPr>
                <w:bCs/>
                <w:iCs/>
                <w:lang w:val="lv-LV"/>
              </w:rPr>
            </w:pP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r w:rsidR="005C0B19" w:rsidRPr="005A3674" w:rsidTr="00987211">
        <w:trPr>
          <w:trHeight w:val="563"/>
        </w:trPr>
        <w:tc>
          <w:tcPr>
            <w:tcW w:w="4801" w:type="dxa"/>
            <w:vAlign w:val="bottom"/>
          </w:tcPr>
          <w:p w:rsidR="005C0B19" w:rsidRPr="005A3674" w:rsidRDefault="005C0B19" w:rsidP="00987211">
            <w:pPr>
              <w:keepNext/>
              <w:outlineLvl w:val="1"/>
              <w:rPr>
                <w:bCs/>
                <w:iCs/>
                <w:lang w:val="lv-LV"/>
              </w:rPr>
            </w:pP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bl>
    <w:p w:rsidR="005C0B19" w:rsidRPr="005A3674" w:rsidRDefault="005C0B19" w:rsidP="005C0B19">
      <w:pPr>
        <w:keepNext/>
        <w:outlineLvl w:val="1"/>
        <w:rPr>
          <w:bCs/>
          <w:iCs/>
          <w:lang w:val="lv-LV"/>
        </w:rPr>
      </w:pPr>
    </w:p>
    <w:p w:rsidR="005C0B19" w:rsidRPr="005A3674" w:rsidRDefault="005C0B19" w:rsidP="005C0B19">
      <w:pPr>
        <w:tabs>
          <w:tab w:val="left" w:pos="3076"/>
        </w:tabs>
        <w:ind w:left="360"/>
        <w:jc w:val="right"/>
        <w:rPr>
          <w:lang w:val="lv-LV"/>
        </w:rPr>
      </w:pPr>
      <w:r w:rsidRPr="005A3674">
        <w:rPr>
          <w:lang w:val="lv-LV"/>
        </w:rPr>
        <w:br w:type="page"/>
      </w:r>
      <w:r>
        <w:rPr>
          <w:lang w:val="lv-LV"/>
        </w:rPr>
        <w:lastRenderedPageBreak/>
        <w:t>Līguma p</w:t>
      </w:r>
      <w:r w:rsidRPr="005A3674">
        <w:rPr>
          <w:lang w:val="lv-LV"/>
        </w:rPr>
        <w:t>ielikums Nr.2</w:t>
      </w:r>
    </w:p>
    <w:p w:rsidR="005C0B19" w:rsidRPr="005A3674" w:rsidRDefault="005C0B19" w:rsidP="005C0B19">
      <w:pPr>
        <w:tabs>
          <w:tab w:val="left" w:pos="3076"/>
        </w:tabs>
        <w:ind w:left="360"/>
        <w:jc w:val="center"/>
        <w:rPr>
          <w:lang w:val="lv-LV"/>
        </w:rPr>
      </w:pPr>
    </w:p>
    <w:p w:rsidR="005C0B19" w:rsidRPr="005A3674" w:rsidRDefault="005C0B19" w:rsidP="005C0B19">
      <w:pPr>
        <w:jc w:val="right"/>
        <w:rPr>
          <w:lang w:val="lv-LV"/>
        </w:rPr>
      </w:pPr>
      <w:r w:rsidRPr="005A3674">
        <w:rPr>
          <w:b/>
          <w:bCs/>
          <w:i/>
          <w:iCs/>
          <w:lang w:val="lv-LV"/>
        </w:rPr>
        <w:t>Apstiprinu:</w:t>
      </w:r>
    </w:p>
    <w:p w:rsidR="005C0B19" w:rsidRPr="005A3674" w:rsidRDefault="005C0B19" w:rsidP="005C0B19">
      <w:pPr>
        <w:jc w:val="right"/>
        <w:rPr>
          <w:lang w:val="lv-LV"/>
        </w:rPr>
      </w:pPr>
      <w:r w:rsidRPr="005A3674">
        <w:rPr>
          <w:lang w:val="lv-LV"/>
        </w:rPr>
        <w:t>Rīgas domes Mājokļu un vides departamenta</w:t>
      </w:r>
    </w:p>
    <w:p w:rsidR="005C0B19" w:rsidRPr="005A3674" w:rsidRDefault="005C0B19" w:rsidP="005C0B19">
      <w:pPr>
        <w:jc w:val="right"/>
        <w:rPr>
          <w:lang w:val="lv-LV"/>
        </w:rPr>
      </w:pPr>
      <w:r w:rsidRPr="005A3674">
        <w:rPr>
          <w:lang w:val="lv-LV"/>
        </w:rPr>
        <w:t xml:space="preserve">direktors </w:t>
      </w:r>
    </w:p>
    <w:p w:rsidR="005C0B19" w:rsidRPr="005A3674" w:rsidRDefault="005C0B19" w:rsidP="005C0B19">
      <w:pPr>
        <w:jc w:val="right"/>
        <w:rPr>
          <w:b/>
          <w:bCs/>
          <w:lang w:val="lv-LV"/>
        </w:rPr>
      </w:pPr>
      <w:r w:rsidRPr="005A3674">
        <w:rPr>
          <w:lang w:val="lv-LV"/>
        </w:rPr>
        <w:t xml:space="preserve">_______________  </w:t>
      </w:r>
      <w:r w:rsidRPr="005A3674">
        <w:rPr>
          <w:b/>
          <w:bCs/>
          <w:lang w:val="lv-LV"/>
        </w:rPr>
        <w:t>Vārds Uzvārds</w:t>
      </w:r>
    </w:p>
    <w:p w:rsidR="005C0B19" w:rsidRPr="005A3674" w:rsidRDefault="005C0B19" w:rsidP="005C0B19">
      <w:pPr>
        <w:jc w:val="right"/>
        <w:rPr>
          <w:lang w:val="lv-LV"/>
        </w:rPr>
      </w:pPr>
      <w:r w:rsidRPr="005A3674">
        <w:rPr>
          <w:lang w:val="lv-LV"/>
        </w:rPr>
        <w:t>201__. gada ____. ____________</w:t>
      </w:r>
    </w:p>
    <w:p w:rsidR="005C0B19" w:rsidRPr="005A3674" w:rsidRDefault="005C0B19" w:rsidP="005C0B19">
      <w:pPr>
        <w:jc w:val="right"/>
        <w:rPr>
          <w:lang w:val="lv-LV"/>
        </w:rPr>
      </w:pPr>
    </w:p>
    <w:p w:rsidR="005C0B19" w:rsidRPr="005A3674" w:rsidRDefault="005C0B19" w:rsidP="005C0B19">
      <w:pPr>
        <w:keepNext/>
        <w:jc w:val="center"/>
        <w:outlineLvl w:val="0"/>
        <w:rPr>
          <w:b/>
          <w:bCs/>
          <w:lang w:val="lv-LV"/>
        </w:rPr>
      </w:pPr>
      <w:r w:rsidRPr="005A3674">
        <w:rPr>
          <w:b/>
          <w:bCs/>
          <w:lang w:val="lv-LV"/>
        </w:rPr>
        <w:t xml:space="preserve">PIEŅEMŠANAS AKTS </w:t>
      </w:r>
    </w:p>
    <w:p w:rsidR="005C0B19" w:rsidRPr="005A3674" w:rsidRDefault="005C0B19" w:rsidP="005C0B19">
      <w:pPr>
        <w:rPr>
          <w:lang w:val="lv-LV"/>
        </w:rPr>
      </w:pPr>
    </w:p>
    <w:p w:rsidR="005C0B19" w:rsidRPr="005A3674" w:rsidRDefault="005C0B19" w:rsidP="005C0B19">
      <w:pPr>
        <w:jc w:val="both"/>
        <w:rPr>
          <w:lang w:val="lv-LV"/>
        </w:rPr>
      </w:pPr>
      <w:r w:rsidRPr="005A3674">
        <w:rPr>
          <w:lang w:val="lv-LV"/>
        </w:rPr>
        <w:t>_______, 201__.gada ____. ___________</w:t>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r>
      <w:r w:rsidRPr="005A3674">
        <w:rPr>
          <w:lang w:val="lv-LV"/>
        </w:rPr>
        <w:tab/>
        <w:t xml:space="preserve">    </w:t>
      </w:r>
      <w:r w:rsidRPr="005A3674">
        <w:rPr>
          <w:lang w:val="lv-LV"/>
        </w:rPr>
        <w:tab/>
      </w:r>
      <w:r w:rsidRPr="005A3674">
        <w:rPr>
          <w:lang w:val="lv-LV"/>
        </w:rPr>
        <w:tab/>
      </w:r>
    </w:p>
    <w:p w:rsidR="005C0B19" w:rsidRPr="005A3674" w:rsidRDefault="005C0B19" w:rsidP="005C0B19">
      <w:pPr>
        <w:jc w:val="both"/>
        <w:rPr>
          <w:lang w:val="lv-LV"/>
        </w:rPr>
      </w:pPr>
      <w:r w:rsidRPr="005A3674">
        <w:rPr>
          <w:lang w:val="lv-LV"/>
        </w:rPr>
        <w:tab/>
        <w:t xml:space="preserve">Pasūtītāja – Rīgas domes Mājokļu un vides departamenta pieņemšanas komisija, kas izveidota ar Rīgas domes Mājokļu un vides departamenta direktora 201__.gada ___.________ rīkojumu </w:t>
      </w:r>
      <w:proofErr w:type="spellStart"/>
      <w:r w:rsidRPr="005A3674">
        <w:rPr>
          <w:lang w:val="lv-LV"/>
        </w:rPr>
        <w:t>Nr.DMV</w:t>
      </w:r>
      <w:proofErr w:type="spellEnd"/>
      <w:r w:rsidRPr="005A3674">
        <w:rPr>
          <w:lang w:val="lv-LV"/>
        </w:rPr>
        <w:t>-___-_____-</w:t>
      </w:r>
      <w:proofErr w:type="spellStart"/>
      <w:r w:rsidRPr="005A3674">
        <w:rPr>
          <w:lang w:val="lv-LV"/>
        </w:rPr>
        <w:t>rs</w:t>
      </w:r>
      <w:proofErr w:type="spellEnd"/>
      <w:r w:rsidRPr="005A3674">
        <w:rPr>
          <w:lang w:val="lv-LV"/>
        </w:rPr>
        <w:t xml:space="preserve">  šādā sastāvā:</w:t>
      </w:r>
    </w:p>
    <w:p w:rsidR="005C0B19" w:rsidRPr="005A3674" w:rsidRDefault="005C0B19" w:rsidP="005C0B19">
      <w:pPr>
        <w:jc w:val="both"/>
        <w:rPr>
          <w:lang w:val="lv-LV"/>
        </w:rPr>
      </w:pPr>
      <w:r w:rsidRPr="005A3674">
        <w:rPr>
          <w:lang w:val="lv-LV"/>
        </w:rPr>
        <w:t>Komisijas priekšsēdētājs:</w:t>
      </w:r>
    </w:p>
    <w:p w:rsidR="005C0B19" w:rsidRPr="005A3674" w:rsidRDefault="005C0B19" w:rsidP="005C0B19">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jc w:val="both"/>
        <w:rPr>
          <w:lang w:val="lv-LV"/>
        </w:rPr>
      </w:pPr>
      <w:r w:rsidRPr="005A3674">
        <w:rPr>
          <w:lang w:val="lv-LV"/>
        </w:rPr>
        <w:t>Komisijas locekļi:</w:t>
      </w:r>
    </w:p>
    <w:p w:rsidR="005C0B19" w:rsidRPr="005A3674" w:rsidRDefault="005C0B19" w:rsidP="005C0B19">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jc w:val="both"/>
        <w:rPr>
          <w:lang w:val="lv-LV"/>
        </w:rPr>
      </w:pPr>
      <w:r w:rsidRPr="005A3674">
        <w:rPr>
          <w:b/>
          <w:lang w:val="lv-LV"/>
        </w:rPr>
        <w:t xml:space="preserve">Vārds Uzvārds </w:t>
      </w:r>
      <w:r w:rsidRPr="005A3674">
        <w:rPr>
          <w:lang w:val="lv-LV"/>
        </w:rPr>
        <w:t>– Rīgas domes Mājokļu un vides departamenta ____________ pārvaldes ___________________ nodaļas _________________;</w:t>
      </w:r>
    </w:p>
    <w:p w:rsidR="005C0B19" w:rsidRPr="005A3674" w:rsidRDefault="005C0B19" w:rsidP="005C0B19">
      <w:pPr>
        <w:spacing w:line="0" w:lineRule="atLeast"/>
        <w:rPr>
          <w:lang w:val="lv-LV"/>
        </w:rPr>
      </w:pPr>
    </w:p>
    <w:p w:rsidR="005C0B19" w:rsidRPr="005A3674" w:rsidRDefault="005C0B19" w:rsidP="005C0B19">
      <w:pPr>
        <w:spacing w:line="0" w:lineRule="atLeast"/>
        <w:rPr>
          <w:lang w:val="lv-LV"/>
        </w:rPr>
      </w:pPr>
      <w:r w:rsidRPr="005A3674">
        <w:rPr>
          <w:lang w:val="lv-LV"/>
        </w:rPr>
        <w:t xml:space="preserve">un piedaloties Izpildītāja – Nosaukums, juridiskā adrese ___________________, LV-_______, </w:t>
      </w:r>
      <w:proofErr w:type="spellStart"/>
      <w:r w:rsidRPr="005A3674">
        <w:rPr>
          <w:lang w:val="lv-LV"/>
        </w:rPr>
        <w:t>reģ</w:t>
      </w:r>
      <w:proofErr w:type="spellEnd"/>
      <w:r w:rsidRPr="005A3674">
        <w:rPr>
          <w:lang w:val="lv-LV"/>
        </w:rPr>
        <w:t xml:space="preserve">. Nr. _________________ , pārstāvim: </w:t>
      </w:r>
      <w:r w:rsidRPr="005A3674">
        <w:rPr>
          <w:b/>
          <w:lang w:val="lv-LV"/>
        </w:rPr>
        <w:t xml:space="preserve">Vārds Uzvārds - </w:t>
      </w:r>
      <w:r w:rsidRPr="005A3674">
        <w:rPr>
          <w:lang w:val="lv-LV"/>
        </w:rPr>
        <w:t>_________________________;</w:t>
      </w:r>
    </w:p>
    <w:p w:rsidR="005C0B19" w:rsidRPr="005A3674" w:rsidRDefault="005C0B19" w:rsidP="005C0B19">
      <w:pPr>
        <w:jc w:val="both"/>
        <w:rPr>
          <w:lang w:val="lv-LV"/>
        </w:rPr>
      </w:pPr>
    </w:p>
    <w:p w:rsidR="005C0B19" w:rsidRPr="005A3674" w:rsidRDefault="005C0B19" w:rsidP="005C0B19">
      <w:pPr>
        <w:spacing w:line="276" w:lineRule="auto"/>
        <w:jc w:val="both"/>
        <w:rPr>
          <w:highlight w:val="red"/>
          <w:lang w:val="lv-LV"/>
        </w:rPr>
      </w:pPr>
      <w:r w:rsidRPr="005A3674">
        <w:rPr>
          <w:lang w:val="lv-LV"/>
        </w:rPr>
        <w:t xml:space="preserve">Sastāda šo aktu par 20___.gada ___._________ publiskajā būvdarbu līgumā </w:t>
      </w:r>
      <w:proofErr w:type="spellStart"/>
      <w:r w:rsidRPr="005A3674">
        <w:rPr>
          <w:lang w:val="lv-LV"/>
        </w:rPr>
        <w:t>Nr.</w:t>
      </w:r>
      <w:bookmarkStart w:id="3" w:name="OLE_LINK3"/>
      <w:bookmarkStart w:id="4" w:name="OLE_LINK4"/>
      <w:r w:rsidRPr="005A3674">
        <w:rPr>
          <w:lang w:val="lv-LV"/>
        </w:rPr>
        <w:t>DMV</w:t>
      </w:r>
      <w:proofErr w:type="spellEnd"/>
      <w:r w:rsidRPr="005A3674">
        <w:rPr>
          <w:lang w:val="lv-LV"/>
        </w:rPr>
        <w:t>-____-____-</w:t>
      </w:r>
      <w:proofErr w:type="spellStart"/>
      <w:r w:rsidRPr="005A3674">
        <w:rPr>
          <w:lang w:val="lv-LV"/>
        </w:rPr>
        <w:t>lī</w:t>
      </w:r>
      <w:proofErr w:type="spellEnd"/>
      <w:r w:rsidRPr="005A3674">
        <w:rPr>
          <w:lang w:val="lv-LV"/>
        </w:rPr>
        <w:t>,</w:t>
      </w:r>
      <w:bookmarkEnd w:id="3"/>
      <w:bookmarkEnd w:id="4"/>
      <w:r w:rsidRPr="005A3674">
        <w:rPr>
          <w:lang w:val="lv-LV"/>
        </w:rPr>
        <w:t xml:space="preserve"> paredzēto darbu izpildi Rīgas pilsētas pašvaldības īpašumā esošajā dzīvoklī __________________ (adrese).</w:t>
      </w:r>
    </w:p>
    <w:p w:rsidR="005C0B19" w:rsidRPr="005A3674" w:rsidRDefault="005C0B19" w:rsidP="005C0B19">
      <w:pPr>
        <w:spacing w:line="276" w:lineRule="auto"/>
        <w:jc w:val="both"/>
        <w:rPr>
          <w:lang w:val="lv-LV"/>
        </w:rPr>
      </w:pPr>
      <w:r w:rsidRPr="005A3674">
        <w:rPr>
          <w:lang w:val="lv-LV"/>
        </w:rPr>
        <w:t xml:space="preserve">Faktiski pabeigto darbu izmaksas ir </w:t>
      </w:r>
      <w:r w:rsidRPr="005A3674">
        <w:rPr>
          <w:b/>
          <w:lang w:val="lv-LV"/>
        </w:rPr>
        <w:t xml:space="preserve">EUR ______________ </w:t>
      </w:r>
      <w:r w:rsidRPr="005A3674">
        <w:rPr>
          <w:lang w:val="lv-LV"/>
        </w:rPr>
        <w:t xml:space="preserve">(______________ </w:t>
      </w:r>
      <w:proofErr w:type="spellStart"/>
      <w:r w:rsidRPr="005A3674">
        <w:rPr>
          <w:lang w:val="lv-LV"/>
        </w:rPr>
        <w:t>euro</w:t>
      </w:r>
      <w:proofErr w:type="spellEnd"/>
      <w:r w:rsidRPr="005A3674">
        <w:rPr>
          <w:lang w:val="lv-LV"/>
        </w:rPr>
        <w:t xml:space="preserve"> un ____ centi).</w:t>
      </w:r>
    </w:p>
    <w:p w:rsidR="005C0B19" w:rsidRPr="005A3674" w:rsidRDefault="005C0B19" w:rsidP="005C0B19">
      <w:pPr>
        <w:jc w:val="both"/>
        <w:rPr>
          <w:lang w:val="lv-LV"/>
        </w:rPr>
      </w:pPr>
      <w:r w:rsidRPr="005A3674">
        <w:rPr>
          <w:lang w:val="lv-LV"/>
        </w:rPr>
        <w:t xml:space="preserve">Garantijas laiks veiktajiem darbiem ir </w:t>
      </w:r>
      <w:r w:rsidRPr="005A3674">
        <w:rPr>
          <w:b/>
          <w:lang w:val="lv-LV"/>
        </w:rPr>
        <w:t>____</w:t>
      </w:r>
      <w:r w:rsidRPr="005A3674">
        <w:rPr>
          <w:lang w:val="lv-LV"/>
        </w:rPr>
        <w:t xml:space="preserve"> (_________) mēneši no brīža, kad Pasūtītājs parakstījis Pieņemšanas aktu. Izpildītājs apņemas garantijas laikā bez maksas novērst atklātos defektus, ja tie radušies Izpildītāja vainas dēļ, saskaņā ar augstāk minēto līgumu.</w:t>
      </w:r>
    </w:p>
    <w:p w:rsidR="005C0B19" w:rsidRPr="005A3674" w:rsidRDefault="005C0B19" w:rsidP="005C0B19">
      <w:pPr>
        <w:jc w:val="both"/>
        <w:rPr>
          <w:lang w:val="lv-LV"/>
        </w:rPr>
      </w:pPr>
      <w:r w:rsidRPr="005A3674">
        <w:rPr>
          <w:lang w:val="lv-LV"/>
        </w:rPr>
        <w:tab/>
      </w:r>
    </w:p>
    <w:p w:rsidR="005C0B19" w:rsidRPr="005A3674" w:rsidRDefault="005C0B19" w:rsidP="005C0B19">
      <w:pPr>
        <w:jc w:val="both"/>
        <w:rPr>
          <w:b/>
          <w:bCs/>
          <w:lang w:val="lv-LV"/>
        </w:rPr>
      </w:pPr>
      <w:r w:rsidRPr="005A3674">
        <w:rPr>
          <w:b/>
          <w:bCs/>
          <w:lang w:val="lv-LV"/>
        </w:rPr>
        <w:t xml:space="preserve">Komisija slēdziens: atzīt </w:t>
      </w:r>
      <w:r w:rsidRPr="005A3674">
        <w:rPr>
          <w:b/>
          <w:lang w:val="lv-LV"/>
        </w:rPr>
        <w:t xml:space="preserve">Pašvaldības īpašumā esošajā dzīvoklī___________ (adrese) veiktos </w:t>
      </w:r>
      <w:r>
        <w:rPr>
          <w:b/>
          <w:lang w:val="lv-LV"/>
        </w:rPr>
        <w:t>atjaunošanas</w:t>
      </w:r>
      <w:r w:rsidRPr="005A3674">
        <w:rPr>
          <w:b/>
          <w:lang w:val="lv-LV"/>
        </w:rPr>
        <w:t xml:space="preserve"> darbus par atbilstošiem noslēgtajam līgumam</w:t>
      </w:r>
      <w:r w:rsidRPr="005A3674">
        <w:rPr>
          <w:b/>
          <w:bCs/>
          <w:lang w:val="lv-LV"/>
        </w:rPr>
        <w:t>.</w:t>
      </w:r>
    </w:p>
    <w:p w:rsidR="005C0B19" w:rsidRPr="005A3674" w:rsidRDefault="005C0B19" w:rsidP="005C0B19">
      <w:pPr>
        <w:jc w:val="both"/>
        <w:rPr>
          <w:lang w:val="lv-LV"/>
        </w:rPr>
      </w:pPr>
    </w:p>
    <w:tbl>
      <w:tblPr>
        <w:tblW w:w="0" w:type="auto"/>
        <w:tblLook w:val="04A0" w:firstRow="1" w:lastRow="0" w:firstColumn="1" w:lastColumn="0" w:noHBand="0" w:noVBand="1"/>
      </w:tblPr>
      <w:tblGrid>
        <w:gridCol w:w="4801"/>
        <w:gridCol w:w="4801"/>
      </w:tblGrid>
      <w:tr w:rsidR="005C0B19" w:rsidRPr="005A3674" w:rsidTr="00987211">
        <w:tc>
          <w:tcPr>
            <w:tcW w:w="4801" w:type="dxa"/>
            <w:hideMark/>
          </w:tcPr>
          <w:p w:rsidR="005C0B19" w:rsidRPr="005A3674" w:rsidRDefault="005C0B19" w:rsidP="00987211">
            <w:pPr>
              <w:keepNext/>
              <w:outlineLvl w:val="1"/>
              <w:rPr>
                <w:bCs/>
                <w:iCs/>
                <w:lang w:val="lv-LV"/>
              </w:rPr>
            </w:pPr>
            <w:r w:rsidRPr="005A3674">
              <w:rPr>
                <w:b/>
                <w:bCs/>
                <w:iCs/>
                <w:lang w:val="lv-LV"/>
              </w:rPr>
              <w:t>DARBU NODEVA:</w:t>
            </w:r>
            <w:r w:rsidRPr="005A3674">
              <w:rPr>
                <w:b/>
                <w:bCs/>
                <w:iCs/>
                <w:lang w:val="lv-LV"/>
              </w:rPr>
              <w:tab/>
            </w:r>
          </w:p>
        </w:tc>
        <w:tc>
          <w:tcPr>
            <w:tcW w:w="4801" w:type="dxa"/>
            <w:hideMark/>
          </w:tcPr>
          <w:p w:rsidR="005C0B19" w:rsidRPr="005A3674" w:rsidRDefault="005C0B19" w:rsidP="00987211">
            <w:pPr>
              <w:keepNext/>
              <w:outlineLvl w:val="1"/>
              <w:rPr>
                <w:iCs/>
                <w:lang w:val="lv-LV"/>
              </w:rPr>
            </w:pPr>
            <w:r w:rsidRPr="005A3674">
              <w:rPr>
                <w:b/>
                <w:bCs/>
                <w:iCs/>
                <w:lang w:val="lv-LV"/>
              </w:rPr>
              <w:t>DARBU PIEŅĒMA:</w:t>
            </w:r>
          </w:p>
        </w:tc>
      </w:tr>
      <w:tr w:rsidR="005C0B19" w:rsidRPr="005A3674" w:rsidTr="00987211">
        <w:tc>
          <w:tcPr>
            <w:tcW w:w="4801" w:type="dxa"/>
            <w:hideMark/>
          </w:tcPr>
          <w:p w:rsidR="005C0B19" w:rsidRPr="005A3674" w:rsidRDefault="005C0B19" w:rsidP="00987211">
            <w:pPr>
              <w:keepNext/>
              <w:outlineLvl w:val="1"/>
              <w:rPr>
                <w:bCs/>
                <w:iCs/>
                <w:lang w:val="lv-LV"/>
              </w:rPr>
            </w:pPr>
            <w:r w:rsidRPr="005A3674">
              <w:rPr>
                <w:bCs/>
                <w:iCs/>
                <w:lang w:val="lv-LV"/>
              </w:rPr>
              <w:t xml:space="preserve">Izpildītāja pārstāvis: </w:t>
            </w:r>
          </w:p>
        </w:tc>
        <w:tc>
          <w:tcPr>
            <w:tcW w:w="4801" w:type="dxa"/>
            <w:hideMark/>
          </w:tcPr>
          <w:p w:rsidR="005C0B19" w:rsidRPr="005A3674" w:rsidRDefault="005C0B19" w:rsidP="00987211">
            <w:pPr>
              <w:keepNext/>
              <w:outlineLvl w:val="1"/>
              <w:rPr>
                <w:bCs/>
                <w:iCs/>
                <w:lang w:val="lv-LV"/>
              </w:rPr>
            </w:pPr>
            <w:r w:rsidRPr="005A3674">
              <w:rPr>
                <w:iCs/>
                <w:lang w:val="lv-LV"/>
              </w:rPr>
              <w:t>Darbu pieņemšanas komisija:</w:t>
            </w:r>
          </w:p>
        </w:tc>
      </w:tr>
      <w:tr w:rsidR="005C0B19" w:rsidRPr="005A3674" w:rsidTr="00987211">
        <w:trPr>
          <w:trHeight w:val="533"/>
        </w:trPr>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r>
      <w:tr w:rsidR="005C0B19" w:rsidRPr="005A3674" w:rsidTr="00987211">
        <w:trPr>
          <w:trHeight w:val="569"/>
        </w:trPr>
        <w:tc>
          <w:tcPr>
            <w:tcW w:w="4801" w:type="dxa"/>
            <w:vAlign w:val="bottom"/>
            <w:hideMark/>
          </w:tcPr>
          <w:p w:rsidR="005C0B19" w:rsidRPr="005A3674" w:rsidRDefault="005C0B19" w:rsidP="00987211">
            <w:pPr>
              <w:keepNext/>
              <w:outlineLvl w:val="1"/>
              <w:rPr>
                <w:b/>
                <w:bCs/>
                <w:iCs/>
                <w:lang w:val="lv-LV"/>
              </w:rPr>
            </w:pPr>
            <w:r w:rsidRPr="005A3674">
              <w:rPr>
                <w:b/>
                <w:bCs/>
                <w:iCs/>
                <w:lang w:val="lv-LV"/>
              </w:rPr>
              <w:t>BŪVUZRAUGS:</w:t>
            </w: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r w:rsidR="005C0B19" w:rsidRPr="005A3674" w:rsidTr="00987211">
        <w:trPr>
          <w:trHeight w:val="563"/>
        </w:trPr>
        <w:tc>
          <w:tcPr>
            <w:tcW w:w="4801" w:type="dxa"/>
            <w:vAlign w:val="bottom"/>
            <w:hideMark/>
          </w:tcPr>
          <w:p w:rsidR="005C0B19" w:rsidRPr="005A3674" w:rsidRDefault="005C0B19" w:rsidP="00987211">
            <w:pPr>
              <w:keepNext/>
              <w:outlineLvl w:val="1"/>
              <w:rPr>
                <w:bCs/>
                <w:iCs/>
                <w:lang w:val="lv-LV"/>
              </w:rPr>
            </w:pPr>
            <w:r w:rsidRPr="005A3674">
              <w:rPr>
                <w:bCs/>
                <w:iCs/>
                <w:lang w:val="lv-LV"/>
              </w:rPr>
              <w:t>___________________ Vārds Uzvārds</w:t>
            </w:r>
          </w:p>
        </w:tc>
        <w:tc>
          <w:tcPr>
            <w:tcW w:w="4801" w:type="dxa"/>
          </w:tcPr>
          <w:p w:rsidR="005C0B19" w:rsidRPr="005A3674" w:rsidRDefault="005C0B19" w:rsidP="00987211">
            <w:pPr>
              <w:rPr>
                <w:bCs/>
                <w:lang w:val="lv-LV"/>
              </w:rPr>
            </w:pPr>
          </w:p>
          <w:p w:rsidR="005C0B19" w:rsidRPr="005A3674" w:rsidRDefault="005C0B19" w:rsidP="00987211">
            <w:pPr>
              <w:rPr>
                <w:lang w:val="lv-LV"/>
              </w:rPr>
            </w:pPr>
            <w:r w:rsidRPr="005A3674">
              <w:rPr>
                <w:bCs/>
                <w:lang w:val="lv-LV"/>
              </w:rPr>
              <w:t>___________________ Vārds Uzvārds</w:t>
            </w:r>
          </w:p>
        </w:tc>
      </w:tr>
    </w:tbl>
    <w:p w:rsidR="005C0B19" w:rsidRPr="005A3674" w:rsidRDefault="005C0B19" w:rsidP="005C0B19">
      <w:pPr>
        <w:rPr>
          <w:lang w:val="lv-LV"/>
        </w:rPr>
      </w:pPr>
    </w:p>
    <w:p w:rsidR="005C0B19" w:rsidRPr="005A3674" w:rsidRDefault="005C0B19" w:rsidP="005C0B19">
      <w:pPr>
        <w:jc w:val="right"/>
        <w:rPr>
          <w:sz w:val="26"/>
          <w:szCs w:val="26"/>
          <w:lang w:val="lv-LV"/>
        </w:rPr>
      </w:pPr>
      <w:r w:rsidRPr="005A3674">
        <w:rPr>
          <w:lang w:val="lv-LV"/>
        </w:rPr>
        <w:br w:type="page"/>
      </w:r>
      <w:r w:rsidRPr="005A3674">
        <w:rPr>
          <w:sz w:val="26"/>
          <w:szCs w:val="26"/>
          <w:lang w:val="lv-LV"/>
        </w:rPr>
        <w:lastRenderedPageBreak/>
        <w:t>Pielikums Nr.9</w:t>
      </w:r>
    </w:p>
    <w:p w:rsidR="005C0B19" w:rsidRPr="005A3674" w:rsidRDefault="005C0B19" w:rsidP="005C0B19">
      <w:pPr>
        <w:jc w:val="right"/>
        <w:rPr>
          <w:sz w:val="26"/>
          <w:szCs w:val="26"/>
          <w:lang w:val="lv-LV"/>
        </w:rPr>
      </w:pPr>
    </w:p>
    <w:p w:rsidR="005C0B19" w:rsidRPr="005A3674" w:rsidRDefault="005C0B19" w:rsidP="005C0B19">
      <w:pPr>
        <w:keepNext/>
        <w:jc w:val="center"/>
        <w:outlineLvl w:val="0"/>
        <w:rPr>
          <w:b/>
          <w:bCs/>
          <w:lang w:val="lv-LV"/>
        </w:rPr>
      </w:pPr>
      <w:r w:rsidRPr="005A3674">
        <w:rPr>
          <w:b/>
          <w:bCs/>
          <w:lang w:val="lv-LV"/>
        </w:rPr>
        <w:t>GARANTIJAS LAIKA</w:t>
      </w:r>
    </w:p>
    <w:p w:rsidR="005C0B19" w:rsidRPr="008F3D85" w:rsidRDefault="005C0B19" w:rsidP="005C0B19">
      <w:pPr>
        <w:keepNext/>
        <w:jc w:val="center"/>
        <w:outlineLvl w:val="0"/>
        <w:rPr>
          <w:b/>
          <w:bCs/>
          <w:lang w:val="lv-LV"/>
        </w:rPr>
      </w:pPr>
      <w:r w:rsidRPr="008F3D85">
        <w:rPr>
          <w:b/>
          <w:bCs/>
          <w:lang w:val="lv-LV"/>
        </w:rPr>
        <w:t xml:space="preserve">BANKAS VAI APDROŠINĀŠANAS SABIEDRĪBAS </w:t>
      </w:r>
    </w:p>
    <w:p w:rsidR="005C0B19" w:rsidRPr="008F3D85" w:rsidRDefault="005C0B19" w:rsidP="005C0B19">
      <w:pPr>
        <w:keepNext/>
        <w:jc w:val="center"/>
        <w:outlineLvl w:val="0"/>
        <w:rPr>
          <w:b/>
          <w:bCs/>
          <w:lang w:val="lv-LV"/>
        </w:rPr>
      </w:pPr>
      <w:r w:rsidRPr="008F3D85">
        <w:rPr>
          <w:b/>
          <w:bCs/>
          <w:lang w:val="lv-LV"/>
        </w:rPr>
        <w:t xml:space="preserve"> BEZNOSACĪJUMU GARANTIJA Nr.______</w:t>
      </w:r>
    </w:p>
    <w:p w:rsidR="005C0B19" w:rsidRPr="008F3D85" w:rsidRDefault="005C0B19" w:rsidP="005C0B19">
      <w:pPr>
        <w:jc w:val="center"/>
        <w:rPr>
          <w:b/>
          <w:bCs/>
          <w:sz w:val="26"/>
          <w:szCs w:val="26"/>
          <w:lang w:val="lv-LV"/>
        </w:rPr>
      </w:pPr>
    </w:p>
    <w:p w:rsidR="005C0B19" w:rsidRPr="008F3D85" w:rsidRDefault="005C0B19" w:rsidP="005C0B19">
      <w:pPr>
        <w:jc w:val="center"/>
        <w:rPr>
          <w:b/>
          <w:bCs/>
          <w:sz w:val="26"/>
          <w:szCs w:val="26"/>
          <w:lang w:val="lv-LV"/>
        </w:rPr>
      </w:pPr>
    </w:p>
    <w:p w:rsidR="005C0B19" w:rsidRPr="008F3D85" w:rsidRDefault="005C0B19" w:rsidP="005C0B19">
      <w:pPr>
        <w:jc w:val="both"/>
        <w:rPr>
          <w:sz w:val="26"/>
          <w:lang w:val="lv-LV"/>
        </w:rPr>
      </w:pPr>
      <w:r w:rsidRPr="008F3D85">
        <w:rPr>
          <w:sz w:val="26"/>
          <w:lang w:val="lv-LV"/>
        </w:rPr>
        <w:t xml:space="preserve">Ievērojot to, ka ______, kas reģistrēts Latvijas Republikas Komercreģistrā ar vienoto reģistrācijas Nr.______, juridiskā adrese – Latvijas Republika, LV-_____, Rīga, _____ (te un turpmāk saukts </w:t>
      </w:r>
      <w:r w:rsidRPr="008F3D85">
        <w:rPr>
          <w:i/>
          <w:sz w:val="26"/>
          <w:lang w:val="lv-LV"/>
        </w:rPr>
        <w:t>Uzņēmējs</w:t>
      </w:r>
      <w:r w:rsidRPr="008F3D85">
        <w:rPr>
          <w:sz w:val="26"/>
          <w:lang w:val="lv-LV"/>
        </w:rPr>
        <w:t xml:space="preserve">), un _______, kas reģistrēts Latvijas Republikas Komercreģistrā ar vienoto reģistrācijas Nr.______, juridiskā adrese – Latvijas Republika, LV-_____, Rīga, _____ (te un turpmāk saukts </w:t>
      </w:r>
      <w:r w:rsidRPr="008F3D85">
        <w:rPr>
          <w:i/>
          <w:sz w:val="26"/>
          <w:lang w:val="lv-LV"/>
        </w:rPr>
        <w:t>Pasūtītājs</w:t>
      </w:r>
      <w:r w:rsidRPr="008F3D85">
        <w:rPr>
          <w:sz w:val="26"/>
          <w:lang w:val="lv-LV"/>
        </w:rPr>
        <w:t xml:space="preserve">), 20___.________ ir noslēguši līgumu Nr._________ (te un turpmāk saukts </w:t>
      </w:r>
      <w:r w:rsidRPr="008F3D85">
        <w:rPr>
          <w:i/>
          <w:sz w:val="26"/>
          <w:lang w:val="lv-LV"/>
        </w:rPr>
        <w:t>Līgums</w:t>
      </w:r>
      <w:r w:rsidRPr="008F3D85">
        <w:rPr>
          <w:sz w:val="26"/>
          <w:lang w:val="lv-LV"/>
        </w:rPr>
        <w:t xml:space="preserve">), saskaņā ar kuru </w:t>
      </w:r>
      <w:r w:rsidRPr="008F3D85">
        <w:rPr>
          <w:i/>
          <w:sz w:val="26"/>
          <w:lang w:val="lv-LV"/>
        </w:rPr>
        <w:t>Uzņēmējs</w:t>
      </w:r>
      <w:r w:rsidRPr="008F3D85">
        <w:rPr>
          <w:sz w:val="26"/>
          <w:lang w:val="lv-LV"/>
        </w:rPr>
        <w:t xml:space="preserve"> ir uzņēmies veikt ___________ (te un turpmāk saukts </w:t>
      </w:r>
      <w:r w:rsidRPr="008F3D85">
        <w:rPr>
          <w:i/>
          <w:sz w:val="26"/>
          <w:lang w:val="lv-LV"/>
        </w:rPr>
        <w:t>Pasūtījums</w:t>
      </w:r>
      <w:r w:rsidRPr="008F3D85">
        <w:rPr>
          <w:sz w:val="26"/>
          <w:lang w:val="lv-LV"/>
        </w:rPr>
        <w:t xml:space="preserve">), </w:t>
      </w:r>
    </w:p>
    <w:p w:rsidR="005C0B19" w:rsidRPr="008F3D85" w:rsidRDefault="005C0B19" w:rsidP="005C0B19">
      <w:pPr>
        <w:ind w:firstLine="720"/>
        <w:jc w:val="both"/>
        <w:rPr>
          <w:sz w:val="26"/>
          <w:lang w:val="lv-LV"/>
        </w:rPr>
      </w:pPr>
    </w:p>
    <w:p w:rsidR="005C0B19" w:rsidRPr="008F3D85" w:rsidRDefault="005C0B19" w:rsidP="005C0B19">
      <w:pPr>
        <w:jc w:val="both"/>
        <w:rPr>
          <w:sz w:val="26"/>
          <w:lang w:val="lv-LV"/>
        </w:rPr>
      </w:pPr>
      <w:r w:rsidRPr="008F3D85">
        <w:rPr>
          <w:sz w:val="26"/>
          <w:lang w:val="lv-LV"/>
        </w:rPr>
        <w:t xml:space="preserve">ievērojot to, ka </w:t>
      </w:r>
      <w:r w:rsidRPr="008F3D85">
        <w:rPr>
          <w:i/>
          <w:sz w:val="26"/>
          <w:lang w:val="lv-LV"/>
        </w:rPr>
        <w:t>Līgumā</w:t>
      </w:r>
      <w:r w:rsidRPr="008F3D85">
        <w:rPr>
          <w:sz w:val="26"/>
          <w:lang w:val="lv-LV"/>
        </w:rPr>
        <w:t xml:space="preserve"> ir noteikts, ka </w:t>
      </w:r>
      <w:r w:rsidRPr="008F3D85">
        <w:rPr>
          <w:i/>
          <w:sz w:val="26"/>
          <w:lang w:val="lv-LV"/>
        </w:rPr>
        <w:t>Uzņēmējam</w:t>
      </w:r>
      <w:r w:rsidRPr="008F3D85">
        <w:rPr>
          <w:sz w:val="26"/>
          <w:lang w:val="lv-LV"/>
        </w:rPr>
        <w:t xml:space="preserve"> ir jāiesniedz bankas vai apdrošinā</w:t>
      </w:r>
      <w:r w:rsidR="007B0C9F" w:rsidRPr="008F3D85">
        <w:rPr>
          <w:sz w:val="26"/>
          <w:lang w:val="lv-LV"/>
        </w:rPr>
        <w:t>ša</w:t>
      </w:r>
      <w:r w:rsidRPr="008F3D85">
        <w:rPr>
          <w:sz w:val="26"/>
          <w:lang w:val="lv-LV"/>
        </w:rPr>
        <w:t xml:space="preserve">nas sabiedrības būvdarbu (tai skaitā izmantoto materiālu, konstrukciju un tehnoloģiju) kvalitātes garantijas laika garantija, </w:t>
      </w:r>
    </w:p>
    <w:p w:rsidR="005C0B19" w:rsidRPr="008F3D85" w:rsidRDefault="005C0B19" w:rsidP="005C0B19">
      <w:pPr>
        <w:ind w:firstLine="720"/>
        <w:jc w:val="both"/>
        <w:rPr>
          <w:sz w:val="26"/>
          <w:lang w:val="lv-LV"/>
        </w:rPr>
      </w:pPr>
    </w:p>
    <w:p w:rsidR="005C0B19" w:rsidRPr="005A3674" w:rsidRDefault="005C0B19" w:rsidP="005C0B19">
      <w:pPr>
        <w:jc w:val="both"/>
        <w:rPr>
          <w:sz w:val="26"/>
          <w:lang w:val="lv-LV"/>
        </w:rPr>
      </w:pPr>
      <w:r w:rsidRPr="008F3D85">
        <w:rPr>
          <w:sz w:val="26"/>
          <w:lang w:val="lv-LV"/>
        </w:rPr>
        <w:t xml:space="preserve">mēs [garantijas sniedzēja nosaukums], vienotais reģistrācijas Nr.____________, juridiskā adrese _________________ (te un turpmāk saukta </w:t>
      </w:r>
      <w:r w:rsidRPr="008F3D85">
        <w:rPr>
          <w:i/>
          <w:sz w:val="26"/>
          <w:lang w:val="lv-LV"/>
        </w:rPr>
        <w:t>Garantijas sniedzējs</w:t>
      </w:r>
      <w:r w:rsidRPr="008F3D85">
        <w:rPr>
          <w:sz w:val="26"/>
          <w:lang w:val="lv-LV"/>
        </w:rPr>
        <w:t xml:space="preserve">), neatkarīgi no augstākminētā </w:t>
      </w:r>
      <w:r w:rsidRPr="008F3D85">
        <w:rPr>
          <w:i/>
          <w:sz w:val="26"/>
          <w:lang w:val="lv-LV"/>
        </w:rPr>
        <w:t>Līguma</w:t>
      </w:r>
      <w:r w:rsidRPr="008F3D85">
        <w:rPr>
          <w:sz w:val="26"/>
          <w:lang w:val="lv-LV"/>
        </w:rPr>
        <w:t xml:space="preserve"> juridiskā spēka un atsakoties no jebkādām ierunu tiesībām</w:t>
      </w:r>
      <w:r w:rsidRPr="005A3674">
        <w:rPr>
          <w:sz w:val="26"/>
          <w:lang w:val="lv-LV"/>
        </w:rPr>
        <w:t xml:space="preserve">, apņemamies maksāt </w:t>
      </w:r>
      <w:r w:rsidRPr="005A3674">
        <w:rPr>
          <w:i/>
          <w:sz w:val="26"/>
          <w:lang w:val="lv-LV"/>
        </w:rPr>
        <w:t>Pasūtītājam</w:t>
      </w:r>
      <w:r w:rsidRPr="005A3674">
        <w:rPr>
          <w:sz w:val="26"/>
          <w:lang w:val="lv-LV"/>
        </w:rPr>
        <w:t xml:space="preserve"> ne vairāk kā summu </w:t>
      </w:r>
      <w:r w:rsidRPr="005A3674">
        <w:rPr>
          <w:b/>
          <w:sz w:val="26"/>
          <w:lang w:val="lv-LV"/>
        </w:rPr>
        <w:t>EUR</w:t>
      </w:r>
      <w:r w:rsidRPr="005A3674">
        <w:rPr>
          <w:sz w:val="26"/>
          <w:lang w:val="lv-LV"/>
        </w:rPr>
        <w:t xml:space="preserve"> _____ (_________), saņemot </w:t>
      </w:r>
      <w:r w:rsidRPr="005A3674">
        <w:rPr>
          <w:i/>
          <w:sz w:val="26"/>
          <w:lang w:val="lv-LV"/>
        </w:rPr>
        <w:t>Pasūtītāja</w:t>
      </w:r>
      <w:r w:rsidRPr="005A3674">
        <w:rPr>
          <w:sz w:val="26"/>
          <w:lang w:val="lv-LV"/>
        </w:rPr>
        <w:t xml:space="preserve"> pirmo rakstisko pieprasījumu un rakstisku apgalvojumu, ka </w:t>
      </w:r>
      <w:r w:rsidRPr="005A3674">
        <w:rPr>
          <w:i/>
          <w:sz w:val="26"/>
          <w:lang w:val="lv-LV"/>
        </w:rPr>
        <w:t>Uzņēmējs</w:t>
      </w:r>
      <w:r w:rsidRPr="005A3674">
        <w:rPr>
          <w:sz w:val="26"/>
          <w:lang w:val="lv-LV"/>
        </w:rPr>
        <w:t xml:space="preserve"> nav izpildījis saistības saskaņā ar </w:t>
      </w:r>
      <w:r w:rsidRPr="005A3674">
        <w:rPr>
          <w:i/>
          <w:sz w:val="26"/>
          <w:lang w:val="lv-LV"/>
        </w:rPr>
        <w:t>Līgumu</w:t>
      </w:r>
      <w:r w:rsidRPr="005A3674">
        <w:rPr>
          <w:sz w:val="26"/>
          <w:lang w:val="lv-LV"/>
        </w:rPr>
        <w:t>.</w:t>
      </w: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Pr>
          <w:i/>
          <w:sz w:val="26"/>
          <w:lang w:val="lv-LV"/>
        </w:rPr>
        <w:t xml:space="preserve">Garantijas sniedzējam </w:t>
      </w:r>
      <w:r w:rsidRPr="005A3674">
        <w:rPr>
          <w:sz w:val="26"/>
          <w:lang w:val="lv-LV"/>
        </w:rPr>
        <w:t>vai ne.</w:t>
      </w:r>
    </w:p>
    <w:p w:rsidR="005C0B19" w:rsidRPr="005A3674" w:rsidRDefault="005C0B19" w:rsidP="005C0B19">
      <w:pPr>
        <w:jc w:val="both"/>
        <w:rPr>
          <w:sz w:val="26"/>
          <w:lang w:val="lv-LV"/>
        </w:rPr>
      </w:pPr>
    </w:p>
    <w:p w:rsidR="005C0B19" w:rsidRPr="005A3674" w:rsidRDefault="005C0B19" w:rsidP="005C0B19">
      <w:pPr>
        <w:jc w:val="both"/>
        <w:rPr>
          <w:sz w:val="26"/>
          <w:lang w:val="lv-LV"/>
        </w:rPr>
      </w:pPr>
      <w:r>
        <w:rPr>
          <w:i/>
          <w:sz w:val="26"/>
          <w:lang w:val="lv-LV"/>
        </w:rPr>
        <w:t>Garantijas sniedzējs</w:t>
      </w:r>
      <w:r w:rsidRPr="005A3674">
        <w:rPr>
          <w:sz w:val="26"/>
          <w:lang w:val="lv-LV"/>
        </w:rPr>
        <w:t xml:space="preserve"> anulēs garantiju pirms garantijā noteiktā termiņa beigām, ja </w:t>
      </w:r>
      <w:r w:rsidRPr="005A3674">
        <w:rPr>
          <w:i/>
          <w:sz w:val="26"/>
          <w:lang w:val="lv-LV"/>
        </w:rPr>
        <w:t>Pasūtītājs</w:t>
      </w:r>
      <w:r w:rsidRPr="005A3674">
        <w:rPr>
          <w:sz w:val="26"/>
          <w:lang w:val="lv-LV"/>
        </w:rPr>
        <w:t xml:space="preserve"> atgriezīs </w:t>
      </w:r>
      <w:r>
        <w:rPr>
          <w:i/>
          <w:sz w:val="26"/>
          <w:lang w:val="lv-LV"/>
        </w:rPr>
        <w:t>Garantijas sniedzējam</w:t>
      </w:r>
      <w:r w:rsidRPr="005A3674">
        <w:rPr>
          <w:sz w:val="26"/>
          <w:lang w:val="lv-LV"/>
        </w:rPr>
        <w:t xml:space="preserve"> savu garantijas oriģinālu un iesniegs </w:t>
      </w:r>
      <w:r>
        <w:rPr>
          <w:i/>
          <w:sz w:val="26"/>
          <w:lang w:val="lv-LV"/>
        </w:rPr>
        <w:t>Garantijas sniedzējam</w:t>
      </w:r>
      <w:r w:rsidRPr="005A3674">
        <w:rPr>
          <w:sz w:val="26"/>
          <w:lang w:val="lv-LV"/>
        </w:rPr>
        <w:t xml:space="preserve"> lūgumu anulēt garantiju.</w:t>
      </w: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Šai garantijai tiek piemēroti Starptautiskās Tirdzniecības palātas izdotie Vienotie noteikumi par pieprasījuma garantijām („</w:t>
      </w:r>
      <w:proofErr w:type="spellStart"/>
      <w:r w:rsidRPr="005A3674">
        <w:rPr>
          <w:sz w:val="26"/>
          <w:lang w:val="lv-LV"/>
        </w:rPr>
        <w:t>The</w:t>
      </w:r>
      <w:proofErr w:type="spellEnd"/>
      <w:r w:rsidRPr="005A3674">
        <w:rPr>
          <w:sz w:val="26"/>
          <w:lang w:val="lv-LV"/>
        </w:rPr>
        <w:t xml:space="preserve"> ICC </w:t>
      </w:r>
      <w:proofErr w:type="spellStart"/>
      <w:r w:rsidRPr="005A3674">
        <w:rPr>
          <w:sz w:val="26"/>
          <w:lang w:val="lv-LV"/>
        </w:rPr>
        <w:t>Uniform</w:t>
      </w:r>
      <w:proofErr w:type="spellEnd"/>
      <w:r w:rsidRPr="005A3674">
        <w:rPr>
          <w:sz w:val="26"/>
          <w:lang w:val="lv-LV"/>
        </w:rPr>
        <w:t xml:space="preserve"> </w:t>
      </w:r>
      <w:proofErr w:type="spellStart"/>
      <w:r w:rsidRPr="005A3674">
        <w:rPr>
          <w:sz w:val="26"/>
          <w:lang w:val="lv-LV"/>
        </w:rPr>
        <w:t>Rules</w:t>
      </w:r>
      <w:proofErr w:type="spellEnd"/>
      <w:r w:rsidRPr="005A3674">
        <w:rPr>
          <w:sz w:val="26"/>
          <w:lang w:val="lv-LV"/>
        </w:rPr>
        <w:t xml:space="preserve"> </w:t>
      </w:r>
      <w:proofErr w:type="spellStart"/>
      <w:r w:rsidRPr="005A3674">
        <w:rPr>
          <w:sz w:val="26"/>
          <w:lang w:val="lv-LV"/>
        </w:rPr>
        <w:t>for</w:t>
      </w:r>
      <w:proofErr w:type="spellEnd"/>
      <w:r w:rsidRPr="005A3674">
        <w:rPr>
          <w:sz w:val="26"/>
          <w:lang w:val="lv-LV"/>
        </w:rPr>
        <w:t xml:space="preserve"> </w:t>
      </w:r>
      <w:proofErr w:type="spellStart"/>
      <w:r w:rsidRPr="005A3674">
        <w:rPr>
          <w:sz w:val="26"/>
          <w:lang w:val="lv-LV"/>
        </w:rPr>
        <w:t>Demand</w:t>
      </w:r>
      <w:proofErr w:type="spellEnd"/>
      <w:r w:rsidRPr="005A3674">
        <w:rPr>
          <w:sz w:val="26"/>
          <w:lang w:val="lv-LV"/>
        </w:rPr>
        <w:t xml:space="preserve"> </w:t>
      </w:r>
      <w:proofErr w:type="spellStart"/>
      <w:r w:rsidRPr="005A3674">
        <w:rPr>
          <w:sz w:val="26"/>
          <w:lang w:val="lv-LV"/>
        </w:rPr>
        <w:t>Guaranties</w:t>
      </w:r>
      <w:proofErr w:type="spellEnd"/>
      <w:r w:rsidRPr="005A3674">
        <w:rPr>
          <w:sz w:val="26"/>
          <w:lang w:val="lv-LV"/>
        </w:rPr>
        <w:t xml:space="preserve">”, ICC </w:t>
      </w:r>
      <w:proofErr w:type="spellStart"/>
      <w:r w:rsidRPr="005A3674">
        <w:rPr>
          <w:sz w:val="26"/>
          <w:lang w:val="lv-LV"/>
        </w:rPr>
        <w:t>Publication</w:t>
      </w:r>
      <w:proofErr w:type="spellEnd"/>
      <w:r w:rsidRPr="005A3674">
        <w:rPr>
          <w:sz w:val="26"/>
          <w:lang w:val="lv-LV"/>
        </w:rPr>
        <w:t>, No.758).</w:t>
      </w: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 xml:space="preserve">Šī garantija ir sastādīta divos eksemplāros, no kuriem </w:t>
      </w:r>
      <w:r w:rsidRPr="005A3674">
        <w:rPr>
          <w:i/>
          <w:sz w:val="26"/>
          <w:lang w:val="lv-LV"/>
        </w:rPr>
        <w:t>Pasūtītājs</w:t>
      </w:r>
      <w:r w:rsidRPr="005A3674">
        <w:rPr>
          <w:sz w:val="26"/>
          <w:lang w:val="lv-LV"/>
        </w:rPr>
        <w:t xml:space="preserve"> un </w:t>
      </w:r>
      <w:r>
        <w:rPr>
          <w:i/>
          <w:sz w:val="26"/>
          <w:lang w:val="lv-LV"/>
        </w:rPr>
        <w:t>Garantijas sniedzējs</w:t>
      </w:r>
      <w:r w:rsidRPr="005A3674">
        <w:rPr>
          <w:sz w:val="26"/>
          <w:lang w:val="lv-LV"/>
        </w:rPr>
        <w:t xml:space="preserve"> saņem pa vienam.</w:t>
      </w:r>
    </w:p>
    <w:p w:rsidR="005C0B19" w:rsidRPr="005A3674" w:rsidRDefault="005C0B19" w:rsidP="005C0B19">
      <w:pPr>
        <w:jc w:val="both"/>
        <w:rPr>
          <w:sz w:val="26"/>
          <w:lang w:val="lv-LV"/>
        </w:rPr>
      </w:pP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Rīgā, 201</w:t>
      </w:r>
      <w:r w:rsidR="00A77D4D">
        <w:rPr>
          <w:sz w:val="26"/>
          <w:lang w:val="lv-LV"/>
        </w:rPr>
        <w:t>9</w:t>
      </w:r>
      <w:r w:rsidRPr="005A3674">
        <w:rPr>
          <w:sz w:val="26"/>
          <w:lang w:val="lv-LV"/>
        </w:rPr>
        <w:t>.gada _________</w:t>
      </w:r>
    </w:p>
    <w:p w:rsidR="005C0B19" w:rsidRPr="005A3674" w:rsidRDefault="005C0B19" w:rsidP="005C0B19">
      <w:pPr>
        <w:jc w:val="both"/>
        <w:rPr>
          <w:sz w:val="26"/>
          <w:lang w:val="lv-LV"/>
        </w:rPr>
      </w:pPr>
    </w:p>
    <w:p w:rsidR="005C0B19" w:rsidRPr="005A3674" w:rsidRDefault="005C0B19" w:rsidP="005C0B19">
      <w:pPr>
        <w:jc w:val="both"/>
        <w:rPr>
          <w:sz w:val="26"/>
          <w:lang w:val="lv-LV"/>
        </w:rPr>
      </w:pPr>
    </w:p>
    <w:p w:rsidR="005C0B19" w:rsidRPr="005A3674" w:rsidRDefault="005C0B19" w:rsidP="005C0B19">
      <w:pPr>
        <w:jc w:val="both"/>
        <w:rPr>
          <w:sz w:val="26"/>
          <w:lang w:val="lv-LV"/>
        </w:rPr>
      </w:pPr>
      <w:r w:rsidRPr="005A3674">
        <w:rPr>
          <w:sz w:val="26"/>
          <w:lang w:val="lv-LV"/>
        </w:rPr>
        <w:t>[</w:t>
      </w:r>
      <w:r>
        <w:rPr>
          <w:sz w:val="26"/>
          <w:lang w:val="lv-LV"/>
        </w:rPr>
        <w:t>Garantijas sniedzēja</w:t>
      </w:r>
      <w:r w:rsidRPr="005A3674">
        <w:rPr>
          <w:sz w:val="26"/>
          <w:lang w:val="lv-LV"/>
        </w:rPr>
        <w:t xml:space="preserve"> nosaukums] vārdā: </w:t>
      </w:r>
    </w:p>
    <w:p w:rsidR="005C0B19" w:rsidRPr="005A3674" w:rsidRDefault="005C0B19" w:rsidP="005C0B19">
      <w:pPr>
        <w:rPr>
          <w:lang w:val="lv-LV"/>
        </w:rPr>
      </w:pPr>
    </w:p>
    <w:p w:rsidR="005C0B19" w:rsidRPr="005A3674" w:rsidRDefault="005C0B19" w:rsidP="005C0B19">
      <w:pPr>
        <w:rPr>
          <w:lang w:val="lv-LV"/>
        </w:rPr>
      </w:pPr>
      <w:r w:rsidRPr="005A3674">
        <w:rPr>
          <w:lang w:val="lv-LV"/>
        </w:rPr>
        <w:t>Z.V.</w:t>
      </w:r>
    </w:p>
    <w:p w:rsidR="001F4F00" w:rsidRPr="007B1796" w:rsidRDefault="001F4F00" w:rsidP="007330D4">
      <w:pPr>
        <w:jc w:val="right"/>
        <w:rPr>
          <w:sz w:val="26"/>
          <w:szCs w:val="26"/>
          <w:lang w:val="lv-LV" w:eastAsia="lv-LV"/>
        </w:rPr>
      </w:pPr>
    </w:p>
    <w:sectPr w:rsidR="001F4F00" w:rsidRPr="007B1796" w:rsidSect="004B21B1">
      <w:footerReference w:type="default" r:id="rId44"/>
      <w:pgSz w:w="11906" w:h="16838"/>
      <w:pgMar w:top="426" w:right="851" w:bottom="1135"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F72" w:rsidRDefault="00696F72" w:rsidP="0022726A">
      <w:r>
        <w:separator/>
      </w:r>
    </w:p>
  </w:endnote>
  <w:endnote w:type="continuationSeparator" w:id="0">
    <w:p w:rsidR="00696F72" w:rsidRDefault="00696F72"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13B8" w:rsidRDefault="006413B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26</w:t>
    </w:r>
    <w:r>
      <w:rPr>
        <w:rStyle w:val="Lappusesnumurs"/>
      </w:rPr>
      <w:fldChar w:fldCharType="end"/>
    </w:r>
  </w:p>
  <w:p w:rsidR="006413B8" w:rsidRDefault="006413B8"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13B8" w:rsidRDefault="006413B8"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34</w:t>
    </w:r>
    <w:r>
      <w:rPr>
        <w:rStyle w:val="Lappusesnumurs"/>
      </w:rPr>
      <w:fldChar w:fldCharType="end"/>
    </w:r>
  </w:p>
  <w:p w:rsidR="006413B8" w:rsidRDefault="006413B8" w:rsidP="009C49A1">
    <w:pPr>
      <w:pStyle w:val="Kjene"/>
      <w:framePr w:wrap="around" w:vAnchor="text" w:hAnchor="margin" w:xAlign="right" w:y="1"/>
      <w:rPr>
        <w:rStyle w:val="Lappusesnumurs"/>
      </w:rPr>
    </w:pPr>
  </w:p>
  <w:p w:rsidR="006413B8" w:rsidRDefault="006413B8"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15484"/>
      <w:docPartObj>
        <w:docPartGallery w:val="Page Numbers (Bottom of Page)"/>
        <w:docPartUnique/>
      </w:docPartObj>
    </w:sdtPr>
    <w:sdtEndPr/>
    <w:sdtContent>
      <w:p w:rsidR="006413B8" w:rsidRDefault="006413B8">
        <w:pPr>
          <w:pStyle w:val="Kjene"/>
          <w:jc w:val="center"/>
        </w:pPr>
        <w:r>
          <w:fldChar w:fldCharType="begin"/>
        </w:r>
        <w:r>
          <w:instrText>PAGE   \* MERGEFORMAT</w:instrText>
        </w:r>
        <w:r>
          <w:fldChar w:fldCharType="separate"/>
        </w:r>
        <w:r w:rsidRPr="004F380A">
          <w:rPr>
            <w:noProof/>
            <w:lang w:val="lv-LV"/>
          </w:rPr>
          <w:t>50</w:t>
        </w:r>
        <w:r>
          <w:fldChar w:fldCharType="end"/>
        </w:r>
      </w:p>
    </w:sdtContent>
  </w:sdt>
  <w:p w:rsidR="006413B8" w:rsidRDefault="006413B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F72" w:rsidRDefault="00696F72" w:rsidP="0022726A">
      <w:r>
        <w:separator/>
      </w:r>
    </w:p>
  </w:footnote>
  <w:footnote w:type="continuationSeparator" w:id="0">
    <w:p w:rsidR="00696F72" w:rsidRDefault="00696F72" w:rsidP="0022726A">
      <w:r>
        <w:continuationSeparator/>
      </w:r>
    </w:p>
  </w:footnote>
  <w:footnote w:id="1">
    <w:p w:rsidR="006413B8" w:rsidRPr="0022726A" w:rsidRDefault="006413B8"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6413B8" w:rsidRPr="005A3674" w:rsidRDefault="006413B8"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rsidR="006413B8" w:rsidRDefault="006413B8"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13B8" w:rsidRDefault="006413B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B8" w:rsidRDefault="006413B8" w:rsidP="00217C19">
    <w:pPr>
      <w:pStyle w:val="Galvene"/>
      <w:tabs>
        <w:tab w:val="center" w:pos="4694"/>
        <w:tab w:val="left" w:pos="5904"/>
      </w:tabs>
    </w:pPr>
    <w:r>
      <w:tab/>
    </w:r>
    <w:r>
      <w:tab/>
    </w:r>
  </w:p>
  <w:p w:rsidR="006413B8" w:rsidRDefault="006413B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F1C"/>
    <w:multiLevelType w:val="multilevel"/>
    <w:tmpl w:val="5B1001C2"/>
    <w:lvl w:ilvl="0">
      <w:start w:val="4"/>
      <w:numFmt w:val="none"/>
      <w:lvlText w:val="7."/>
      <w:lvlJc w:val="left"/>
      <w:pPr>
        <w:tabs>
          <w:tab w:val="num" w:pos="720"/>
        </w:tabs>
        <w:ind w:left="720" w:hanging="360"/>
      </w:pPr>
      <w:rPr>
        <w:rFonts w:hint="default"/>
      </w:rPr>
    </w:lvl>
    <w:lvl w:ilvl="1">
      <w:start w:val="1"/>
      <w:numFmt w:val="decimal"/>
      <w:isLgl/>
      <w:lvlText w:val="7.%2."/>
      <w:lvlJc w:val="left"/>
      <w:pPr>
        <w:tabs>
          <w:tab w:val="num" w:pos="1080"/>
        </w:tabs>
        <w:ind w:left="1080" w:hanging="720"/>
      </w:pPr>
      <w:rPr>
        <w:rFonts w:hint="default"/>
        <w:b w:val="0"/>
      </w:rPr>
    </w:lvl>
    <w:lvl w:ilvl="2">
      <w:start w:val="1"/>
      <w:numFmt w:val="decimal"/>
      <w:isLgl/>
      <w:lvlText w:val="%17.3.%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D72975"/>
    <w:multiLevelType w:val="multilevel"/>
    <w:tmpl w:val="81C4A466"/>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B52690"/>
    <w:multiLevelType w:val="multilevel"/>
    <w:tmpl w:val="12603046"/>
    <w:lvl w:ilvl="0">
      <w:start w:val="10"/>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8A2032"/>
    <w:multiLevelType w:val="multilevel"/>
    <w:tmpl w:val="0338C6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C269B5"/>
    <w:multiLevelType w:val="multilevel"/>
    <w:tmpl w:val="91B8AF3C"/>
    <w:lvl w:ilvl="0">
      <w:start w:val="5"/>
      <w:numFmt w:val="decimal"/>
      <w:lvlText w:val="%1."/>
      <w:lvlJc w:val="left"/>
      <w:pPr>
        <w:tabs>
          <w:tab w:val="num" w:pos="390"/>
        </w:tabs>
        <w:ind w:left="390" w:hanging="390"/>
      </w:pPr>
      <w:rPr>
        <w:b/>
      </w:rPr>
    </w:lvl>
    <w:lvl w:ilvl="1">
      <w:start w:val="1"/>
      <w:numFmt w:val="decimal"/>
      <w:lvlText w:val="5.%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5" w15:restartNumberingAfterBreak="0">
    <w:nsid w:val="0FB849FC"/>
    <w:multiLevelType w:val="multilevel"/>
    <w:tmpl w:val="213C5E5C"/>
    <w:lvl w:ilvl="0">
      <w:start w:val="7"/>
      <w:numFmt w:val="decimal"/>
      <w:lvlText w:val="%1."/>
      <w:lvlJc w:val="left"/>
      <w:pPr>
        <w:ind w:left="540" w:hanging="540"/>
      </w:pPr>
      <w:rPr>
        <w:rFonts w:hint="default"/>
        <w:b w:val="0"/>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6"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D22179"/>
    <w:multiLevelType w:val="multilevel"/>
    <w:tmpl w:val="8DE2C106"/>
    <w:lvl w:ilvl="0">
      <w:start w:val="4"/>
      <w:numFmt w:val="none"/>
      <w:lvlText w:val="7."/>
      <w:lvlJc w:val="left"/>
      <w:pPr>
        <w:tabs>
          <w:tab w:val="num" w:pos="720"/>
        </w:tabs>
        <w:ind w:left="720" w:hanging="360"/>
      </w:pPr>
    </w:lvl>
    <w:lvl w:ilvl="1">
      <w:start w:val="1"/>
      <w:numFmt w:val="decimal"/>
      <w:isLgl/>
      <w:lvlText w:val="7.%2."/>
      <w:lvlJc w:val="left"/>
      <w:pPr>
        <w:tabs>
          <w:tab w:val="num" w:pos="1080"/>
        </w:tabs>
        <w:ind w:left="108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8"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28D3ECE"/>
    <w:multiLevelType w:val="singleLevel"/>
    <w:tmpl w:val="DA605520"/>
    <w:lvl w:ilvl="0">
      <w:start w:val="1"/>
      <w:numFmt w:val="decimal"/>
      <w:lvlText w:val="2.1.%1."/>
      <w:legacy w:legacy="1" w:legacySpace="0" w:legacyIndent="701"/>
      <w:lvlJc w:val="left"/>
      <w:pPr>
        <w:ind w:left="0" w:firstLine="0"/>
      </w:pPr>
      <w:rPr>
        <w:rFonts w:ascii="Times New Roman" w:hAnsi="Times New Roman" w:cs="Times New Roman" w:hint="default"/>
        <w:sz w:val="25"/>
        <w:szCs w:val="25"/>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BB17396"/>
    <w:multiLevelType w:val="multilevel"/>
    <w:tmpl w:val="3A9A92DE"/>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7948E3"/>
    <w:multiLevelType w:val="multilevel"/>
    <w:tmpl w:val="6D3AA178"/>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D764984"/>
    <w:multiLevelType w:val="multilevel"/>
    <w:tmpl w:val="054E02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675140"/>
    <w:multiLevelType w:val="multilevel"/>
    <w:tmpl w:val="DB00270E"/>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7" w15:restartNumberingAfterBreak="0">
    <w:nsid w:val="331E50F4"/>
    <w:multiLevelType w:val="multilevel"/>
    <w:tmpl w:val="6D3AA178"/>
    <w:lvl w:ilvl="0">
      <w:start w:val="7"/>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344B5DE5"/>
    <w:multiLevelType w:val="multilevel"/>
    <w:tmpl w:val="66EE47DC"/>
    <w:lvl w:ilvl="0">
      <w:start w:val="8"/>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101305"/>
    <w:multiLevelType w:val="multilevel"/>
    <w:tmpl w:val="AABECF04"/>
    <w:lvl w:ilvl="0">
      <w:start w:val="1"/>
      <w:numFmt w:val="decimal"/>
      <w:lvlText w:val="%1."/>
      <w:lvlJc w:val="left"/>
      <w:pPr>
        <w:ind w:left="644"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D271E0"/>
    <w:multiLevelType w:val="multilevel"/>
    <w:tmpl w:val="0CBCE0A0"/>
    <w:lvl w:ilvl="0">
      <w:start w:val="1"/>
      <w:numFmt w:val="decimal"/>
      <w:lvlText w:val="%1."/>
      <w:lvlJc w:val="left"/>
      <w:pPr>
        <w:tabs>
          <w:tab w:val="num" w:pos="570"/>
        </w:tabs>
        <w:ind w:left="570" w:hanging="570"/>
      </w:pPr>
    </w:lvl>
    <w:lvl w:ilvl="1">
      <w:start w:val="1"/>
      <w:numFmt w:val="decimal"/>
      <w:isLgl/>
      <w:lvlText w:val="%1.%2."/>
      <w:lvlJc w:val="left"/>
      <w:pPr>
        <w:tabs>
          <w:tab w:val="num" w:pos="1138"/>
        </w:tabs>
        <w:ind w:left="1138" w:hanging="570"/>
      </w:pPr>
      <w:rPr>
        <w:b w:val="0"/>
        <w:sz w:val="25"/>
        <w:szCs w:val="25"/>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2"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680E82"/>
    <w:multiLevelType w:val="multilevel"/>
    <w:tmpl w:val="7EB0B434"/>
    <w:lvl w:ilvl="0">
      <w:start w:val="9"/>
      <w:numFmt w:val="decimal"/>
      <w:lvlText w:val="%1."/>
      <w:lvlJc w:val="left"/>
      <w:pPr>
        <w:tabs>
          <w:tab w:val="num" w:pos="1110"/>
        </w:tabs>
        <w:ind w:left="1110" w:hanging="390"/>
      </w:pPr>
      <w:rPr>
        <w:b/>
      </w:rPr>
    </w:lvl>
    <w:lvl w:ilvl="1">
      <w:start w:val="1"/>
      <w:numFmt w:val="decimal"/>
      <w:lvlText w:val="%1.%2."/>
      <w:lvlJc w:val="left"/>
      <w:pPr>
        <w:tabs>
          <w:tab w:val="num" w:pos="1800"/>
        </w:tabs>
        <w:ind w:left="180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3960"/>
        </w:tabs>
        <w:ind w:left="3960" w:hanging="1440"/>
      </w:pPr>
      <w:rPr>
        <w:b w:val="0"/>
      </w:rPr>
    </w:lvl>
    <w:lvl w:ilvl="6">
      <w:start w:val="1"/>
      <w:numFmt w:val="decimal"/>
      <w:lvlText w:val="%1.%2.%3.%4.%5.%6.%7."/>
      <w:lvlJc w:val="left"/>
      <w:pPr>
        <w:tabs>
          <w:tab w:val="num" w:pos="4320"/>
        </w:tabs>
        <w:ind w:left="4320" w:hanging="1440"/>
      </w:pPr>
      <w:rPr>
        <w:b w:val="0"/>
      </w:rPr>
    </w:lvl>
    <w:lvl w:ilvl="7">
      <w:start w:val="1"/>
      <w:numFmt w:val="decimal"/>
      <w:lvlText w:val="%1.%2.%3.%4.%5.%6.%7.%8."/>
      <w:lvlJc w:val="left"/>
      <w:pPr>
        <w:tabs>
          <w:tab w:val="num" w:pos="5040"/>
        </w:tabs>
        <w:ind w:left="5040" w:hanging="1800"/>
      </w:pPr>
      <w:rPr>
        <w:b w:val="0"/>
      </w:rPr>
    </w:lvl>
    <w:lvl w:ilvl="8">
      <w:start w:val="1"/>
      <w:numFmt w:val="decimal"/>
      <w:lvlText w:val="%1.%2.%3.%4.%5.%6.%7.%8.%9."/>
      <w:lvlJc w:val="left"/>
      <w:pPr>
        <w:tabs>
          <w:tab w:val="num" w:pos="5400"/>
        </w:tabs>
        <w:ind w:left="5400" w:hanging="1800"/>
      </w:pPr>
      <w:rPr>
        <w:b w:val="0"/>
      </w:rPr>
    </w:lvl>
  </w:abstractNum>
  <w:abstractNum w:abstractNumId="2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91C50"/>
    <w:multiLevelType w:val="multilevel"/>
    <w:tmpl w:val="71D44958"/>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525E387C"/>
    <w:multiLevelType w:val="hybridMultilevel"/>
    <w:tmpl w:val="E5324D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5E326FF2"/>
    <w:multiLevelType w:val="multilevel"/>
    <w:tmpl w:val="D8B29E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B2555"/>
    <w:multiLevelType w:val="multilevel"/>
    <w:tmpl w:val="CD663A00"/>
    <w:lvl w:ilvl="0">
      <w:start w:val="7"/>
      <w:numFmt w:val="decimal"/>
      <w:lvlText w:val="%1."/>
      <w:lvlJc w:val="left"/>
      <w:pPr>
        <w:ind w:left="540" w:hanging="540"/>
      </w:pPr>
      <w:rPr>
        <w:rFonts w:hint="default"/>
        <w:b w:val="0"/>
      </w:rPr>
    </w:lvl>
    <w:lvl w:ilvl="1">
      <w:start w:val="4"/>
      <w:numFmt w:val="decimal"/>
      <w:lvlText w:val="%1.%2."/>
      <w:lvlJc w:val="left"/>
      <w:pPr>
        <w:ind w:left="823" w:hanging="54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1" w15:restartNumberingAfterBreak="0">
    <w:nsid w:val="5FB02AA2"/>
    <w:multiLevelType w:val="multilevel"/>
    <w:tmpl w:val="25466134"/>
    <w:lvl w:ilvl="0">
      <w:start w:val="4"/>
      <w:numFmt w:val="decimal"/>
      <w:lvlText w:val="%1."/>
      <w:lvlJc w:val="left"/>
      <w:pPr>
        <w:tabs>
          <w:tab w:val="num" w:pos="375"/>
        </w:tabs>
        <w:ind w:left="375" w:hanging="375"/>
      </w:pPr>
      <w:rPr>
        <w:b/>
      </w:rPr>
    </w:lvl>
    <w:lvl w:ilvl="1">
      <w:start w:val="1"/>
      <w:numFmt w:val="decimal"/>
      <w:lvlText w:val="%1.%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32" w15:restartNumberingAfterBreak="0">
    <w:nsid w:val="628C6D98"/>
    <w:multiLevelType w:val="multilevel"/>
    <w:tmpl w:val="68A04CF2"/>
    <w:lvl w:ilvl="0">
      <w:start w:val="8"/>
      <w:numFmt w:val="decimal"/>
      <w:lvlText w:val="%1."/>
      <w:lvlJc w:val="left"/>
      <w:pPr>
        <w:tabs>
          <w:tab w:val="num" w:pos="390"/>
        </w:tabs>
        <w:ind w:left="39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33" w15:restartNumberingAfterBreak="0">
    <w:nsid w:val="647A61A7"/>
    <w:multiLevelType w:val="multilevel"/>
    <w:tmpl w:val="1EE6C3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7051A9"/>
    <w:multiLevelType w:val="hybridMultilevel"/>
    <w:tmpl w:val="10060EB2"/>
    <w:lvl w:ilvl="0" w:tplc="27AE819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E6449B"/>
    <w:multiLevelType w:val="multilevel"/>
    <w:tmpl w:val="4252B43E"/>
    <w:lvl w:ilvl="0">
      <w:start w:val="7"/>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7"/>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15:restartNumberingAfterBreak="0">
    <w:nsid w:val="6CEE37D9"/>
    <w:multiLevelType w:val="multilevel"/>
    <w:tmpl w:val="62C20CC6"/>
    <w:lvl w:ilvl="0">
      <w:start w:val="3"/>
      <w:numFmt w:val="decimal"/>
      <w:lvlText w:val="%1."/>
      <w:lvlJc w:val="left"/>
      <w:pPr>
        <w:tabs>
          <w:tab w:val="num" w:pos="570"/>
        </w:tabs>
        <w:ind w:left="570" w:hanging="570"/>
      </w:pPr>
    </w:lvl>
    <w:lvl w:ilvl="1">
      <w:start w:val="1"/>
      <w:numFmt w:val="decimal"/>
      <w:lvlText w:val="%1.%2."/>
      <w:lvlJc w:val="left"/>
      <w:pPr>
        <w:tabs>
          <w:tab w:val="num" w:pos="853"/>
        </w:tabs>
        <w:ind w:left="853" w:hanging="570"/>
      </w:pPr>
      <w:rPr>
        <w:b w:val="0"/>
        <w:sz w:val="24"/>
        <w:szCs w:val="24"/>
      </w:rPr>
    </w:lvl>
    <w:lvl w:ilvl="2">
      <w:start w:val="1"/>
      <w:numFmt w:val="decimal"/>
      <w:lvlText w:val="%1.%2.%3."/>
      <w:lvlJc w:val="left"/>
      <w:pPr>
        <w:tabs>
          <w:tab w:val="num" w:pos="1286"/>
        </w:tabs>
        <w:ind w:left="1286" w:hanging="720"/>
      </w:pPr>
      <w:rPr>
        <w:b w:val="0"/>
        <w:sz w:val="24"/>
        <w:szCs w:val="24"/>
      </w:rPr>
    </w:lvl>
    <w:lvl w:ilvl="3">
      <w:start w:val="1"/>
      <w:numFmt w:val="decimal"/>
      <w:lvlText w:val="%1.%2.%3.%4."/>
      <w:lvlJc w:val="left"/>
      <w:pPr>
        <w:tabs>
          <w:tab w:val="num" w:pos="1569"/>
        </w:tabs>
        <w:ind w:left="1569" w:hanging="720"/>
      </w:pPr>
      <w:rPr>
        <w:b w:val="0"/>
      </w:r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8" w15:restartNumberingAfterBreak="0">
    <w:nsid w:val="71E07D29"/>
    <w:multiLevelType w:val="multilevel"/>
    <w:tmpl w:val="2CBEE298"/>
    <w:lvl w:ilvl="0">
      <w:start w:val="6"/>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9" w15:restartNumberingAfterBreak="0">
    <w:nsid w:val="73FF602B"/>
    <w:multiLevelType w:val="hybridMultilevel"/>
    <w:tmpl w:val="FE246480"/>
    <w:lvl w:ilvl="0" w:tplc="392CADEE">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DA172D"/>
    <w:multiLevelType w:val="multilevel"/>
    <w:tmpl w:val="4C18903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sz w:val="26"/>
        <w:szCs w:val="2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CE668D"/>
    <w:multiLevelType w:val="multilevel"/>
    <w:tmpl w:val="0E10C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5"/>
  </w:num>
  <w:num w:numId="3">
    <w:abstractNumId w:val="40"/>
  </w:num>
  <w:num w:numId="4">
    <w:abstractNumId w:val="11"/>
  </w:num>
  <w:num w:numId="5">
    <w:abstractNumId w:val="24"/>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7"/>
  </w:num>
  <w:num w:numId="11">
    <w:abstractNumId w:val="12"/>
  </w:num>
  <w:num w:numId="12">
    <w:abstractNumId w:val="41"/>
  </w:num>
  <w:num w:numId="13">
    <w:abstractNumId w:val="13"/>
  </w:num>
  <w:num w:numId="14">
    <w:abstractNumId w:val="26"/>
  </w:num>
  <w:num w:numId="15">
    <w:abstractNumId w:val="33"/>
  </w:num>
  <w:num w:numId="16">
    <w:abstractNumId w:val="29"/>
  </w:num>
  <w:num w:numId="17">
    <w:abstractNumId w:val="20"/>
  </w:num>
  <w:num w:numId="18">
    <w:abstractNumId w:val="39"/>
  </w:num>
  <w:num w:numId="19">
    <w:abstractNumId w:val="42"/>
  </w:num>
  <w:num w:numId="20">
    <w:abstractNumId w:val="1"/>
  </w:num>
  <w:num w:numId="21">
    <w:abstractNumId w:val="6"/>
  </w:num>
  <w:num w:numId="22">
    <w:abstractNumId w:val="22"/>
  </w:num>
  <w:num w:numId="23">
    <w:abstractNumId w:val="3"/>
  </w:num>
  <w:num w:numId="24">
    <w:abstractNumId w:val="31"/>
  </w:num>
  <w:num w:numId="25">
    <w:abstractNumId w:val="4"/>
  </w:num>
  <w:num w:numId="26">
    <w:abstractNumId w:val="7"/>
  </w:num>
  <w:num w:numId="27">
    <w:abstractNumId w:val="0"/>
  </w:num>
  <w:num w:numId="28">
    <w:abstractNumId w:val="38"/>
  </w:num>
  <w:num w:numId="29">
    <w:abstractNumId w:val="18"/>
  </w:num>
  <w:num w:numId="30">
    <w:abstractNumId w:val="23"/>
  </w:num>
  <w:num w:numId="31">
    <w:abstractNumId w:val="2"/>
  </w:num>
  <w:num w:numId="32">
    <w:abstractNumId w:val="16"/>
  </w:num>
  <w:num w:numId="33">
    <w:abstractNumId w:val="15"/>
  </w:num>
  <w:num w:numId="34">
    <w:abstractNumId w:val="3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num>
  <w:num w:numId="39">
    <w:abstractNumId w:val="37"/>
  </w:num>
  <w:num w:numId="4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20ADB"/>
    <w:rsid w:val="00025CAB"/>
    <w:rsid w:val="000260C5"/>
    <w:rsid w:val="00030E3E"/>
    <w:rsid w:val="000439E2"/>
    <w:rsid w:val="0005159E"/>
    <w:rsid w:val="000518DD"/>
    <w:rsid w:val="000539BE"/>
    <w:rsid w:val="00055DBD"/>
    <w:rsid w:val="00057246"/>
    <w:rsid w:val="00061DC2"/>
    <w:rsid w:val="00063FBE"/>
    <w:rsid w:val="00065937"/>
    <w:rsid w:val="000701BA"/>
    <w:rsid w:val="00071B64"/>
    <w:rsid w:val="00072AD3"/>
    <w:rsid w:val="00073004"/>
    <w:rsid w:val="00075057"/>
    <w:rsid w:val="000808CB"/>
    <w:rsid w:val="000818A6"/>
    <w:rsid w:val="000825E9"/>
    <w:rsid w:val="0008576E"/>
    <w:rsid w:val="000926EB"/>
    <w:rsid w:val="00092A9B"/>
    <w:rsid w:val="0009399C"/>
    <w:rsid w:val="000949A6"/>
    <w:rsid w:val="00095741"/>
    <w:rsid w:val="0009759D"/>
    <w:rsid w:val="000A5BE8"/>
    <w:rsid w:val="000B3DE8"/>
    <w:rsid w:val="000C31A7"/>
    <w:rsid w:val="000D18F6"/>
    <w:rsid w:val="000D2AEB"/>
    <w:rsid w:val="000D394A"/>
    <w:rsid w:val="000D7B9D"/>
    <w:rsid w:val="000E62DD"/>
    <w:rsid w:val="000E6A14"/>
    <w:rsid w:val="000F4ED8"/>
    <w:rsid w:val="00100386"/>
    <w:rsid w:val="0010098C"/>
    <w:rsid w:val="001021D8"/>
    <w:rsid w:val="0010347D"/>
    <w:rsid w:val="00111AE8"/>
    <w:rsid w:val="001152CB"/>
    <w:rsid w:val="0012354C"/>
    <w:rsid w:val="00123C4D"/>
    <w:rsid w:val="00134BCB"/>
    <w:rsid w:val="001355F0"/>
    <w:rsid w:val="00144227"/>
    <w:rsid w:val="001463C5"/>
    <w:rsid w:val="00146D84"/>
    <w:rsid w:val="0015068F"/>
    <w:rsid w:val="00154EDE"/>
    <w:rsid w:val="0015743E"/>
    <w:rsid w:val="00161545"/>
    <w:rsid w:val="00161B93"/>
    <w:rsid w:val="00163354"/>
    <w:rsid w:val="00165277"/>
    <w:rsid w:val="001652C1"/>
    <w:rsid w:val="00170B0F"/>
    <w:rsid w:val="00174315"/>
    <w:rsid w:val="0018095C"/>
    <w:rsid w:val="00181E31"/>
    <w:rsid w:val="00186238"/>
    <w:rsid w:val="00191950"/>
    <w:rsid w:val="00196808"/>
    <w:rsid w:val="00197510"/>
    <w:rsid w:val="00197676"/>
    <w:rsid w:val="001A08D8"/>
    <w:rsid w:val="001A7EA5"/>
    <w:rsid w:val="001B0F4C"/>
    <w:rsid w:val="001B6CA0"/>
    <w:rsid w:val="001C0430"/>
    <w:rsid w:val="001C0DD0"/>
    <w:rsid w:val="001C1DD0"/>
    <w:rsid w:val="001C4FCF"/>
    <w:rsid w:val="001C567A"/>
    <w:rsid w:val="001C62C8"/>
    <w:rsid w:val="001C7C1E"/>
    <w:rsid w:val="001D19C0"/>
    <w:rsid w:val="001D2DF9"/>
    <w:rsid w:val="001D3507"/>
    <w:rsid w:val="001E1551"/>
    <w:rsid w:val="001E1A0A"/>
    <w:rsid w:val="001E31D9"/>
    <w:rsid w:val="001E3D1A"/>
    <w:rsid w:val="001E4B1F"/>
    <w:rsid w:val="001F0C30"/>
    <w:rsid w:val="001F4F00"/>
    <w:rsid w:val="00200B8C"/>
    <w:rsid w:val="0020165B"/>
    <w:rsid w:val="00203476"/>
    <w:rsid w:val="0020444B"/>
    <w:rsid w:val="0020466A"/>
    <w:rsid w:val="002073FE"/>
    <w:rsid w:val="00212C13"/>
    <w:rsid w:val="002156A0"/>
    <w:rsid w:val="00216C4F"/>
    <w:rsid w:val="00217C19"/>
    <w:rsid w:val="00226D88"/>
    <w:rsid w:val="0022726A"/>
    <w:rsid w:val="0023108C"/>
    <w:rsid w:val="0023376F"/>
    <w:rsid w:val="00233CD5"/>
    <w:rsid w:val="00234DFF"/>
    <w:rsid w:val="002351A3"/>
    <w:rsid w:val="00244B6E"/>
    <w:rsid w:val="00245179"/>
    <w:rsid w:val="00246CB3"/>
    <w:rsid w:val="002514F1"/>
    <w:rsid w:val="00253398"/>
    <w:rsid w:val="00254D0F"/>
    <w:rsid w:val="00256E06"/>
    <w:rsid w:val="0025741E"/>
    <w:rsid w:val="0025759D"/>
    <w:rsid w:val="00261F91"/>
    <w:rsid w:val="00267371"/>
    <w:rsid w:val="00270CFB"/>
    <w:rsid w:val="00271B14"/>
    <w:rsid w:val="0027351D"/>
    <w:rsid w:val="00277E31"/>
    <w:rsid w:val="0028305E"/>
    <w:rsid w:val="00294744"/>
    <w:rsid w:val="002A3A52"/>
    <w:rsid w:val="002A602C"/>
    <w:rsid w:val="002B27AE"/>
    <w:rsid w:val="002B2CD0"/>
    <w:rsid w:val="002B481D"/>
    <w:rsid w:val="002B48AB"/>
    <w:rsid w:val="002B51DD"/>
    <w:rsid w:val="002B558C"/>
    <w:rsid w:val="002C18B2"/>
    <w:rsid w:val="002C1C9F"/>
    <w:rsid w:val="002C49CC"/>
    <w:rsid w:val="002C7132"/>
    <w:rsid w:val="002D5872"/>
    <w:rsid w:val="002E2A01"/>
    <w:rsid w:val="002E2D8B"/>
    <w:rsid w:val="002E477E"/>
    <w:rsid w:val="002F3B19"/>
    <w:rsid w:val="002F4887"/>
    <w:rsid w:val="002F775E"/>
    <w:rsid w:val="003014C1"/>
    <w:rsid w:val="0030530A"/>
    <w:rsid w:val="00307B70"/>
    <w:rsid w:val="00307FEF"/>
    <w:rsid w:val="00311672"/>
    <w:rsid w:val="00312505"/>
    <w:rsid w:val="00313D8B"/>
    <w:rsid w:val="003177E2"/>
    <w:rsid w:val="00324B7C"/>
    <w:rsid w:val="003302DC"/>
    <w:rsid w:val="00330FAE"/>
    <w:rsid w:val="00331C6B"/>
    <w:rsid w:val="00333873"/>
    <w:rsid w:val="00333DCB"/>
    <w:rsid w:val="0033422A"/>
    <w:rsid w:val="00336256"/>
    <w:rsid w:val="00341D7F"/>
    <w:rsid w:val="00342279"/>
    <w:rsid w:val="003424F1"/>
    <w:rsid w:val="00344221"/>
    <w:rsid w:val="003454A4"/>
    <w:rsid w:val="003465D8"/>
    <w:rsid w:val="00346E4E"/>
    <w:rsid w:val="00346E9B"/>
    <w:rsid w:val="00347421"/>
    <w:rsid w:val="00350AFD"/>
    <w:rsid w:val="00354E66"/>
    <w:rsid w:val="00360A36"/>
    <w:rsid w:val="003616EC"/>
    <w:rsid w:val="00362131"/>
    <w:rsid w:val="0036361E"/>
    <w:rsid w:val="00364B11"/>
    <w:rsid w:val="003725EC"/>
    <w:rsid w:val="00373B7D"/>
    <w:rsid w:val="00376533"/>
    <w:rsid w:val="00380204"/>
    <w:rsid w:val="00385182"/>
    <w:rsid w:val="003907A0"/>
    <w:rsid w:val="00396BDA"/>
    <w:rsid w:val="003A1E59"/>
    <w:rsid w:val="003A5FAC"/>
    <w:rsid w:val="003A6089"/>
    <w:rsid w:val="003B0AA3"/>
    <w:rsid w:val="003B0AE5"/>
    <w:rsid w:val="003B196F"/>
    <w:rsid w:val="003B41F2"/>
    <w:rsid w:val="003B627D"/>
    <w:rsid w:val="003C08ED"/>
    <w:rsid w:val="003C0FA6"/>
    <w:rsid w:val="003C2EF3"/>
    <w:rsid w:val="003C5774"/>
    <w:rsid w:val="003C666B"/>
    <w:rsid w:val="003C73B2"/>
    <w:rsid w:val="003D2E33"/>
    <w:rsid w:val="003D64A1"/>
    <w:rsid w:val="003E1189"/>
    <w:rsid w:val="003E4725"/>
    <w:rsid w:val="003F1C4D"/>
    <w:rsid w:val="003F22D1"/>
    <w:rsid w:val="003F2F9B"/>
    <w:rsid w:val="003F39EF"/>
    <w:rsid w:val="004043C0"/>
    <w:rsid w:val="00405B3A"/>
    <w:rsid w:val="00412048"/>
    <w:rsid w:val="00413CA4"/>
    <w:rsid w:val="00414D13"/>
    <w:rsid w:val="00417FD7"/>
    <w:rsid w:val="00422E1D"/>
    <w:rsid w:val="00434B04"/>
    <w:rsid w:val="00435072"/>
    <w:rsid w:val="00442C75"/>
    <w:rsid w:val="004469F6"/>
    <w:rsid w:val="00451B85"/>
    <w:rsid w:val="0046045E"/>
    <w:rsid w:val="004626D0"/>
    <w:rsid w:val="00481950"/>
    <w:rsid w:val="004920D1"/>
    <w:rsid w:val="00492540"/>
    <w:rsid w:val="00492FB6"/>
    <w:rsid w:val="004A3621"/>
    <w:rsid w:val="004A6268"/>
    <w:rsid w:val="004A68B7"/>
    <w:rsid w:val="004B21B1"/>
    <w:rsid w:val="004B28B5"/>
    <w:rsid w:val="004B2ECB"/>
    <w:rsid w:val="004B6659"/>
    <w:rsid w:val="004B6D2B"/>
    <w:rsid w:val="004C1941"/>
    <w:rsid w:val="004C70DC"/>
    <w:rsid w:val="004D1FBC"/>
    <w:rsid w:val="004D3BB2"/>
    <w:rsid w:val="004D4076"/>
    <w:rsid w:val="004D4EDB"/>
    <w:rsid w:val="004D5D12"/>
    <w:rsid w:val="004F380A"/>
    <w:rsid w:val="004F7ABA"/>
    <w:rsid w:val="00500D4C"/>
    <w:rsid w:val="005024E0"/>
    <w:rsid w:val="0050553F"/>
    <w:rsid w:val="00511145"/>
    <w:rsid w:val="005158F4"/>
    <w:rsid w:val="005201B9"/>
    <w:rsid w:val="005250F4"/>
    <w:rsid w:val="00526832"/>
    <w:rsid w:val="0052752D"/>
    <w:rsid w:val="005278F3"/>
    <w:rsid w:val="005308ED"/>
    <w:rsid w:val="005321CF"/>
    <w:rsid w:val="0053261A"/>
    <w:rsid w:val="005366A7"/>
    <w:rsid w:val="00546F30"/>
    <w:rsid w:val="005503FB"/>
    <w:rsid w:val="00561E96"/>
    <w:rsid w:val="00563019"/>
    <w:rsid w:val="00567C1F"/>
    <w:rsid w:val="00573CD9"/>
    <w:rsid w:val="0057407D"/>
    <w:rsid w:val="005771CE"/>
    <w:rsid w:val="005779F1"/>
    <w:rsid w:val="00580E41"/>
    <w:rsid w:val="00582584"/>
    <w:rsid w:val="005847DC"/>
    <w:rsid w:val="00585A73"/>
    <w:rsid w:val="00585A92"/>
    <w:rsid w:val="00586E01"/>
    <w:rsid w:val="00592CBC"/>
    <w:rsid w:val="00594A0D"/>
    <w:rsid w:val="00597ED4"/>
    <w:rsid w:val="005A0DF1"/>
    <w:rsid w:val="005A11C2"/>
    <w:rsid w:val="005A128D"/>
    <w:rsid w:val="005A62A2"/>
    <w:rsid w:val="005B1CBA"/>
    <w:rsid w:val="005B4D84"/>
    <w:rsid w:val="005B63D3"/>
    <w:rsid w:val="005C0B19"/>
    <w:rsid w:val="005C3583"/>
    <w:rsid w:val="005D30CB"/>
    <w:rsid w:val="005D33BE"/>
    <w:rsid w:val="005E0354"/>
    <w:rsid w:val="005E26C2"/>
    <w:rsid w:val="005E2BE4"/>
    <w:rsid w:val="005E75B9"/>
    <w:rsid w:val="00600A7E"/>
    <w:rsid w:val="00607A37"/>
    <w:rsid w:val="00607C55"/>
    <w:rsid w:val="00610CA7"/>
    <w:rsid w:val="006138E8"/>
    <w:rsid w:val="00614CEE"/>
    <w:rsid w:val="00616396"/>
    <w:rsid w:val="00624173"/>
    <w:rsid w:val="006328A1"/>
    <w:rsid w:val="006413B8"/>
    <w:rsid w:val="00647F49"/>
    <w:rsid w:val="006532E8"/>
    <w:rsid w:val="006537D2"/>
    <w:rsid w:val="006600B1"/>
    <w:rsid w:val="00662C1D"/>
    <w:rsid w:val="00662C5D"/>
    <w:rsid w:val="00666AEC"/>
    <w:rsid w:val="00672816"/>
    <w:rsid w:val="0067775D"/>
    <w:rsid w:val="00680F79"/>
    <w:rsid w:val="00683301"/>
    <w:rsid w:val="006837D5"/>
    <w:rsid w:val="0068535C"/>
    <w:rsid w:val="006863DD"/>
    <w:rsid w:val="00691697"/>
    <w:rsid w:val="0069213B"/>
    <w:rsid w:val="00696F72"/>
    <w:rsid w:val="006A05F6"/>
    <w:rsid w:val="006A4AFC"/>
    <w:rsid w:val="006A7289"/>
    <w:rsid w:val="006B0EBF"/>
    <w:rsid w:val="006B3BED"/>
    <w:rsid w:val="006B64DA"/>
    <w:rsid w:val="006B6EBC"/>
    <w:rsid w:val="006D0CFC"/>
    <w:rsid w:val="006D0D21"/>
    <w:rsid w:val="006D3925"/>
    <w:rsid w:val="006D662B"/>
    <w:rsid w:val="006E00B1"/>
    <w:rsid w:val="006E0DFB"/>
    <w:rsid w:val="006E4B72"/>
    <w:rsid w:val="006E7DFA"/>
    <w:rsid w:val="006F0C5E"/>
    <w:rsid w:val="007008CB"/>
    <w:rsid w:val="00701A35"/>
    <w:rsid w:val="00702E36"/>
    <w:rsid w:val="0070473C"/>
    <w:rsid w:val="00704E7B"/>
    <w:rsid w:val="0070683B"/>
    <w:rsid w:val="0071778F"/>
    <w:rsid w:val="00717E1F"/>
    <w:rsid w:val="00721E10"/>
    <w:rsid w:val="00722792"/>
    <w:rsid w:val="00725DBC"/>
    <w:rsid w:val="007279C1"/>
    <w:rsid w:val="007312C4"/>
    <w:rsid w:val="007330D4"/>
    <w:rsid w:val="00733C79"/>
    <w:rsid w:val="00733FFB"/>
    <w:rsid w:val="00734227"/>
    <w:rsid w:val="00736D67"/>
    <w:rsid w:val="007376E4"/>
    <w:rsid w:val="00742F6D"/>
    <w:rsid w:val="00745938"/>
    <w:rsid w:val="00745ED0"/>
    <w:rsid w:val="007462F4"/>
    <w:rsid w:val="00747A6B"/>
    <w:rsid w:val="007579F2"/>
    <w:rsid w:val="00765A2C"/>
    <w:rsid w:val="00774C64"/>
    <w:rsid w:val="00776E89"/>
    <w:rsid w:val="00780951"/>
    <w:rsid w:val="007828AF"/>
    <w:rsid w:val="00784A39"/>
    <w:rsid w:val="0078652E"/>
    <w:rsid w:val="007866C6"/>
    <w:rsid w:val="007910B9"/>
    <w:rsid w:val="0079277F"/>
    <w:rsid w:val="0079726E"/>
    <w:rsid w:val="007A0E10"/>
    <w:rsid w:val="007A1BB2"/>
    <w:rsid w:val="007A33D6"/>
    <w:rsid w:val="007A6174"/>
    <w:rsid w:val="007A69B7"/>
    <w:rsid w:val="007B0C9F"/>
    <w:rsid w:val="007B1796"/>
    <w:rsid w:val="007B2071"/>
    <w:rsid w:val="007B2999"/>
    <w:rsid w:val="007B4B52"/>
    <w:rsid w:val="007B53FB"/>
    <w:rsid w:val="007B5406"/>
    <w:rsid w:val="007B5A37"/>
    <w:rsid w:val="007C2023"/>
    <w:rsid w:val="007C79E1"/>
    <w:rsid w:val="007C7D4D"/>
    <w:rsid w:val="007E19B6"/>
    <w:rsid w:val="007F5659"/>
    <w:rsid w:val="007F6965"/>
    <w:rsid w:val="0080397B"/>
    <w:rsid w:val="00804075"/>
    <w:rsid w:val="00810BA7"/>
    <w:rsid w:val="00812574"/>
    <w:rsid w:val="00815A48"/>
    <w:rsid w:val="008222F6"/>
    <w:rsid w:val="008270B9"/>
    <w:rsid w:val="00835531"/>
    <w:rsid w:val="0084055E"/>
    <w:rsid w:val="0084138E"/>
    <w:rsid w:val="00844742"/>
    <w:rsid w:val="00851446"/>
    <w:rsid w:val="00853450"/>
    <w:rsid w:val="008535B6"/>
    <w:rsid w:val="00860695"/>
    <w:rsid w:val="0086327D"/>
    <w:rsid w:val="0086669F"/>
    <w:rsid w:val="008666B6"/>
    <w:rsid w:val="00866770"/>
    <w:rsid w:val="00867252"/>
    <w:rsid w:val="00867AD7"/>
    <w:rsid w:val="008716B0"/>
    <w:rsid w:val="008718F0"/>
    <w:rsid w:val="00885082"/>
    <w:rsid w:val="0089091F"/>
    <w:rsid w:val="00890B61"/>
    <w:rsid w:val="0089574A"/>
    <w:rsid w:val="00897B95"/>
    <w:rsid w:val="008A3FD5"/>
    <w:rsid w:val="008A4A99"/>
    <w:rsid w:val="008B4080"/>
    <w:rsid w:val="008B4427"/>
    <w:rsid w:val="008B5BBC"/>
    <w:rsid w:val="008C2C7A"/>
    <w:rsid w:val="008C2D0F"/>
    <w:rsid w:val="008C3280"/>
    <w:rsid w:val="008C6B74"/>
    <w:rsid w:val="008D31E1"/>
    <w:rsid w:val="008D4648"/>
    <w:rsid w:val="008D4F94"/>
    <w:rsid w:val="008D5837"/>
    <w:rsid w:val="008E35EF"/>
    <w:rsid w:val="008E3889"/>
    <w:rsid w:val="008E47FB"/>
    <w:rsid w:val="008E5671"/>
    <w:rsid w:val="008E5E62"/>
    <w:rsid w:val="008F037A"/>
    <w:rsid w:val="008F0445"/>
    <w:rsid w:val="008F0625"/>
    <w:rsid w:val="008F264F"/>
    <w:rsid w:val="008F3D85"/>
    <w:rsid w:val="00904425"/>
    <w:rsid w:val="00911C64"/>
    <w:rsid w:val="00911C74"/>
    <w:rsid w:val="0091555F"/>
    <w:rsid w:val="00917789"/>
    <w:rsid w:val="0092293A"/>
    <w:rsid w:val="0092417A"/>
    <w:rsid w:val="00924DC5"/>
    <w:rsid w:val="00926FD0"/>
    <w:rsid w:val="009275C1"/>
    <w:rsid w:val="00930D8E"/>
    <w:rsid w:val="00931EA2"/>
    <w:rsid w:val="0093299A"/>
    <w:rsid w:val="0093384C"/>
    <w:rsid w:val="00937459"/>
    <w:rsid w:val="009410FC"/>
    <w:rsid w:val="009473AB"/>
    <w:rsid w:val="009610E1"/>
    <w:rsid w:val="00961F67"/>
    <w:rsid w:val="00961FB4"/>
    <w:rsid w:val="00962973"/>
    <w:rsid w:val="00974BA6"/>
    <w:rsid w:val="009758B0"/>
    <w:rsid w:val="00976E99"/>
    <w:rsid w:val="009814AB"/>
    <w:rsid w:val="00987211"/>
    <w:rsid w:val="00993303"/>
    <w:rsid w:val="009938BE"/>
    <w:rsid w:val="00995CFD"/>
    <w:rsid w:val="009A486A"/>
    <w:rsid w:val="009B2959"/>
    <w:rsid w:val="009B3705"/>
    <w:rsid w:val="009B419E"/>
    <w:rsid w:val="009C315C"/>
    <w:rsid w:val="009C49A1"/>
    <w:rsid w:val="009C4D45"/>
    <w:rsid w:val="009D02C3"/>
    <w:rsid w:val="009D06D5"/>
    <w:rsid w:val="009D3CE6"/>
    <w:rsid w:val="009E055A"/>
    <w:rsid w:val="009E6656"/>
    <w:rsid w:val="009E7EFA"/>
    <w:rsid w:val="009F4AC2"/>
    <w:rsid w:val="009F5675"/>
    <w:rsid w:val="00A04638"/>
    <w:rsid w:val="00A074CF"/>
    <w:rsid w:val="00A13F18"/>
    <w:rsid w:val="00A14449"/>
    <w:rsid w:val="00A148B2"/>
    <w:rsid w:val="00A15BE6"/>
    <w:rsid w:val="00A17730"/>
    <w:rsid w:val="00A2215A"/>
    <w:rsid w:val="00A23AAB"/>
    <w:rsid w:val="00A24DC6"/>
    <w:rsid w:val="00A26038"/>
    <w:rsid w:val="00A40A8C"/>
    <w:rsid w:val="00A50CBD"/>
    <w:rsid w:val="00A510A2"/>
    <w:rsid w:val="00A51629"/>
    <w:rsid w:val="00A52775"/>
    <w:rsid w:val="00A5661F"/>
    <w:rsid w:val="00A57D78"/>
    <w:rsid w:val="00A617CF"/>
    <w:rsid w:val="00A63F0C"/>
    <w:rsid w:val="00A722F7"/>
    <w:rsid w:val="00A72F94"/>
    <w:rsid w:val="00A77D4D"/>
    <w:rsid w:val="00A8353F"/>
    <w:rsid w:val="00A8524E"/>
    <w:rsid w:val="00A85449"/>
    <w:rsid w:val="00A93112"/>
    <w:rsid w:val="00A942BC"/>
    <w:rsid w:val="00A95CC8"/>
    <w:rsid w:val="00AA0F6F"/>
    <w:rsid w:val="00AA62E1"/>
    <w:rsid w:val="00AA7242"/>
    <w:rsid w:val="00AB07A1"/>
    <w:rsid w:val="00AB13CA"/>
    <w:rsid w:val="00AB2908"/>
    <w:rsid w:val="00AB489E"/>
    <w:rsid w:val="00AB6B95"/>
    <w:rsid w:val="00AC3A35"/>
    <w:rsid w:val="00AD01BD"/>
    <w:rsid w:val="00AD7BA3"/>
    <w:rsid w:val="00AE05D1"/>
    <w:rsid w:val="00AE4416"/>
    <w:rsid w:val="00AE6E5E"/>
    <w:rsid w:val="00AE7F6A"/>
    <w:rsid w:val="00AF1EBA"/>
    <w:rsid w:val="00B014E7"/>
    <w:rsid w:val="00B0282F"/>
    <w:rsid w:val="00B04287"/>
    <w:rsid w:val="00B04A81"/>
    <w:rsid w:val="00B118BA"/>
    <w:rsid w:val="00B126BB"/>
    <w:rsid w:val="00B21F7D"/>
    <w:rsid w:val="00B240D8"/>
    <w:rsid w:val="00B2593D"/>
    <w:rsid w:val="00B3348D"/>
    <w:rsid w:val="00B34950"/>
    <w:rsid w:val="00B36AE2"/>
    <w:rsid w:val="00B449A0"/>
    <w:rsid w:val="00B50A6B"/>
    <w:rsid w:val="00B5111B"/>
    <w:rsid w:val="00B57582"/>
    <w:rsid w:val="00B57C00"/>
    <w:rsid w:val="00B76439"/>
    <w:rsid w:val="00B83C09"/>
    <w:rsid w:val="00B8410A"/>
    <w:rsid w:val="00B91BD2"/>
    <w:rsid w:val="00B92EA4"/>
    <w:rsid w:val="00B931E6"/>
    <w:rsid w:val="00B93D27"/>
    <w:rsid w:val="00B97246"/>
    <w:rsid w:val="00BA47FA"/>
    <w:rsid w:val="00BA6375"/>
    <w:rsid w:val="00BA6CBA"/>
    <w:rsid w:val="00BA6DA4"/>
    <w:rsid w:val="00BA7211"/>
    <w:rsid w:val="00BA78C9"/>
    <w:rsid w:val="00BB04AC"/>
    <w:rsid w:val="00BB4473"/>
    <w:rsid w:val="00BC0C25"/>
    <w:rsid w:val="00BC3B8E"/>
    <w:rsid w:val="00BC5C9D"/>
    <w:rsid w:val="00BC6313"/>
    <w:rsid w:val="00BC63D9"/>
    <w:rsid w:val="00BC7E94"/>
    <w:rsid w:val="00BD453C"/>
    <w:rsid w:val="00BD55F1"/>
    <w:rsid w:val="00BE0B4C"/>
    <w:rsid w:val="00BF1039"/>
    <w:rsid w:val="00BF4881"/>
    <w:rsid w:val="00BF678E"/>
    <w:rsid w:val="00C009D0"/>
    <w:rsid w:val="00C026D4"/>
    <w:rsid w:val="00C03E94"/>
    <w:rsid w:val="00C056E2"/>
    <w:rsid w:val="00C10713"/>
    <w:rsid w:val="00C11649"/>
    <w:rsid w:val="00C13375"/>
    <w:rsid w:val="00C13507"/>
    <w:rsid w:val="00C14F2D"/>
    <w:rsid w:val="00C15CBC"/>
    <w:rsid w:val="00C17093"/>
    <w:rsid w:val="00C17874"/>
    <w:rsid w:val="00C20A76"/>
    <w:rsid w:val="00C2307B"/>
    <w:rsid w:val="00C26C43"/>
    <w:rsid w:val="00C2783B"/>
    <w:rsid w:val="00C3027D"/>
    <w:rsid w:val="00C35714"/>
    <w:rsid w:val="00C41B99"/>
    <w:rsid w:val="00C50449"/>
    <w:rsid w:val="00C528A8"/>
    <w:rsid w:val="00C54C6E"/>
    <w:rsid w:val="00C57D38"/>
    <w:rsid w:val="00C6049A"/>
    <w:rsid w:val="00C637E2"/>
    <w:rsid w:val="00C76E1D"/>
    <w:rsid w:val="00C771E3"/>
    <w:rsid w:val="00C8078A"/>
    <w:rsid w:val="00C84E27"/>
    <w:rsid w:val="00C859E8"/>
    <w:rsid w:val="00C90973"/>
    <w:rsid w:val="00C94FB6"/>
    <w:rsid w:val="00C97186"/>
    <w:rsid w:val="00CA03E2"/>
    <w:rsid w:val="00CA266C"/>
    <w:rsid w:val="00CB0761"/>
    <w:rsid w:val="00CB09D8"/>
    <w:rsid w:val="00CB2A8D"/>
    <w:rsid w:val="00CB3398"/>
    <w:rsid w:val="00CB3BBB"/>
    <w:rsid w:val="00CB5C2E"/>
    <w:rsid w:val="00CC17A0"/>
    <w:rsid w:val="00CD3424"/>
    <w:rsid w:val="00CD4896"/>
    <w:rsid w:val="00CD5309"/>
    <w:rsid w:val="00CE32C0"/>
    <w:rsid w:val="00CE4376"/>
    <w:rsid w:val="00CE539E"/>
    <w:rsid w:val="00CE6BE4"/>
    <w:rsid w:val="00CF0918"/>
    <w:rsid w:val="00CF2220"/>
    <w:rsid w:val="00D02611"/>
    <w:rsid w:val="00D03253"/>
    <w:rsid w:val="00D15BF5"/>
    <w:rsid w:val="00D2216E"/>
    <w:rsid w:val="00D221BF"/>
    <w:rsid w:val="00D228B0"/>
    <w:rsid w:val="00D22B5A"/>
    <w:rsid w:val="00D26D41"/>
    <w:rsid w:val="00D359E3"/>
    <w:rsid w:val="00D44522"/>
    <w:rsid w:val="00D45A7C"/>
    <w:rsid w:val="00D5128A"/>
    <w:rsid w:val="00D5151B"/>
    <w:rsid w:val="00D544F9"/>
    <w:rsid w:val="00D5562F"/>
    <w:rsid w:val="00D57DC8"/>
    <w:rsid w:val="00D7086B"/>
    <w:rsid w:val="00D85C02"/>
    <w:rsid w:val="00D860E4"/>
    <w:rsid w:val="00D9019B"/>
    <w:rsid w:val="00D90255"/>
    <w:rsid w:val="00DA5563"/>
    <w:rsid w:val="00DA6410"/>
    <w:rsid w:val="00DB37CC"/>
    <w:rsid w:val="00DB583C"/>
    <w:rsid w:val="00DC022E"/>
    <w:rsid w:val="00DC11B6"/>
    <w:rsid w:val="00DC1F7B"/>
    <w:rsid w:val="00DC39B8"/>
    <w:rsid w:val="00DC6F87"/>
    <w:rsid w:val="00DD1EED"/>
    <w:rsid w:val="00DD572A"/>
    <w:rsid w:val="00DD69FA"/>
    <w:rsid w:val="00DD6B8B"/>
    <w:rsid w:val="00DD7D50"/>
    <w:rsid w:val="00DE1374"/>
    <w:rsid w:val="00DF6602"/>
    <w:rsid w:val="00E05B42"/>
    <w:rsid w:val="00E0746D"/>
    <w:rsid w:val="00E131B1"/>
    <w:rsid w:val="00E13B20"/>
    <w:rsid w:val="00E152A9"/>
    <w:rsid w:val="00E166E4"/>
    <w:rsid w:val="00E20286"/>
    <w:rsid w:val="00E23F79"/>
    <w:rsid w:val="00E252C8"/>
    <w:rsid w:val="00E2624E"/>
    <w:rsid w:val="00E27244"/>
    <w:rsid w:val="00E32FB8"/>
    <w:rsid w:val="00E41C24"/>
    <w:rsid w:val="00E43238"/>
    <w:rsid w:val="00E46616"/>
    <w:rsid w:val="00E63E0D"/>
    <w:rsid w:val="00E66AF3"/>
    <w:rsid w:val="00E67F6A"/>
    <w:rsid w:val="00E73221"/>
    <w:rsid w:val="00E76BC6"/>
    <w:rsid w:val="00E77042"/>
    <w:rsid w:val="00E77468"/>
    <w:rsid w:val="00E85566"/>
    <w:rsid w:val="00E90C7E"/>
    <w:rsid w:val="00EA02EE"/>
    <w:rsid w:val="00EA19FB"/>
    <w:rsid w:val="00EA2EB8"/>
    <w:rsid w:val="00EA4AC6"/>
    <w:rsid w:val="00EA51F3"/>
    <w:rsid w:val="00EA5E83"/>
    <w:rsid w:val="00EA75BA"/>
    <w:rsid w:val="00EB0A0C"/>
    <w:rsid w:val="00EB263F"/>
    <w:rsid w:val="00EB4FFC"/>
    <w:rsid w:val="00EC068F"/>
    <w:rsid w:val="00EC1543"/>
    <w:rsid w:val="00EC4F0C"/>
    <w:rsid w:val="00EC53CC"/>
    <w:rsid w:val="00EC7323"/>
    <w:rsid w:val="00ED68BC"/>
    <w:rsid w:val="00ED6919"/>
    <w:rsid w:val="00EE5422"/>
    <w:rsid w:val="00EE72A7"/>
    <w:rsid w:val="00EE7F0E"/>
    <w:rsid w:val="00EF0702"/>
    <w:rsid w:val="00EF24DB"/>
    <w:rsid w:val="00EF55CB"/>
    <w:rsid w:val="00EF7436"/>
    <w:rsid w:val="00F05C6B"/>
    <w:rsid w:val="00F06D20"/>
    <w:rsid w:val="00F11AA9"/>
    <w:rsid w:val="00F127B7"/>
    <w:rsid w:val="00F13700"/>
    <w:rsid w:val="00F14976"/>
    <w:rsid w:val="00F2119E"/>
    <w:rsid w:val="00F317AE"/>
    <w:rsid w:val="00F347B1"/>
    <w:rsid w:val="00F34961"/>
    <w:rsid w:val="00F36407"/>
    <w:rsid w:val="00F36475"/>
    <w:rsid w:val="00F547CE"/>
    <w:rsid w:val="00F547ED"/>
    <w:rsid w:val="00F54F61"/>
    <w:rsid w:val="00F57CA2"/>
    <w:rsid w:val="00F60F66"/>
    <w:rsid w:val="00F6348E"/>
    <w:rsid w:val="00F63A6F"/>
    <w:rsid w:val="00F65C6E"/>
    <w:rsid w:val="00F66675"/>
    <w:rsid w:val="00F67762"/>
    <w:rsid w:val="00F71AFA"/>
    <w:rsid w:val="00F73001"/>
    <w:rsid w:val="00F74D30"/>
    <w:rsid w:val="00F75B63"/>
    <w:rsid w:val="00F75EE6"/>
    <w:rsid w:val="00F77448"/>
    <w:rsid w:val="00F81294"/>
    <w:rsid w:val="00F87D0C"/>
    <w:rsid w:val="00F93FAC"/>
    <w:rsid w:val="00FA4E38"/>
    <w:rsid w:val="00FB4002"/>
    <w:rsid w:val="00FC0431"/>
    <w:rsid w:val="00FC0C30"/>
    <w:rsid w:val="00FC54D4"/>
    <w:rsid w:val="00FC5C2F"/>
    <w:rsid w:val="00FD1D18"/>
    <w:rsid w:val="00FD33F2"/>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0B1CC-5C04-43B8-8D14-20925F92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paragraph" w:customStyle="1" w:styleId="RakstzRakstz3CharChar0">
    <w:name w:val="Rakstz. Rakstz.3 Char Char"/>
    <w:basedOn w:val="Parasts"/>
    <w:rsid w:val="007312C4"/>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7312C4"/>
    <w:pPr>
      <w:spacing w:after="200" w:line="276" w:lineRule="auto"/>
      <w:ind w:left="720"/>
      <w:contextualSpacing/>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66927589">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3992571">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532382801">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ec.europa.eu/growth/tools-databases/espd" TargetMode="External"/><Relationship Id="rId18" Type="http://schemas.openxmlformats.org/officeDocument/2006/relationships/footer" Target="footer2.xml"/><Relationship Id="rId26" Type="http://schemas.openxmlformats.org/officeDocument/2006/relationships/hyperlink" Target="http://www.eriga.lv" TargetMode="External"/><Relationship Id="rId39"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eriga.lv" TargetMode="External"/><Relationship Id="rId42"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hyperlink" Target="http://www.eriga.lv" TargetMode="External"/><Relationship Id="rId38" Type="http://schemas.openxmlformats.org/officeDocument/2006/relationships/hyperlink" Target="http://www.eriga.l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41" Type="http://schemas.openxmlformats.org/officeDocument/2006/relationships/hyperlink" Target="mailto:guntis.gailitis@24p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eader" Target="header3.xml"/><Relationship Id="rId37" Type="http://schemas.openxmlformats.org/officeDocument/2006/relationships/hyperlink" Target="http://www.eriga.lv" TargetMode="External"/><Relationship Id="rId40" Type="http://schemas.openxmlformats.org/officeDocument/2006/relationships/hyperlink" Target="mailto:vitalijs.jaskilevics@riga.l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36" Type="http://schemas.openxmlformats.org/officeDocument/2006/relationships/hyperlink" Target="http://www.eriga.lv" TargetMode="External"/><Relationship Id="rId10" Type="http://schemas.openxmlformats.org/officeDocument/2006/relationships/hyperlink" Target="http://www.eis.gov.lv" TargetMode="External"/><Relationship Id="rId19" Type="http://schemas.openxmlformats.org/officeDocument/2006/relationships/header" Target="header1.xml"/><Relationship Id="rId31" Type="http://schemas.openxmlformats.org/officeDocument/2006/relationships/hyperlink" Target="mailto:dmv@riga.lv"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vitalijs.jaskilevic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karlina.skalberga@riga.lv" TargetMode="External"/><Relationship Id="rId35" Type="http://schemas.openxmlformats.org/officeDocument/2006/relationships/hyperlink" Target="http://www.eriga.lv" TargetMode="External"/><Relationship Id="rId43"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1C35-686A-4D4D-A0E7-F9D70BCE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85290</Words>
  <Characters>48616</Characters>
  <Application>Microsoft Office Word</Application>
  <DocSecurity>0</DocSecurity>
  <Lines>405</Lines>
  <Paragraphs>267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Olga Gerdele</cp:lastModifiedBy>
  <cp:revision>2</cp:revision>
  <cp:lastPrinted>2019-04-25T10:40:00Z</cp:lastPrinted>
  <dcterms:created xsi:type="dcterms:W3CDTF">2019-05-16T08:16:00Z</dcterms:created>
  <dcterms:modified xsi:type="dcterms:W3CDTF">2019-05-16T08:16:00Z</dcterms:modified>
</cp:coreProperties>
</file>