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4D39E" w14:textId="2BD63BB9" w:rsidR="0006460C" w:rsidRPr="0006460C" w:rsidRDefault="0006460C" w:rsidP="0006460C">
      <w:pPr>
        <w:pStyle w:val="Pamatteksts3"/>
        <w:rPr>
          <w:szCs w:val="26"/>
        </w:rPr>
      </w:pPr>
      <w:r w:rsidRPr="0006460C">
        <w:rPr>
          <w:szCs w:val="26"/>
        </w:rPr>
        <w:t>Iepirkums</w:t>
      </w:r>
    </w:p>
    <w:p w14:paraId="6F886657" w14:textId="5417E79D" w:rsidR="0006460C" w:rsidRPr="0006460C" w:rsidRDefault="0006460C" w:rsidP="0006460C">
      <w:pPr>
        <w:jc w:val="center"/>
        <w:rPr>
          <w:b/>
          <w:bCs/>
          <w:sz w:val="26"/>
          <w:szCs w:val="26"/>
          <w:lang w:val="lv-LV"/>
        </w:rPr>
      </w:pPr>
      <w:bookmarkStart w:id="0" w:name="_Hlk72412687"/>
      <w:r w:rsidRPr="0006460C">
        <w:rPr>
          <w:b/>
          <w:bCs/>
          <w:sz w:val="26"/>
          <w:szCs w:val="26"/>
          <w:lang w:val="lv-LV"/>
        </w:rPr>
        <w:t xml:space="preserve">“Rotaļu laukuma un vingrošanas laukuma izbūves Maskavas dārzā, Rīgā, būvuzraudzība” (identifikācijas Nr. </w:t>
      </w:r>
      <w:r w:rsidRPr="0006460C">
        <w:rPr>
          <w:b/>
          <w:bCs/>
          <w:sz w:val="26"/>
          <w:szCs w:val="26"/>
        </w:rPr>
        <w:t>RD DMV 2021/101)</w:t>
      </w:r>
    </w:p>
    <w:bookmarkEnd w:id="0"/>
    <w:p w14:paraId="5ECB1841" w14:textId="77777777" w:rsidR="0006460C" w:rsidRPr="0006460C" w:rsidRDefault="0006460C" w:rsidP="0006460C">
      <w:pPr>
        <w:jc w:val="center"/>
        <w:rPr>
          <w:b/>
          <w:bCs/>
          <w:sz w:val="26"/>
          <w:szCs w:val="26"/>
          <w:highlight w:val="yellow"/>
          <w:lang w:val="lv-LV"/>
        </w:rPr>
      </w:pPr>
    </w:p>
    <w:p w14:paraId="306E712C" w14:textId="77777777" w:rsidR="0006460C" w:rsidRPr="000C04E6" w:rsidRDefault="0006460C" w:rsidP="0006460C">
      <w:pPr>
        <w:jc w:val="both"/>
        <w:rPr>
          <w:rFonts w:eastAsiaTheme="minorHAnsi"/>
          <w:b/>
          <w:sz w:val="26"/>
          <w:szCs w:val="26"/>
          <w:lang w:val="lv-LV"/>
        </w:rPr>
      </w:pPr>
    </w:p>
    <w:p w14:paraId="17F86C9E" w14:textId="77777777" w:rsidR="0006460C" w:rsidRPr="000C04E6" w:rsidRDefault="0006460C" w:rsidP="0006460C">
      <w:pPr>
        <w:jc w:val="both"/>
        <w:rPr>
          <w:rFonts w:eastAsiaTheme="minorHAnsi"/>
          <w:sz w:val="26"/>
          <w:szCs w:val="26"/>
          <w:lang w:val="lv-LV"/>
        </w:rPr>
      </w:pPr>
      <w:r w:rsidRPr="000C04E6">
        <w:rPr>
          <w:rFonts w:eastAsiaTheme="minorHAnsi"/>
          <w:b/>
          <w:sz w:val="26"/>
          <w:szCs w:val="26"/>
          <w:lang w:val="lv-LV"/>
        </w:rPr>
        <w:t>JAUTĀJUMS:</w:t>
      </w:r>
      <w:r w:rsidRPr="000C04E6">
        <w:rPr>
          <w:rFonts w:eastAsiaTheme="minorHAnsi"/>
          <w:sz w:val="26"/>
          <w:szCs w:val="26"/>
          <w:lang w:val="lv-LV"/>
        </w:rPr>
        <w:t xml:space="preserve"> </w:t>
      </w:r>
    </w:p>
    <w:p w14:paraId="16ECC25F" w14:textId="3EF0CCDE" w:rsidR="000C04E6" w:rsidRPr="000C04E6" w:rsidRDefault="000C04E6" w:rsidP="000C04E6">
      <w:pPr>
        <w:ind w:firstLine="720"/>
        <w:jc w:val="both"/>
        <w:rPr>
          <w:sz w:val="26"/>
          <w:szCs w:val="26"/>
          <w:lang w:val="lv-LV"/>
        </w:rPr>
      </w:pPr>
      <w:r w:rsidRPr="000C04E6">
        <w:rPr>
          <w:sz w:val="26"/>
          <w:szCs w:val="26"/>
          <w:lang w:val="lv-LV"/>
        </w:rPr>
        <w:t xml:space="preserve">Lūdzam precizēt, kāds laika periods (datums no – līdz) tiks uzskatīts par atbilstošu nolikuma 4.1.3. un 4.1.4. ietvertajos </w:t>
      </w:r>
      <w:r w:rsidR="001C4CF2">
        <w:rPr>
          <w:sz w:val="26"/>
          <w:szCs w:val="26"/>
          <w:lang w:val="lv-LV"/>
        </w:rPr>
        <w:t>apakš</w:t>
      </w:r>
      <w:r w:rsidRPr="000C04E6">
        <w:rPr>
          <w:sz w:val="26"/>
          <w:szCs w:val="26"/>
          <w:lang w:val="lv-LV"/>
        </w:rPr>
        <w:t>punktos, kur pretendenta speciālista pieredze jāapliecina ne vairāk kā 3 (trijos) iepriekšējos gados.</w:t>
      </w:r>
    </w:p>
    <w:p w14:paraId="2F28641D" w14:textId="77777777" w:rsidR="0006460C" w:rsidRPr="000C04E6" w:rsidRDefault="0006460C" w:rsidP="0006460C">
      <w:pPr>
        <w:jc w:val="both"/>
        <w:rPr>
          <w:b/>
          <w:sz w:val="26"/>
          <w:szCs w:val="26"/>
          <w:lang w:val="lv-LV"/>
        </w:rPr>
      </w:pPr>
    </w:p>
    <w:p w14:paraId="3B956C73" w14:textId="77777777" w:rsidR="0006460C" w:rsidRPr="000C04E6" w:rsidRDefault="0006460C" w:rsidP="0006460C">
      <w:pPr>
        <w:jc w:val="both"/>
        <w:rPr>
          <w:b/>
          <w:sz w:val="26"/>
          <w:szCs w:val="26"/>
          <w:lang w:val="lv-LV"/>
        </w:rPr>
      </w:pPr>
      <w:r w:rsidRPr="000C04E6">
        <w:rPr>
          <w:b/>
          <w:sz w:val="26"/>
          <w:szCs w:val="26"/>
          <w:lang w:val="lv-LV"/>
        </w:rPr>
        <w:t>ATBILDE:</w:t>
      </w:r>
    </w:p>
    <w:p w14:paraId="6CE6BCEB" w14:textId="3D4E639F" w:rsidR="000C04E6" w:rsidRPr="000C04E6" w:rsidRDefault="000C04E6" w:rsidP="000C04E6">
      <w:pPr>
        <w:tabs>
          <w:tab w:val="center" w:pos="2427"/>
          <w:tab w:val="right" w:pos="4568"/>
        </w:tabs>
        <w:ind w:right="282" w:firstLine="709"/>
        <w:jc w:val="both"/>
        <w:rPr>
          <w:sz w:val="26"/>
          <w:szCs w:val="26"/>
          <w:lang w:val="lv-LV"/>
        </w:rPr>
      </w:pPr>
      <w:r w:rsidRPr="000C04E6">
        <w:rPr>
          <w:sz w:val="26"/>
          <w:szCs w:val="26"/>
          <w:lang w:val="lv-LV"/>
        </w:rPr>
        <w:t>A</w:t>
      </w:r>
      <w:r w:rsidRPr="000C04E6">
        <w:rPr>
          <w:sz w:val="26"/>
          <w:szCs w:val="26"/>
          <w:lang w:val="lv-LV"/>
        </w:rPr>
        <w:t>tbilstoši nolikuma 4.1.3. un 4.1.4.apakšpunktu prasībām pretendents pieredzi apliecina par periodu ne vairāk kā 3 (</w:t>
      </w:r>
      <w:r w:rsidRPr="000C04E6">
        <w:rPr>
          <w:i/>
          <w:iCs/>
          <w:sz w:val="26"/>
          <w:szCs w:val="26"/>
          <w:lang w:val="lv-LV"/>
        </w:rPr>
        <w:t>trijos)</w:t>
      </w:r>
      <w:r w:rsidRPr="000C04E6">
        <w:rPr>
          <w:sz w:val="26"/>
          <w:szCs w:val="26"/>
          <w:lang w:val="lv-LV"/>
        </w:rPr>
        <w:t xml:space="preserve"> iepriekšējos gados, t.i. 2018., 2019. un 2020.gads.</w:t>
      </w:r>
    </w:p>
    <w:p w14:paraId="18E4D015" w14:textId="77777777" w:rsidR="0006460C" w:rsidRPr="0006460C" w:rsidRDefault="0006460C" w:rsidP="0006460C">
      <w:pPr>
        <w:spacing w:line="252" w:lineRule="auto"/>
        <w:jc w:val="both"/>
        <w:rPr>
          <w:color w:val="2F5496" w:themeColor="accent1" w:themeShade="BF"/>
          <w:sz w:val="26"/>
          <w:szCs w:val="26"/>
          <w:highlight w:val="yellow"/>
          <w:lang w:val="lv-LV"/>
        </w:rPr>
      </w:pPr>
    </w:p>
    <w:p w14:paraId="1D0F7565" w14:textId="77777777" w:rsidR="0006460C" w:rsidRPr="001C4CF2" w:rsidRDefault="0006460C" w:rsidP="0006460C">
      <w:pPr>
        <w:jc w:val="both"/>
        <w:rPr>
          <w:rFonts w:eastAsiaTheme="minorHAnsi"/>
          <w:sz w:val="26"/>
          <w:szCs w:val="26"/>
          <w:lang w:val="lv-LV"/>
        </w:rPr>
      </w:pPr>
      <w:r w:rsidRPr="001C4CF2">
        <w:rPr>
          <w:rFonts w:eastAsiaTheme="minorHAnsi"/>
          <w:b/>
          <w:sz w:val="26"/>
          <w:szCs w:val="26"/>
          <w:lang w:val="lv-LV"/>
        </w:rPr>
        <w:t>JAUTĀJUMS:</w:t>
      </w:r>
      <w:r w:rsidRPr="001C4CF2">
        <w:rPr>
          <w:rFonts w:eastAsiaTheme="minorHAnsi"/>
          <w:sz w:val="26"/>
          <w:szCs w:val="26"/>
          <w:lang w:val="lv-LV"/>
        </w:rPr>
        <w:t xml:space="preserve"> </w:t>
      </w:r>
    </w:p>
    <w:p w14:paraId="42515887" w14:textId="29C5CC85" w:rsidR="001C4CF2" w:rsidRPr="001C4CF2" w:rsidRDefault="0006460C" w:rsidP="001C4CF2">
      <w:pPr>
        <w:ind w:firstLine="720"/>
        <w:jc w:val="both"/>
        <w:rPr>
          <w:rFonts w:eastAsia="Calibri"/>
          <w:sz w:val="26"/>
          <w:szCs w:val="26"/>
          <w:lang w:val="lv-LV"/>
        </w:rPr>
      </w:pPr>
      <w:r w:rsidRPr="001C4CF2">
        <w:rPr>
          <w:sz w:val="26"/>
          <w:szCs w:val="26"/>
          <w:lang w:val="lv-LV"/>
        </w:rPr>
        <w:t>Lūdz</w:t>
      </w:r>
      <w:r w:rsidR="001C4CF2" w:rsidRPr="001C4CF2">
        <w:rPr>
          <w:sz w:val="26"/>
          <w:szCs w:val="26"/>
          <w:lang w:val="lv-LV"/>
        </w:rPr>
        <w:t>am</w:t>
      </w:r>
      <w:r w:rsidRPr="001C4CF2">
        <w:rPr>
          <w:sz w:val="26"/>
          <w:szCs w:val="26"/>
          <w:lang w:val="lv-LV"/>
        </w:rPr>
        <w:t xml:space="preserve"> </w:t>
      </w:r>
      <w:r w:rsidR="001C4CF2" w:rsidRPr="001C4CF2">
        <w:rPr>
          <w:rFonts w:eastAsia="Calibri"/>
          <w:bCs/>
          <w:sz w:val="26"/>
          <w:szCs w:val="26"/>
          <w:lang w:val="lv-LV"/>
        </w:rPr>
        <w:t xml:space="preserve">precizēt </w:t>
      </w:r>
      <w:r w:rsidR="001C4CF2" w:rsidRPr="001C4CF2">
        <w:rPr>
          <w:rFonts w:eastAsia="Calibri"/>
          <w:bCs/>
          <w:sz w:val="26"/>
          <w:szCs w:val="26"/>
          <w:lang w:val="lv-LV"/>
        </w:rPr>
        <w:t>n</w:t>
      </w:r>
      <w:r w:rsidR="001C4CF2" w:rsidRPr="001C4CF2">
        <w:rPr>
          <w:rFonts w:eastAsia="Calibri"/>
          <w:bCs/>
          <w:sz w:val="26"/>
          <w:szCs w:val="26"/>
          <w:lang w:val="lv-LV"/>
        </w:rPr>
        <w:t xml:space="preserve">olikuma 4.1.3. </w:t>
      </w:r>
      <w:r w:rsidR="001C4CF2" w:rsidRPr="001C4CF2">
        <w:rPr>
          <w:rFonts w:eastAsia="Calibri"/>
          <w:bCs/>
          <w:sz w:val="26"/>
          <w:szCs w:val="26"/>
          <w:lang w:val="lv-LV"/>
        </w:rPr>
        <w:t>apakš</w:t>
      </w:r>
      <w:r w:rsidR="001C4CF2" w:rsidRPr="001C4CF2">
        <w:rPr>
          <w:rFonts w:eastAsia="Calibri"/>
          <w:bCs/>
          <w:sz w:val="26"/>
          <w:szCs w:val="26"/>
          <w:lang w:val="lv-LV"/>
        </w:rPr>
        <w:t>punkta prasību</w:t>
      </w:r>
      <w:r w:rsidR="001C4CF2">
        <w:rPr>
          <w:rFonts w:eastAsia="Calibri"/>
          <w:bCs/>
          <w:sz w:val="26"/>
          <w:szCs w:val="26"/>
          <w:lang w:val="lv-LV"/>
        </w:rPr>
        <w:t>:</w:t>
      </w:r>
      <w:r w:rsidR="001C4CF2" w:rsidRPr="001C4CF2">
        <w:rPr>
          <w:rFonts w:eastAsia="Calibri"/>
          <w:bCs/>
          <w:sz w:val="26"/>
          <w:szCs w:val="26"/>
          <w:lang w:val="lv-LV"/>
        </w:rPr>
        <w:t xml:space="preserve"> </w:t>
      </w:r>
      <w:r w:rsidR="001C4CF2" w:rsidRPr="001C4CF2">
        <w:rPr>
          <w:rFonts w:eastAsia="Calibri"/>
          <w:sz w:val="26"/>
          <w:szCs w:val="26"/>
          <w:lang w:val="lv-LV"/>
        </w:rPr>
        <w:t xml:space="preserve">“Ar nosacījumu, ka atbildīgais būvuzraugs ne vairāk kā 3 (trijos) iepriekšējos gados ir veicis vismaz viena bērnu rotaļu, sporta  vai vingrošanas laukuma izbūves, pārbūves vai atjaunošanas būvdarbu būvuzraudzības pakalpojumus vismaz divos dažādos objektos.” </w:t>
      </w:r>
    </w:p>
    <w:p w14:paraId="45BE11AD" w14:textId="718C2DCC" w:rsidR="001C4CF2" w:rsidRPr="001C4CF2" w:rsidRDefault="001C4CF2" w:rsidP="001C4CF2">
      <w:pPr>
        <w:spacing w:line="276" w:lineRule="auto"/>
        <w:ind w:firstLine="720"/>
        <w:jc w:val="both"/>
        <w:rPr>
          <w:rFonts w:eastAsia="Calibri"/>
          <w:sz w:val="26"/>
          <w:szCs w:val="26"/>
          <w:lang w:val="lv-LV"/>
        </w:rPr>
      </w:pPr>
      <w:bookmarkStart w:id="1" w:name="_Hlk91763241"/>
      <w:r w:rsidRPr="001C4CF2">
        <w:rPr>
          <w:rFonts w:eastAsia="Calibri"/>
          <w:sz w:val="26"/>
          <w:szCs w:val="26"/>
          <w:lang w:val="lv-LV"/>
        </w:rPr>
        <w:t>Vai</w:t>
      </w:r>
      <w:r w:rsidRPr="001C4CF2">
        <w:rPr>
          <w:rFonts w:eastAsia="Calibri"/>
          <w:sz w:val="26"/>
          <w:szCs w:val="26"/>
          <w:lang w:val="lv-LV"/>
        </w:rPr>
        <w:t xml:space="preserve"> Pretendents pieredzi var apliecināt </w:t>
      </w:r>
      <w:r w:rsidRPr="001C4CF2">
        <w:rPr>
          <w:rFonts w:eastAsia="Calibri"/>
          <w:sz w:val="26"/>
          <w:szCs w:val="26"/>
          <w:u w:val="single"/>
          <w:lang w:val="lv-LV"/>
        </w:rPr>
        <w:t>ar</w:t>
      </w:r>
      <w:bookmarkEnd w:id="1"/>
      <w:r w:rsidRPr="001C4CF2">
        <w:rPr>
          <w:rFonts w:eastAsia="Calibri"/>
          <w:sz w:val="26"/>
          <w:szCs w:val="26"/>
          <w:u w:val="single"/>
          <w:lang w:val="lv-LV"/>
        </w:rPr>
        <w:t xml:space="preserve"> </w:t>
      </w:r>
      <w:bookmarkStart w:id="2" w:name="_Hlk91763763"/>
      <w:r w:rsidRPr="001C4CF2">
        <w:rPr>
          <w:rFonts w:eastAsia="Calibri"/>
          <w:sz w:val="26"/>
          <w:szCs w:val="26"/>
          <w:u w:val="single"/>
          <w:lang w:val="lv-LV"/>
        </w:rPr>
        <w:t>viena bērnu, rotaļu laukuma</w:t>
      </w:r>
      <w:r w:rsidRPr="001C4CF2">
        <w:rPr>
          <w:rFonts w:eastAsia="Calibri"/>
          <w:sz w:val="26"/>
          <w:szCs w:val="26"/>
          <w:lang w:val="lv-LV"/>
        </w:rPr>
        <w:t xml:space="preserve"> izbūves pārbūves vai atjaunošanas būvdarbu būvuzraudzības pakalpojumu</w:t>
      </w:r>
      <w:bookmarkEnd w:id="2"/>
      <w:r w:rsidRPr="001C4CF2">
        <w:rPr>
          <w:rFonts w:eastAsia="Calibri"/>
          <w:sz w:val="26"/>
          <w:szCs w:val="26"/>
          <w:lang w:val="lv-LV"/>
        </w:rPr>
        <w:t>?</w:t>
      </w:r>
    </w:p>
    <w:p w14:paraId="1EC7D825" w14:textId="27B90380" w:rsidR="0006460C" w:rsidRPr="000B172B" w:rsidRDefault="0006460C" w:rsidP="001C4CF2">
      <w:pPr>
        <w:ind w:firstLine="567"/>
        <w:jc w:val="both"/>
        <w:rPr>
          <w:b/>
          <w:sz w:val="26"/>
          <w:szCs w:val="26"/>
          <w:lang w:val="lv-LV"/>
        </w:rPr>
      </w:pPr>
    </w:p>
    <w:p w14:paraId="73BBC274" w14:textId="704302B8" w:rsidR="0006460C" w:rsidRPr="000B172B" w:rsidRDefault="0006460C" w:rsidP="0006460C">
      <w:pPr>
        <w:jc w:val="both"/>
        <w:rPr>
          <w:b/>
          <w:sz w:val="26"/>
          <w:szCs w:val="26"/>
          <w:lang w:val="lv-LV"/>
        </w:rPr>
      </w:pPr>
      <w:r w:rsidRPr="000B172B">
        <w:rPr>
          <w:b/>
          <w:sz w:val="26"/>
          <w:szCs w:val="26"/>
          <w:lang w:val="lv-LV"/>
        </w:rPr>
        <w:t>ATBILDE:</w:t>
      </w:r>
    </w:p>
    <w:p w14:paraId="16FCF668" w14:textId="77777777" w:rsidR="000B172B" w:rsidRPr="000B172B" w:rsidRDefault="000B172B" w:rsidP="000B172B">
      <w:pPr>
        <w:ind w:firstLine="709"/>
        <w:jc w:val="both"/>
        <w:rPr>
          <w:sz w:val="26"/>
          <w:szCs w:val="26"/>
          <w:lang w:val="lv-LV"/>
        </w:rPr>
      </w:pPr>
      <w:r w:rsidRPr="00426FAA">
        <w:rPr>
          <w:sz w:val="26"/>
          <w:szCs w:val="26"/>
        </w:rPr>
        <w:t>Atbildīgajam būvuzraugam</w:t>
      </w:r>
      <w:r w:rsidRPr="000B172B">
        <w:rPr>
          <w:sz w:val="26"/>
          <w:szCs w:val="26"/>
        </w:rPr>
        <w:t xml:space="preserve"> ir jābūt pieredzei ne vairāk kā iepriekšējos trīs gados bērnu rotaļu, </w:t>
      </w:r>
      <w:proofErr w:type="gramStart"/>
      <w:r w:rsidRPr="000B172B">
        <w:rPr>
          <w:sz w:val="26"/>
          <w:szCs w:val="26"/>
        </w:rPr>
        <w:t>sporta  vai</w:t>
      </w:r>
      <w:proofErr w:type="gramEnd"/>
      <w:r w:rsidRPr="000B172B">
        <w:rPr>
          <w:sz w:val="26"/>
          <w:szCs w:val="26"/>
        </w:rPr>
        <w:t xml:space="preserve"> vingrošanas laukuma izbūves, pārbūves vai atjaunošanas būvdarbu būvuzraudzības pakalpojumu sniegšanā. </w:t>
      </w:r>
    </w:p>
    <w:p w14:paraId="55CC3AEA" w14:textId="0185ADA1" w:rsidR="000B172B" w:rsidRPr="000B172B" w:rsidRDefault="000B172B" w:rsidP="000B172B">
      <w:pPr>
        <w:jc w:val="both"/>
        <w:rPr>
          <w:b/>
          <w:sz w:val="26"/>
          <w:szCs w:val="26"/>
          <w:lang w:val="lv-LV"/>
        </w:rPr>
      </w:pPr>
      <w:r w:rsidRPr="000B172B">
        <w:rPr>
          <w:sz w:val="26"/>
          <w:szCs w:val="26"/>
          <w:lang w:val="lv-LV"/>
        </w:rPr>
        <w:t>Tātad,</w:t>
      </w:r>
      <w:r w:rsidRPr="000B172B">
        <w:rPr>
          <w:b/>
          <w:bCs/>
          <w:sz w:val="26"/>
          <w:szCs w:val="26"/>
          <w:lang w:val="lv-LV"/>
        </w:rPr>
        <w:t xml:space="preserve"> </w:t>
      </w:r>
      <w:r w:rsidRPr="00426FAA">
        <w:rPr>
          <w:sz w:val="26"/>
          <w:szCs w:val="26"/>
          <w:lang w:val="lv-LV"/>
        </w:rPr>
        <w:t>atbildīgais būvuzraugs</w:t>
      </w:r>
      <w:r w:rsidRPr="000B172B">
        <w:rPr>
          <w:sz w:val="26"/>
          <w:szCs w:val="26"/>
          <w:lang w:val="lv-LV"/>
        </w:rPr>
        <w:t xml:space="preserve"> ir sniedzis būvdarbu būvuzraudzības pakalpojumus divos dažādos objektos, kur katrā no objektiem ir veikti vismaz viena bērnu rotaļu, sporta  vai vingrošanas laukuma izbūves, pārbūves vai atjaunošanas darbi.</w:t>
      </w:r>
    </w:p>
    <w:p w14:paraId="30F35D8D" w14:textId="77777777" w:rsidR="0006460C" w:rsidRPr="0006460C" w:rsidRDefault="0006460C" w:rsidP="0006460C">
      <w:pPr>
        <w:jc w:val="both"/>
        <w:rPr>
          <w:sz w:val="26"/>
          <w:szCs w:val="26"/>
          <w:highlight w:val="yellow"/>
          <w:lang w:val="lv-LV"/>
        </w:rPr>
      </w:pPr>
    </w:p>
    <w:p w14:paraId="56985D9F" w14:textId="77777777" w:rsidR="001C4CF2" w:rsidRPr="001C4CF2" w:rsidRDefault="001C4CF2" w:rsidP="001C4CF2">
      <w:pPr>
        <w:jc w:val="both"/>
        <w:rPr>
          <w:rFonts w:eastAsiaTheme="minorHAnsi"/>
          <w:sz w:val="26"/>
          <w:szCs w:val="26"/>
          <w:lang w:val="lv-LV"/>
        </w:rPr>
      </w:pPr>
      <w:bookmarkStart w:id="3" w:name="_Hlk49340104"/>
      <w:r w:rsidRPr="001C4CF2">
        <w:rPr>
          <w:rFonts w:eastAsiaTheme="minorHAnsi"/>
          <w:b/>
          <w:sz w:val="26"/>
          <w:szCs w:val="26"/>
          <w:lang w:val="lv-LV"/>
        </w:rPr>
        <w:t>JAUTĀJUMS:</w:t>
      </w:r>
      <w:r w:rsidRPr="001C4CF2">
        <w:rPr>
          <w:rFonts w:eastAsiaTheme="minorHAnsi"/>
          <w:sz w:val="26"/>
          <w:szCs w:val="26"/>
          <w:lang w:val="lv-LV"/>
        </w:rPr>
        <w:t xml:space="preserve"> </w:t>
      </w:r>
    </w:p>
    <w:p w14:paraId="66982385" w14:textId="509F8B92" w:rsidR="001C4CF2" w:rsidRPr="001C4CF2" w:rsidRDefault="001C4CF2" w:rsidP="001C4CF2">
      <w:pPr>
        <w:ind w:firstLine="720"/>
        <w:jc w:val="both"/>
        <w:rPr>
          <w:rFonts w:eastAsia="Calibri"/>
          <w:sz w:val="26"/>
          <w:szCs w:val="26"/>
          <w:lang w:val="lv-LV"/>
        </w:rPr>
      </w:pPr>
      <w:r w:rsidRPr="001C4CF2">
        <w:rPr>
          <w:rFonts w:eastAsia="Calibri"/>
          <w:sz w:val="26"/>
          <w:szCs w:val="26"/>
          <w:lang w:val="lv-LV"/>
        </w:rPr>
        <w:t xml:space="preserve">Lūdzam apstiprināt, ka Pretendents pieredzi var apliecināt ar </w:t>
      </w:r>
      <w:r w:rsidRPr="001C4CF2">
        <w:rPr>
          <w:rFonts w:eastAsia="Calibri"/>
          <w:sz w:val="26"/>
          <w:szCs w:val="26"/>
          <w:u w:val="single"/>
          <w:lang w:val="lv-LV"/>
        </w:rPr>
        <w:t>vingrošanas laukuma izbūves</w:t>
      </w:r>
      <w:r w:rsidRPr="001C4CF2">
        <w:rPr>
          <w:rFonts w:eastAsia="Calibri"/>
          <w:sz w:val="26"/>
          <w:szCs w:val="26"/>
          <w:lang w:val="lv-LV"/>
        </w:rPr>
        <w:t xml:space="preserve">, pārbūves vai atjaunošanas būvdarbu būvuzraudzības pakalpojumus </w:t>
      </w:r>
      <w:r w:rsidRPr="001C4CF2">
        <w:rPr>
          <w:rFonts w:eastAsia="Calibri"/>
          <w:sz w:val="26"/>
          <w:szCs w:val="26"/>
          <w:u w:val="single"/>
          <w:lang w:val="lv-LV"/>
        </w:rPr>
        <w:t>vismaz divos dažādos objektos</w:t>
      </w:r>
      <w:r w:rsidRPr="001C4CF2">
        <w:rPr>
          <w:rFonts w:eastAsia="Calibri"/>
          <w:sz w:val="26"/>
          <w:szCs w:val="26"/>
          <w:lang w:val="lv-LV"/>
        </w:rPr>
        <w:t>, jo prasībās minēts vismaz</w:t>
      </w:r>
      <w:r w:rsidRPr="001C4CF2">
        <w:rPr>
          <w:rFonts w:eastAsia="Calibri"/>
          <w:sz w:val="26"/>
          <w:szCs w:val="26"/>
          <w:u w:val="single"/>
          <w:lang w:val="lv-LV"/>
        </w:rPr>
        <w:t xml:space="preserve"> </w:t>
      </w:r>
      <w:r w:rsidRPr="001C4CF2">
        <w:rPr>
          <w:rFonts w:eastAsia="Calibri"/>
          <w:b/>
          <w:bCs/>
          <w:sz w:val="26"/>
          <w:szCs w:val="26"/>
          <w:u w:val="single"/>
          <w:lang w:val="lv-LV"/>
        </w:rPr>
        <w:t>divos</w:t>
      </w:r>
      <w:r w:rsidRPr="001C4CF2">
        <w:rPr>
          <w:rFonts w:eastAsia="Calibri"/>
          <w:sz w:val="26"/>
          <w:szCs w:val="26"/>
          <w:u w:val="single"/>
          <w:lang w:val="lv-LV"/>
        </w:rPr>
        <w:t xml:space="preserve"> </w:t>
      </w:r>
      <w:r w:rsidRPr="001C4CF2">
        <w:rPr>
          <w:rFonts w:eastAsia="Calibri"/>
          <w:sz w:val="26"/>
          <w:szCs w:val="26"/>
          <w:lang w:val="lv-LV"/>
        </w:rPr>
        <w:t>dažādos objektos.</w:t>
      </w:r>
    </w:p>
    <w:p w14:paraId="75978393" w14:textId="5E4D8302" w:rsidR="001C4CF2" w:rsidRPr="001C4CF2" w:rsidRDefault="001C4CF2" w:rsidP="001C4CF2">
      <w:pPr>
        <w:ind w:firstLine="720"/>
        <w:jc w:val="both"/>
        <w:rPr>
          <w:rFonts w:eastAsia="Calibri"/>
          <w:sz w:val="26"/>
          <w:szCs w:val="26"/>
          <w:lang w:val="lv-LV"/>
        </w:rPr>
      </w:pPr>
      <w:r w:rsidRPr="001C4CF2">
        <w:rPr>
          <w:rFonts w:eastAsia="Calibri"/>
          <w:sz w:val="26"/>
          <w:szCs w:val="26"/>
          <w:lang w:val="lv-LV"/>
        </w:rPr>
        <w:t xml:space="preserve">Atbilstoši </w:t>
      </w:r>
      <w:r>
        <w:rPr>
          <w:rFonts w:eastAsia="Calibri"/>
          <w:sz w:val="26"/>
          <w:szCs w:val="26"/>
          <w:lang w:val="lv-LV"/>
        </w:rPr>
        <w:t>n</w:t>
      </w:r>
      <w:r w:rsidRPr="001C4CF2">
        <w:rPr>
          <w:rFonts w:eastAsia="Calibri"/>
          <w:sz w:val="26"/>
          <w:szCs w:val="26"/>
          <w:lang w:val="lv-LV"/>
        </w:rPr>
        <w:t>olikuma 4.1.4.</w:t>
      </w:r>
      <w:r>
        <w:rPr>
          <w:rFonts w:eastAsia="Calibri"/>
          <w:sz w:val="26"/>
          <w:szCs w:val="26"/>
          <w:lang w:val="lv-LV"/>
        </w:rPr>
        <w:t>apakš</w:t>
      </w:r>
      <w:r w:rsidRPr="001C4CF2">
        <w:rPr>
          <w:rFonts w:eastAsia="Calibri"/>
          <w:sz w:val="26"/>
          <w:szCs w:val="26"/>
          <w:lang w:val="lv-LV"/>
        </w:rPr>
        <w:t>punktam, jāpievieno vismaz divas pozitīva rakstura atsauksmes vai rekomendācijas, bet nav norādīts, par cik pakalpojumiem Pretendentam jāapliecina pieredze, lūdzam precizēt. Ja būvuzrauga pieredzi var apliecināt ar vismaz vienu  bērnu, rotaļu laukuma izbūves pārbūves vai atjaunošanas būvdarbu būvuzraudzības pakalpojumu, tad kādēļ jāiesniedz divas atsauksmes?</w:t>
      </w:r>
    </w:p>
    <w:p w14:paraId="5ABE2EE6" w14:textId="77777777" w:rsidR="0006460C" w:rsidRPr="000B172B" w:rsidRDefault="0006460C" w:rsidP="0006460C">
      <w:pPr>
        <w:ind w:right="-1" w:firstLine="567"/>
        <w:jc w:val="both"/>
        <w:rPr>
          <w:sz w:val="26"/>
          <w:szCs w:val="26"/>
          <w:lang w:val="lv-LV"/>
        </w:rPr>
      </w:pPr>
    </w:p>
    <w:p w14:paraId="3749A9CA" w14:textId="77777777" w:rsidR="001C4CF2" w:rsidRPr="000B172B" w:rsidRDefault="001C4CF2" w:rsidP="001C4CF2">
      <w:pPr>
        <w:jc w:val="both"/>
        <w:rPr>
          <w:b/>
          <w:sz w:val="26"/>
          <w:szCs w:val="26"/>
          <w:lang w:val="lv-LV"/>
        </w:rPr>
      </w:pPr>
      <w:r w:rsidRPr="000B172B">
        <w:rPr>
          <w:b/>
          <w:sz w:val="26"/>
          <w:szCs w:val="26"/>
          <w:lang w:val="lv-LV"/>
        </w:rPr>
        <w:t>ATBILDE:</w:t>
      </w:r>
    </w:p>
    <w:p w14:paraId="3ED462D7" w14:textId="77777777" w:rsidR="000B172B" w:rsidRPr="000B172B" w:rsidRDefault="000B172B" w:rsidP="000B172B">
      <w:pPr>
        <w:ind w:firstLine="709"/>
        <w:jc w:val="both"/>
        <w:rPr>
          <w:sz w:val="26"/>
          <w:szCs w:val="26"/>
        </w:rPr>
      </w:pPr>
      <w:r w:rsidRPr="00426FAA">
        <w:rPr>
          <w:sz w:val="26"/>
          <w:szCs w:val="26"/>
        </w:rPr>
        <w:t>Pretendentam</w:t>
      </w:r>
      <w:r w:rsidRPr="000B172B">
        <w:rPr>
          <w:sz w:val="26"/>
          <w:szCs w:val="26"/>
        </w:rPr>
        <w:t xml:space="preserve"> ir jāsniedz informācija par būtiskākajiem veiktajiem bērnu rotaļu, </w:t>
      </w:r>
      <w:proofErr w:type="gramStart"/>
      <w:r w:rsidRPr="000B172B">
        <w:rPr>
          <w:sz w:val="26"/>
          <w:szCs w:val="26"/>
        </w:rPr>
        <w:t>sporta  vai</w:t>
      </w:r>
      <w:proofErr w:type="gramEnd"/>
      <w:r w:rsidRPr="000B172B">
        <w:rPr>
          <w:sz w:val="26"/>
          <w:szCs w:val="26"/>
        </w:rPr>
        <w:t xml:space="preserve"> vingrošanas laukuma izbūves, pārbūves vai atjaunošanas būvdarbu būvuzraudzības pakalpojumiem ne vairāk kā 3 (</w:t>
      </w:r>
      <w:r w:rsidRPr="000B172B">
        <w:rPr>
          <w:i/>
          <w:iCs/>
          <w:sz w:val="26"/>
          <w:szCs w:val="26"/>
        </w:rPr>
        <w:t>trijos)</w:t>
      </w:r>
      <w:r w:rsidRPr="000B172B">
        <w:rPr>
          <w:sz w:val="26"/>
          <w:szCs w:val="26"/>
        </w:rPr>
        <w:t xml:space="preserve"> iepriekšējos gados, klāt pievienojot </w:t>
      </w:r>
      <w:r w:rsidRPr="000B172B">
        <w:rPr>
          <w:b/>
          <w:bCs/>
          <w:sz w:val="26"/>
          <w:szCs w:val="26"/>
        </w:rPr>
        <w:t xml:space="preserve">divas </w:t>
      </w:r>
      <w:r w:rsidRPr="000B172B">
        <w:rPr>
          <w:sz w:val="26"/>
          <w:szCs w:val="26"/>
        </w:rPr>
        <w:t xml:space="preserve">pozitīva rakstura atsauksmes vai rekomendācijas. Tātad </w:t>
      </w:r>
      <w:r w:rsidRPr="00426FAA">
        <w:rPr>
          <w:sz w:val="26"/>
          <w:szCs w:val="26"/>
        </w:rPr>
        <w:t>pretendentam</w:t>
      </w:r>
      <w:r w:rsidRPr="000B172B">
        <w:rPr>
          <w:sz w:val="26"/>
          <w:szCs w:val="26"/>
        </w:rPr>
        <w:t xml:space="preserve"> ir jāapliecina pieredze par sniegtiem pakalpojumiem </w:t>
      </w:r>
      <w:proofErr w:type="spellStart"/>
      <w:r w:rsidRPr="000B172B">
        <w:rPr>
          <w:sz w:val="26"/>
          <w:szCs w:val="26"/>
        </w:rPr>
        <w:t>vismaz</w:t>
      </w:r>
      <w:proofErr w:type="spellEnd"/>
      <w:r w:rsidRPr="000B172B">
        <w:rPr>
          <w:sz w:val="26"/>
          <w:szCs w:val="26"/>
        </w:rPr>
        <w:t xml:space="preserve"> par </w:t>
      </w:r>
      <w:proofErr w:type="spellStart"/>
      <w:r w:rsidRPr="000B172B">
        <w:rPr>
          <w:sz w:val="26"/>
          <w:szCs w:val="26"/>
        </w:rPr>
        <w:t>diviem</w:t>
      </w:r>
      <w:proofErr w:type="spellEnd"/>
      <w:r w:rsidRPr="000B172B">
        <w:rPr>
          <w:sz w:val="26"/>
          <w:szCs w:val="26"/>
        </w:rPr>
        <w:t xml:space="preserve"> </w:t>
      </w:r>
      <w:proofErr w:type="spellStart"/>
      <w:r w:rsidRPr="000B172B">
        <w:rPr>
          <w:sz w:val="26"/>
          <w:szCs w:val="26"/>
        </w:rPr>
        <w:t>objektiem</w:t>
      </w:r>
      <w:proofErr w:type="spellEnd"/>
      <w:r w:rsidRPr="000B172B">
        <w:rPr>
          <w:sz w:val="26"/>
          <w:szCs w:val="26"/>
        </w:rPr>
        <w:t>.</w:t>
      </w:r>
    </w:p>
    <w:p w14:paraId="4D1A1ACD" w14:textId="77777777" w:rsidR="0006460C" w:rsidRPr="0006460C" w:rsidRDefault="0006460C" w:rsidP="001C4CF2">
      <w:pPr>
        <w:ind w:right="-1"/>
        <w:jc w:val="both"/>
        <w:rPr>
          <w:sz w:val="26"/>
          <w:szCs w:val="26"/>
          <w:highlight w:val="yellow"/>
          <w:lang w:val="lv-LV"/>
        </w:rPr>
      </w:pPr>
    </w:p>
    <w:p w14:paraId="32D7391D" w14:textId="77777777" w:rsidR="0006460C" w:rsidRPr="0006460C" w:rsidRDefault="0006460C" w:rsidP="0006460C">
      <w:pPr>
        <w:ind w:firstLine="709"/>
        <w:rPr>
          <w:sz w:val="26"/>
          <w:szCs w:val="26"/>
          <w:highlight w:val="yellow"/>
          <w:lang w:val="lv-LV"/>
        </w:rPr>
      </w:pPr>
    </w:p>
    <w:bookmarkEnd w:id="3"/>
    <w:p w14:paraId="05B6E6C7" w14:textId="77777777" w:rsidR="0006460C" w:rsidRPr="0006460C" w:rsidRDefault="0006460C" w:rsidP="0006460C">
      <w:pPr>
        <w:ind w:firstLine="567"/>
        <w:jc w:val="both"/>
        <w:rPr>
          <w:sz w:val="26"/>
          <w:szCs w:val="26"/>
          <w:highlight w:val="yellow"/>
          <w:lang w:val="lv-LV"/>
        </w:rPr>
      </w:pPr>
    </w:p>
    <w:sectPr w:rsidR="0006460C" w:rsidRPr="0006460C" w:rsidSect="00D45AC2">
      <w:pgSz w:w="11906" w:h="16838"/>
      <w:pgMar w:top="851"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50BA7"/>
    <w:multiLevelType w:val="hybridMultilevel"/>
    <w:tmpl w:val="4B78B4A4"/>
    <w:lvl w:ilvl="0" w:tplc="37E6F428">
      <w:start w:val="1"/>
      <w:numFmt w:val="decimal"/>
      <w:lvlText w:val="%1."/>
      <w:lvlJc w:val="left"/>
      <w:pPr>
        <w:ind w:left="720" w:hanging="360"/>
      </w:pPr>
      <w:rPr>
        <w:rFonts w:cs="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0C"/>
    <w:rsid w:val="0006460C"/>
    <w:rsid w:val="000B172B"/>
    <w:rsid w:val="000C04E6"/>
    <w:rsid w:val="001C4CF2"/>
    <w:rsid w:val="00230DA4"/>
    <w:rsid w:val="00426FAA"/>
    <w:rsid w:val="00575D5C"/>
    <w:rsid w:val="00632CB5"/>
    <w:rsid w:val="00CE3C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C4C7"/>
  <w15:chartTrackingRefBased/>
  <w15:docId w15:val="{CF247A3A-3D30-4EA4-B160-120B1573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460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rsid w:val="0006460C"/>
    <w:pPr>
      <w:jc w:val="center"/>
    </w:pPr>
    <w:rPr>
      <w:b/>
      <w:bCs/>
      <w:sz w:val="26"/>
      <w:lang w:val="lv-LV"/>
    </w:rPr>
  </w:style>
  <w:style w:type="character" w:customStyle="1" w:styleId="Pamatteksts3Rakstz">
    <w:name w:val="Pamatteksts 3 Rakstz."/>
    <w:basedOn w:val="Noklusjumarindkopasfonts"/>
    <w:link w:val="Pamatteksts3"/>
    <w:rsid w:val="0006460C"/>
    <w:rPr>
      <w:rFonts w:ascii="Times New Roman" w:eastAsia="Times New Roman" w:hAnsi="Times New Roman" w:cs="Times New Roman"/>
      <w:b/>
      <w:bCs/>
      <w:sz w:val="26"/>
      <w:szCs w:val="24"/>
    </w:rPr>
  </w:style>
  <w:style w:type="paragraph" w:styleId="Sarakstarindkopa">
    <w:name w:val="List Paragraph"/>
    <w:basedOn w:val="Parasts"/>
    <w:uiPriority w:val="34"/>
    <w:qFormat/>
    <w:rsid w:val="000B172B"/>
    <w:pPr>
      <w:ind w:left="720"/>
    </w:pPr>
    <w:rPr>
      <w:rFonts w:ascii="Calibri" w:eastAsia="Calibri" w:hAnsi="Calibri" w:cs="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1617</Words>
  <Characters>923</Characters>
  <Application>Microsoft Office Word</Application>
  <DocSecurity>0</DocSecurity>
  <Lines>7</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Gerdele</dc:creator>
  <cp:keywords/>
  <dc:description/>
  <cp:lastModifiedBy>Olga Gerdele</cp:lastModifiedBy>
  <cp:revision>10</cp:revision>
  <dcterms:created xsi:type="dcterms:W3CDTF">2022-01-03T13:20:00Z</dcterms:created>
  <dcterms:modified xsi:type="dcterms:W3CDTF">2022-01-03T14:17:00Z</dcterms:modified>
</cp:coreProperties>
</file>