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1B148" w14:textId="6EE4BF96" w:rsidR="00B20404" w:rsidRPr="00B27931" w:rsidRDefault="00B20404" w:rsidP="00B27931">
      <w:pPr>
        <w:spacing w:after="0" w:line="240" w:lineRule="auto"/>
        <w:jc w:val="center"/>
        <w:rPr>
          <w:rFonts w:ascii="Times New Roman" w:hAnsi="Times New Roman" w:cs="Times New Roman"/>
          <w:b/>
          <w:bCs/>
          <w:sz w:val="26"/>
          <w:szCs w:val="26"/>
        </w:rPr>
      </w:pPr>
      <w:r w:rsidRPr="00B27931">
        <w:rPr>
          <w:rFonts w:ascii="Times New Roman" w:hAnsi="Times New Roman" w:cs="Times New Roman"/>
          <w:b/>
          <w:bCs/>
          <w:sz w:val="26"/>
          <w:szCs w:val="26"/>
        </w:rPr>
        <w:t>Iepirkums</w:t>
      </w:r>
    </w:p>
    <w:p w14:paraId="6F348F0B" w14:textId="77777777" w:rsidR="00B27931" w:rsidRPr="00B27931" w:rsidRDefault="00B27931" w:rsidP="00B27931">
      <w:pPr>
        <w:spacing w:after="0" w:line="240" w:lineRule="auto"/>
        <w:jc w:val="center"/>
        <w:rPr>
          <w:rFonts w:ascii="Times New Roman" w:hAnsi="Times New Roman" w:cs="Times New Roman"/>
          <w:sz w:val="26"/>
          <w:szCs w:val="26"/>
        </w:rPr>
      </w:pPr>
      <w:bookmarkStart w:id="0" w:name="_Hlk70519767"/>
      <w:r w:rsidRPr="00B27931">
        <w:rPr>
          <w:rFonts w:ascii="Times New Roman" w:hAnsi="Times New Roman" w:cs="Times New Roman"/>
          <w:sz w:val="26"/>
          <w:szCs w:val="26"/>
        </w:rPr>
        <w:t>“</w:t>
      </w:r>
      <w:r w:rsidRPr="00B27931">
        <w:rPr>
          <w:rFonts w:ascii="Times New Roman" w:hAnsi="Times New Roman" w:cs="Times New Roman"/>
          <w:b/>
          <w:bCs/>
          <w:sz w:val="26"/>
          <w:szCs w:val="26"/>
        </w:rPr>
        <w:t>Vērmanes dārza strūklakas “Gadalaiki” atjaunošanas darbi</w:t>
      </w:r>
      <w:r w:rsidRPr="00B27931">
        <w:rPr>
          <w:rFonts w:ascii="Times New Roman" w:hAnsi="Times New Roman" w:cs="Times New Roman"/>
          <w:sz w:val="26"/>
          <w:szCs w:val="26"/>
        </w:rPr>
        <w:t>”</w:t>
      </w:r>
    </w:p>
    <w:p w14:paraId="4E6099A6" w14:textId="77777777" w:rsidR="00B27931" w:rsidRPr="00B27931" w:rsidRDefault="00B27931" w:rsidP="00B27931">
      <w:pPr>
        <w:spacing w:after="0" w:line="240" w:lineRule="auto"/>
        <w:jc w:val="center"/>
        <w:rPr>
          <w:rFonts w:ascii="Times New Roman" w:hAnsi="Times New Roman" w:cs="Times New Roman"/>
          <w:b/>
          <w:bCs/>
          <w:sz w:val="26"/>
          <w:szCs w:val="26"/>
        </w:rPr>
      </w:pPr>
      <w:r w:rsidRPr="00B27931">
        <w:rPr>
          <w:rFonts w:ascii="Times New Roman" w:hAnsi="Times New Roman" w:cs="Times New Roman"/>
          <w:b/>
          <w:bCs/>
          <w:sz w:val="26"/>
          <w:szCs w:val="26"/>
        </w:rPr>
        <w:t>identifikācijas Nr. RD DMV 2021/42</w:t>
      </w:r>
    </w:p>
    <w:bookmarkEnd w:id="0"/>
    <w:p w14:paraId="72245F87" w14:textId="77777777" w:rsidR="00B20404" w:rsidRPr="00B27931" w:rsidRDefault="00B20404" w:rsidP="004A1546">
      <w:pPr>
        <w:jc w:val="both"/>
        <w:rPr>
          <w:rFonts w:ascii="Times New Roman" w:eastAsia="Times New Roman" w:hAnsi="Times New Roman" w:cs="Times New Roman"/>
          <w:b/>
          <w:bCs/>
          <w:sz w:val="26"/>
          <w:szCs w:val="26"/>
          <w:highlight w:val="yellow"/>
        </w:rPr>
      </w:pPr>
    </w:p>
    <w:p w14:paraId="605CFFC4" w14:textId="0B107AFA" w:rsidR="00B27931" w:rsidRPr="00B27931" w:rsidRDefault="004A1546" w:rsidP="00B27931">
      <w:pPr>
        <w:pStyle w:val="Paraststmeklis"/>
        <w:spacing w:before="0" w:beforeAutospacing="0" w:after="0" w:afterAutospacing="0"/>
        <w:jc w:val="both"/>
        <w:rPr>
          <w:iCs/>
          <w:sz w:val="26"/>
          <w:szCs w:val="26"/>
        </w:rPr>
      </w:pPr>
      <w:r w:rsidRPr="00B27931">
        <w:rPr>
          <w:b/>
          <w:bCs/>
          <w:sz w:val="26"/>
          <w:szCs w:val="26"/>
        </w:rPr>
        <w:t>Jautājums</w:t>
      </w:r>
      <w:r w:rsidR="00B20404" w:rsidRPr="00B27931">
        <w:rPr>
          <w:b/>
          <w:bCs/>
          <w:sz w:val="26"/>
          <w:szCs w:val="26"/>
        </w:rPr>
        <w:t>:</w:t>
      </w:r>
      <w:r w:rsidRPr="00B27931">
        <w:rPr>
          <w:sz w:val="26"/>
          <w:szCs w:val="26"/>
        </w:rPr>
        <w:t xml:space="preserve"> </w:t>
      </w:r>
      <w:r w:rsidR="00B27931" w:rsidRPr="00B27931">
        <w:rPr>
          <w:sz w:val="26"/>
          <w:szCs w:val="26"/>
          <w:lang w:eastAsia="ar-SA"/>
        </w:rPr>
        <w:t>L</w:t>
      </w:r>
      <w:r w:rsidR="00B27931" w:rsidRPr="00B27931">
        <w:rPr>
          <w:sz w:val="26"/>
          <w:szCs w:val="26"/>
          <w:lang w:eastAsia="ar-SA"/>
        </w:rPr>
        <w:t>ū</w:t>
      </w:r>
      <w:r w:rsidR="00B27931" w:rsidRPr="00B27931">
        <w:rPr>
          <w:sz w:val="26"/>
          <w:szCs w:val="26"/>
          <w:lang w:eastAsia="ar-SA"/>
        </w:rPr>
        <w:t>dzam</w:t>
      </w:r>
      <w:r w:rsidR="00B27931" w:rsidRPr="00B27931">
        <w:rPr>
          <w:sz w:val="26"/>
          <w:szCs w:val="26"/>
          <w:lang w:eastAsia="ar-SA"/>
        </w:rPr>
        <w:t xml:space="preserve"> </w:t>
      </w:r>
      <w:r w:rsidR="00B27931" w:rsidRPr="00B27931">
        <w:rPr>
          <w:iCs/>
          <w:sz w:val="26"/>
          <w:szCs w:val="26"/>
        </w:rPr>
        <w:t>pagarināt darbu izpildes termiņu par vismaz 3 nedēļām, lai netiktu zaudēta darbu izpildes kvalitāte, t.sk., lai ievērotu visus  materiālu ražotāju noteiktās materiālu lietošanas instrukcijas (žūšanas, cietēšanas procesi un tml.), ka arī ir jāņem vērā materiālu piegādes termiņi (dabiskā akmens flīzes, apgaismes ķermeņi) un tas, ka akmens flīžu ieklāšana ir komplicēts un darbietilpīgs process, ņemot vērā strūklakas formu.</w:t>
      </w:r>
    </w:p>
    <w:p w14:paraId="3B634D12" w14:textId="6ACCEE53" w:rsidR="008E477C" w:rsidRPr="00B27931" w:rsidRDefault="008E477C" w:rsidP="008E477C">
      <w:pPr>
        <w:pStyle w:val="Bezatstarpm"/>
        <w:jc w:val="both"/>
        <w:rPr>
          <w:rFonts w:ascii="Times New Roman" w:hAnsi="Times New Roman"/>
          <w:sz w:val="26"/>
          <w:szCs w:val="26"/>
        </w:rPr>
      </w:pPr>
    </w:p>
    <w:p w14:paraId="0B5B2F38" w14:textId="77777777" w:rsidR="00B27931" w:rsidRPr="00B27931" w:rsidRDefault="00B20404" w:rsidP="00B27931">
      <w:pPr>
        <w:pStyle w:val="Paraststmeklis"/>
        <w:spacing w:before="0" w:beforeAutospacing="0" w:after="0" w:afterAutospacing="0"/>
        <w:jc w:val="both"/>
        <w:rPr>
          <w:sz w:val="26"/>
          <w:szCs w:val="26"/>
          <w:lang w:eastAsia="ar-SA"/>
        </w:rPr>
      </w:pPr>
      <w:r w:rsidRPr="00B27931">
        <w:rPr>
          <w:b/>
          <w:bCs/>
          <w:sz w:val="26"/>
          <w:szCs w:val="26"/>
        </w:rPr>
        <w:t>Atbilde:</w:t>
      </w:r>
      <w:r w:rsidRPr="00B27931">
        <w:rPr>
          <w:sz w:val="26"/>
          <w:szCs w:val="26"/>
        </w:rPr>
        <w:t xml:space="preserve">  </w:t>
      </w:r>
      <w:r w:rsidR="00B27931" w:rsidRPr="00B27931">
        <w:rPr>
          <w:sz w:val="26"/>
          <w:szCs w:val="26"/>
          <w:lang w:eastAsia="ar-SA"/>
        </w:rPr>
        <w:t xml:space="preserve">Lai neierobežotu konkurenci un palielinātu iespējamo potenciālo pretendentu skaitu, komisija nolemj labot iepirkuma dokumentācijas - nolikuma 2.4.apakšpunktā norādīto </w:t>
      </w:r>
      <w:r w:rsidR="00B27931" w:rsidRPr="00B27931">
        <w:rPr>
          <w:sz w:val="26"/>
          <w:szCs w:val="26"/>
        </w:rPr>
        <w:t>paredzamo līguma izpildes laiku un pagarināt to līdz 60</w:t>
      </w:r>
      <w:r w:rsidR="00B27931" w:rsidRPr="00B27931">
        <w:rPr>
          <w:sz w:val="26"/>
          <w:szCs w:val="26"/>
          <w:lang w:eastAsia="ar-SA"/>
        </w:rPr>
        <w:t xml:space="preserve"> kalendārajām dienām no līguma spēkā stāšanās dienas. Līdz ar to komisija nolemj pārtraukt iepirkumu saskaņā ar </w:t>
      </w:r>
      <w:r w:rsidR="00B27931" w:rsidRPr="00B27931">
        <w:rPr>
          <w:sz w:val="26"/>
          <w:szCs w:val="26"/>
        </w:rPr>
        <w:t>Publisko iepirkumu likuma 9.panta piecpadsmito daļu,</w:t>
      </w:r>
      <w:r w:rsidR="00B27931" w:rsidRPr="00B27931">
        <w:rPr>
          <w:sz w:val="26"/>
          <w:szCs w:val="26"/>
          <w:lang w:eastAsia="ar-SA"/>
        </w:rPr>
        <w:t xml:space="preserve"> jo nepieciešams veikt grozījumus Iepirkuma dokumentācijā. </w:t>
      </w:r>
    </w:p>
    <w:p w14:paraId="442F2E44" w14:textId="77777777" w:rsidR="00B27931" w:rsidRDefault="00B27931" w:rsidP="00B27931">
      <w:pPr>
        <w:jc w:val="both"/>
        <w:rPr>
          <w:lang w:eastAsia="ar-SA"/>
        </w:rPr>
      </w:pPr>
    </w:p>
    <w:p w14:paraId="28C50D2A" w14:textId="610EC603" w:rsidR="00D55008" w:rsidRPr="004A1546" w:rsidRDefault="00D55008" w:rsidP="00B27931">
      <w:pPr>
        <w:spacing w:after="0" w:line="240" w:lineRule="auto"/>
        <w:jc w:val="both"/>
        <w:rPr>
          <w:rFonts w:ascii="Times New Roman" w:hAnsi="Times New Roman" w:cs="Times New Roman"/>
          <w:sz w:val="26"/>
          <w:szCs w:val="26"/>
        </w:rPr>
      </w:pPr>
    </w:p>
    <w:sectPr w:rsidR="00D55008" w:rsidRPr="004A1546" w:rsidSect="00B20404">
      <w:pgSz w:w="11906" w:h="16838"/>
      <w:pgMar w:top="1440"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335793"/>
    <w:multiLevelType w:val="hybridMultilevel"/>
    <w:tmpl w:val="CC080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D1"/>
    <w:rsid w:val="001129E4"/>
    <w:rsid w:val="003641EF"/>
    <w:rsid w:val="004A1546"/>
    <w:rsid w:val="005913CD"/>
    <w:rsid w:val="005C49D1"/>
    <w:rsid w:val="007176DB"/>
    <w:rsid w:val="00797BD0"/>
    <w:rsid w:val="008E477C"/>
    <w:rsid w:val="0099013C"/>
    <w:rsid w:val="00A43778"/>
    <w:rsid w:val="00B20404"/>
    <w:rsid w:val="00B27931"/>
    <w:rsid w:val="00BD411A"/>
    <w:rsid w:val="00D550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5288"/>
  <w15:chartTrackingRefBased/>
  <w15:docId w15:val="{99A813BF-84D2-4DE3-BE82-E7BA65F3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A1546"/>
    <w:pPr>
      <w:spacing w:after="0" w:line="240" w:lineRule="auto"/>
      <w:ind w:left="720"/>
    </w:pPr>
    <w:rPr>
      <w:rFonts w:ascii="Calibri" w:hAnsi="Calibri" w:cs="Calibri"/>
      <w:lang w:eastAsia="lv-LV"/>
    </w:rPr>
  </w:style>
  <w:style w:type="paragraph" w:styleId="Pamatteksts3">
    <w:name w:val="Body Text 3"/>
    <w:basedOn w:val="Parasts"/>
    <w:link w:val="Pamatteksts3Rakstz"/>
    <w:rsid w:val="00B20404"/>
    <w:pPr>
      <w:spacing w:after="0" w:line="240" w:lineRule="auto"/>
      <w:jc w:val="center"/>
    </w:pPr>
    <w:rPr>
      <w:rFonts w:ascii="Times New Roman" w:eastAsia="Times New Roman" w:hAnsi="Times New Roman" w:cs="Times New Roman"/>
      <w:b/>
      <w:bCs/>
      <w:sz w:val="26"/>
      <w:szCs w:val="24"/>
    </w:rPr>
  </w:style>
  <w:style w:type="character" w:customStyle="1" w:styleId="Pamatteksts3Rakstz">
    <w:name w:val="Pamatteksts 3 Rakstz."/>
    <w:basedOn w:val="Noklusjumarindkopasfonts"/>
    <w:link w:val="Pamatteksts3"/>
    <w:rsid w:val="00B20404"/>
    <w:rPr>
      <w:rFonts w:ascii="Times New Roman" w:eastAsia="Times New Roman" w:hAnsi="Times New Roman" w:cs="Times New Roman"/>
      <w:b/>
      <w:bCs/>
      <w:sz w:val="26"/>
      <w:szCs w:val="24"/>
    </w:rPr>
  </w:style>
  <w:style w:type="paragraph" w:styleId="Bezatstarpm">
    <w:name w:val="No Spacing"/>
    <w:qFormat/>
    <w:rsid w:val="008E477C"/>
    <w:pPr>
      <w:spacing w:after="0" w:line="240" w:lineRule="auto"/>
    </w:pPr>
    <w:rPr>
      <w:rFonts w:ascii="Calibri" w:eastAsia="Times New Roman" w:hAnsi="Calibri" w:cs="Times New Roman"/>
    </w:rPr>
  </w:style>
  <w:style w:type="paragraph" w:styleId="Paraststmeklis">
    <w:name w:val="Normal (Web)"/>
    <w:basedOn w:val="Parasts"/>
    <w:uiPriority w:val="99"/>
    <w:rsid w:val="00B2793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9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640</Words>
  <Characters>366</Characters>
  <Application>Microsoft Office Word</Application>
  <DocSecurity>0</DocSecurity>
  <Lines>3</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 Bārtule</dc:creator>
  <cp:keywords/>
  <dc:description/>
  <cp:lastModifiedBy>Olga Gerdele</cp:lastModifiedBy>
  <cp:revision>3</cp:revision>
  <dcterms:created xsi:type="dcterms:W3CDTF">2021-06-02T07:05:00Z</dcterms:created>
  <dcterms:modified xsi:type="dcterms:W3CDTF">2021-06-02T07:11:00Z</dcterms:modified>
</cp:coreProperties>
</file>