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2D7301" w14:paraId="3F4FF93D" w14:textId="77777777" w:rsidTr="00146F32">
        <w:tc>
          <w:tcPr>
            <w:tcW w:w="4626" w:type="dxa"/>
            <w:shd w:val="clear" w:color="auto" w:fill="auto"/>
          </w:tcPr>
          <w:p w14:paraId="46D43AB1" w14:textId="77777777" w:rsidR="00590E9F" w:rsidRPr="00383BB2" w:rsidRDefault="00590E9F" w:rsidP="00146F32">
            <w:pPr>
              <w:pStyle w:val="Virsraksts1"/>
              <w:jc w:val="right"/>
              <w:rPr>
                <w:sz w:val="26"/>
                <w:szCs w:val="26"/>
              </w:rPr>
            </w:pPr>
            <w:r w:rsidRPr="00383BB2">
              <w:rPr>
                <w:sz w:val="26"/>
                <w:szCs w:val="26"/>
              </w:rPr>
              <w:t xml:space="preserve">APSTIPRINĀTS </w:t>
            </w:r>
          </w:p>
          <w:p w14:paraId="56DC7AFB" w14:textId="246F6CE4" w:rsidR="00590E9F" w:rsidRPr="00383BB2" w:rsidRDefault="00590E9F" w:rsidP="00146F32">
            <w:pPr>
              <w:jc w:val="right"/>
              <w:rPr>
                <w:lang w:val="lv-LV"/>
              </w:rPr>
            </w:pPr>
            <w:r w:rsidRPr="00383BB2">
              <w:rPr>
                <w:lang w:val="lv-LV"/>
              </w:rPr>
              <w:t xml:space="preserve">Iepirkumu komisijas </w:t>
            </w:r>
            <w:r w:rsidR="00383BB2" w:rsidRPr="00383BB2">
              <w:rPr>
                <w:lang w:val="lv-LV"/>
              </w:rPr>
              <w:t>01.12</w:t>
            </w:r>
            <w:r w:rsidR="00991A5F" w:rsidRPr="00383BB2">
              <w:rPr>
                <w:lang w:val="lv-LV"/>
              </w:rPr>
              <w:t>.</w:t>
            </w:r>
            <w:r w:rsidRPr="00383BB2">
              <w:rPr>
                <w:lang w:val="lv-LV"/>
              </w:rPr>
              <w:t xml:space="preserve">2021. </w:t>
            </w:r>
          </w:p>
          <w:p w14:paraId="7CA77567" w14:textId="3121FC9B" w:rsidR="00590E9F" w:rsidRPr="002D7301" w:rsidRDefault="00590E9F" w:rsidP="00984FC7">
            <w:pPr>
              <w:jc w:val="right"/>
              <w:rPr>
                <w:lang w:val="lv-LV"/>
              </w:rPr>
            </w:pPr>
            <w:r w:rsidRPr="00383BB2">
              <w:rPr>
                <w:lang w:val="lv-LV"/>
              </w:rPr>
              <w:t>sēdē protokols Nr.</w:t>
            </w:r>
            <w:r w:rsidR="00EF6F2C" w:rsidRPr="00383BB2">
              <w:rPr>
                <w:lang w:val="lv-LV"/>
              </w:rPr>
              <w:t> </w:t>
            </w:r>
            <w:r w:rsidRPr="00383BB2">
              <w:rPr>
                <w:lang w:val="lv-LV"/>
              </w:rPr>
              <w:t>1</w:t>
            </w:r>
          </w:p>
        </w:tc>
      </w:tr>
    </w:tbl>
    <w:p w14:paraId="7A1966B5" w14:textId="77777777" w:rsidR="00590E9F" w:rsidRPr="00792511" w:rsidRDefault="00590E9F" w:rsidP="00590E9F">
      <w:pPr>
        <w:pStyle w:val="Virsraksts1"/>
        <w:rPr>
          <w:sz w:val="26"/>
          <w:szCs w:val="26"/>
        </w:rPr>
      </w:pPr>
      <w:r w:rsidRPr="00216B5E">
        <w:rPr>
          <w:sz w:val="26"/>
          <w:szCs w:val="26"/>
        </w:rPr>
        <w:t>NOLIKUMS</w:t>
      </w:r>
    </w:p>
    <w:p w14:paraId="2EAE4902" w14:textId="2964DAA1" w:rsidR="00D73293" w:rsidRPr="00792511" w:rsidRDefault="00590E9F" w:rsidP="00D73293">
      <w:pPr>
        <w:jc w:val="center"/>
        <w:rPr>
          <w:b/>
          <w:bCs/>
          <w:sz w:val="26"/>
          <w:szCs w:val="26"/>
          <w:lang w:val="lv-LV"/>
        </w:rPr>
      </w:pPr>
      <w:r w:rsidRPr="00792511">
        <w:rPr>
          <w:b/>
          <w:bCs/>
          <w:sz w:val="26"/>
          <w:szCs w:val="26"/>
          <w:lang w:val="lv-LV"/>
        </w:rPr>
        <w:t>Atklātam konkursam</w:t>
      </w:r>
    </w:p>
    <w:p w14:paraId="4C7B119C" w14:textId="4D50D5AC" w:rsidR="0068234D" w:rsidRPr="006A2ADC" w:rsidRDefault="0068234D" w:rsidP="0068234D">
      <w:pPr>
        <w:pStyle w:val="Pamatteksts3"/>
        <w:rPr>
          <w:szCs w:val="26"/>
        </w:rPr>
      </w:pPr>
      <w:r w:rsidRPr="006A2ADC">
        <w:rPr>
          <w:szCs w:val="26"/>
        </w:rPr>
        <w:t>“</w:t>
      </w:r>
      <w:r w:rsidR="002D1251" w:rsidRPr="002D1251">
        <w:rPr>
          <w:szCs w:val="26"/>
        </w:rPr>
        <w:t xml:space="preserve">Sabiedrisko tualešu noma un </w:t>
      </w:r>
      <w:r w:rsidR="005C3FC3">
        <w:rPr>
          <w:szCs w:val="26"/>
        </w:rPr>
        <w:t xml:space="preserve">videi draudzīga </w:t>
      </w:r>
      <w:r w:rsidR="002D1251" w:rsidRPr="002D1251">
        <w:rPr>
          <w:szCs w:val="26"/>
        </w:rPr>
        <w:t>apsaimniekošana Rīgā, 11.</w:t>
      </w:r>
      <w:r w:rsidR="00EF6F2C">
        <w:rPr>
          <w:szCs w:val="26"/>
        </w:rPr>
        <w:t> </w:t>
      </w:r>
      <w:r w:rsidR="002D1251" w:rsidRPr="002D1251">
        <w:rPr>
          <w:szCs w:val="26"/>
        </w:rPr>
        <w:t>novembra krastmalā</w:t>
      </w:r>
      <w:r w:rsidRPr="006A2ADC">
        <w:rPr>
          <w:szCs w:val="26"/>
        </w:rPr>
        <w:t>”</w:t>
      </w:r>
    </w:p>
    <w:p w14:paraId="285F6351" w14:textId="4A16365E" w:rsidR="0068234D" w:rsidRPr="00FC33A8" w:rsidRDefault="0068234D" w:rsidP="0068234D">
      <w:pPr>
        <w:jc w:val="center"/>
        <w:rPr>
          <w:b/>
          <w:bCs/>
          <w:sz w:val="26"/>
          <w:szCs w:val="26"/>
          <w:lang w:val="lv-LV"/>
        </w:rPr>
      </w:pPr>
      <w:r w:rsidRPr="002D5F40">
        <w:rPr>
          <w:b/>
          <w:bCs/>
          <w:sz w:val="26"/>
          <w:szCs w:val="26"/>
          <w:lang w:val="lv-LV"/>
        </w:rPr>
        <w:t>identifikācijas Nr. RD DMV 20</w:t>
      </w:r>
      <w:r>
        <w:rPr>
          <w:b/>
          <w:bCs/>
          <w:sz w:val="26"/>
          <w:szCs w:val="26"/>
          <w:lang w:val="lv-LV"/>
        </w:rPr>
        <w:t>21/</w:t>
      </w:r>
      <w:r w:rsidR="002D1251">
        <w:rPr>
          <w:b/>
          <w:bCs/>
          <w:sz w:val="26"/>
          <w:szCs w:val="26"/>
          <w:lang w:val="lv-LV"/>
        </w:rPr>
        <w:t>94</w:t>
      </w:r>
    </w:p>
    <w:p w14:paraId="09E30CF8" w14:textId="77777777" w:rsidR="00590E9F" w:rsidRPr="00792511" w:rsidRDefault="00590E9F" w:rsidP="00984FC7">
      <w:pPr>
        <w:rPr>
          <w:b/>
          <w:bCs/>
          <w:sz w:val="26"/>
          <w:szCs w:val="26"/>
          <w:lang w:val="lv-LV"/>
        </w:rPr>
      </w:pPr>
    </w:p>
    <w:p w14:paraId="66752FC0" w14:textId="0553A075" w:rsidR="00590E9F" w:rsidRPr="00095986" w:rsidRDefault="00590E9F" w:rsidP="00167AAC">
      <w:pPr>
        <w:pStyle w:val="Sarakstarindkopa"/>
        <w:numPr>
          <w:ilvl w:val="0"/>
          <w:numId w:val="7"/>
        </w:numPr>
        <w:jc w:val="both"/>
        <w:rPr>
          <w:b/>
          <w:bCs/>
          <w:sz w:val="26"/>
          <w:szCs w:val="26"/>
          <w:lang w:val="lv-LV"/>
        </w:rPr>
      </w:pPr>
      <w:r w:rsidRPr="00095986">
        <w:rPr>
          <w:b/>
          <w:bCs/>
          <w:sz w:val="26"/>
          <w:szCs w:val="26"/>
          <w:lang w:val="lv-LV"/>
        </w:rPr>
        <w:t>Vispārīgā informācija</w:t>
      </w:r>
    </w:p>
    <w:p w14:paraId="38B5D8A7" w14:textId="0FFA8BB0" w:rsidR="00590E9F" w:rsidRPr="00655D0A" w:rsidRDefault="00590E9F" w:rsidP="00167AAC">
      <w:pPr>
        <w:pStyle w:val="Sarakstarindkopa"/>
        <w:numPr>
          <w:ilvl w:val="1"/>
          <w:numId w:val="7"/>
        </w:numPr>
        <w:rPr>
          <w:sz w:val="26"/>
          <w:szCs w:val="26"/>
          <w:lang w:val="lv-LV"/>
        </w:rPr>
      </w:pPr>
      <w:r w:rsidRPr="00655D0A">
        <w:rPr>
          <w:sz w:val="26"/>
          <w:szCs w:val="26"/>
          <w:lang w:val="lv-LV"/>
        </w:rPr>
        <w:t xml:space="preserve">Rīgas </w:t>
      </w:r>
      <w:proofErr w:type="spellStart"/>
      <w:r w:rsidR="009A4A71">
        <w:rPr>
          <w:sz w:val="26"/>
          <w:szCs w:val="26"/>
          <w:lang w:val="lv-LV"/>
        </w:rPr>
        <w:t>valsts</w:t>
      </w:r>
      <w:r w:rsidRPr="00655D0A">
        <w:rPr>
          <w:sz w:val="26"/>
          <w:szCs w:val="26"/>
          <w:lang w:val="lv-LV"/>
        </w:rPr>
        <w:t>pilsētas</w:t>
      </w:r>
      <w:proofErr w:type="spellEnd"/>
      <w:r w:rsidRPr="00655D0A">
        <w:rPr>
          <w:sz w:val="26"/>
          <w:szCs w:val="26"/>
          <w:lang w:val="lv-LV"/>
        </w:rPr>
        <w:t xml:space="preserve"> pašvaldība</w:t>
      </w:r>
    </w:p>
    <w:p w14:paraId="33455AD5" w14:textId="77777777" w:rsidR="00590E9F" w:rsidRPr="005E1A21" w:rsidRDefault="00590E9F" w:rsidP="00590E9F">
      <w:pPr>
        <w:jc w:val="both"/>
        <w:rPr>
          <w:sz w:val="26"/>
          <w:szCs w:val="26"/>
          <w:lang w:val="lv-LV"/>
        </w:rPr>
      </w:pPr>
      <w:r w:rsidRPr="005E1A21">
        <w:rPr>
          <w:sz w:val="26"/>
          <w:szCs w:val="26"/>
          <w:lang w:val="lv-LV"/>
        </w:rPr>
        <w:t>Reģistrācijas Nr.: 90011524360</w:t>
      </w:r>
    </w:p>
    <w:p w14:paraId="06BA60E5" w14:textId="77777777" w:rsidR="00590E9F" w:rsidRPr="005E1A21" w:rsidRDefault="00590E9F" w:rsidP="00590E9F">
      <w:pPr>
        <w:jc w:val="both"/>
        <w:rPr>
          <w:sz w:val="26"/>
          <w:szCs w:val="26"/>
          <w:lang w:val="lv-LV"/>
        </w:rPr>
      </w:pPr>
      <w:r w:rsidRPr="005E1A21">
        <w:rPr>
          <w:sz w:val="26"/>
          <w:szCs w:val="26"/>
          <w:lang w:val="lv-LV"/>
        </w:rPr>
        <w:t>Juridiskā adrese: Rātslaukums 1, Rīga</w:t>
      </w:r>
    </w:p>
    <w:p w14:paraId="3723D78E" w14:textId="072FB479" w:rsidR="00590E9F" w:rsidRPr="005E1A21" w:rsidRDefault="00590E9F" w:rsidP="00590E9F">
      <w:pPr>
        <w:rPr>
          <w:sz w:val="26"/>
          <w:szCs w:val="26"/>
          <w:lang w:val="lv-LV"/>
        </w:rPr>
      </w:pPr>
      <w:r w:rsidRPr="005E1A21">
        <w:rPr>
          <w:sz w:val="26"/>
          <w:szCs w:val="26"/>
          <w:lang w:val="lv-LV"/>
        </w:rPr>
        <w:t>RD iestāde: Mājokļu un vides departaments</w:t>
      </w:r>
      <w:r w:rsidR="004D0922">
        <w:rPr>
          <w:sz w:val="26"/>
          <w:szCs w:val="26"/>
          <w:lang w:val="lv-LV"/>
        </w:rPr>
        <w:t xml:space="preserve"> </w:t>
      </w:r>
      <w:r w:rsidR="004D0922" w:rsidRPr="004D0922">
        <w:rPr>
          <w:sz w:val="26"/>
          <w:szCs w:val="26"/>
          <w:lang w:val="lv-LV"/>
        </w:rPr>
        <w:t>(turpmāk - Pasūtītājs)</w:t>
      </w:r>
    </w:p>
    <w:p w14:paraId="75113C6C" w14:textId="77777777" w:rsidR="00590E9F" w:rsidRPr="005E1A21" w:rsidRDefault="00590E9F" w:rsidP="00590E9F">
      <w:pPr>
        <w:rPr>
          <w:sz w:val="26"/>
          <w:szCs w:val="26"/>
          <w:lang w:val="lv-LV"/>
        </w:rPr>
      </w:pPr>
      <w:r w:rsidRPr="005E1A21">
        <w:rPr>
          <w:sz w:val="26"/>
          <w:szCs w:val="26"/>
          <w:lang w:val="lv-LV"/>
        </w:rPr>
        <w:t>RD iestādes adrese: B</w:t>
      </w:r>
      <w:r w:rsidRPr="005E1A21">
        <w:rPr>
          <w:iCs/>
          <w:sz w:val="26"/>
          <w:szCs w:val="26"/>
          <w:lang w:val="lv-LV"/>
        </w:rPr>
        <w:t>rīvības ielā 49/53, Rīgā, LV-1010</w:t>
      </w:r>
    </w:p>
    <w:p w14:paraId="3147F345" w14:textId="6656BAF0" w:rsidR="00590E9F" w:rsidRPr="005E1A21" w:rsidRDefault="00590E9F" w:rsidP="00590E9F">
      <w:pPr>
        <w:pStyle w:val="Virsraksts2"/>
        <w:rPr>
          <w:i w:val="0"/>
          <w:sz w:val="26"/>
          <w:szCs w:val="26"/>
        </w:rPr>
      </w:pPr>
      <w:r w:rsidRPr="005E1A21">
        <w:rPr>
          <w:i w:val="0"/>
          <w:sz w:val="26"/>
          <w:szCs w:val="26"/>
        </w:rPr>
        <w:t>Tālru</w:t>
      </w:r>
      <w:r w:rsidR="00792511">
        <w:rPr>
          <w:i w:val="0"/>
          <w:sz w:val="26"/>
          <w:szCs w:val="26"/>
        </w:rPr>
        <w:t>nis</w:t>
      </w:r>
      <w:r w:rsidR="004D0922">
        <w:rPr>
          <w:i w:val="0"/>
          <w:sz w:val="26"/>
          <w:szCs w:val="26"/>
        </w:rPr>
        <w:t>:</w:t>
      </w:r>
      <w:r w:rsidR="003B3780">
        <w:rPr>
          <w:i w:val="0"/>
          <w:sz w:val="26"/>
          <w:szCs w:val="26"/>
        </w:rPr>
        <w:t xml:space="preserve"> </w:t>
      </w:r>
      <w:r w:rsidRPr="005E1A21">
        <w:rPr>
          <w:i w:val="0"/>
          <w:sz w:val="26"/>
          <w:szCs w:val="26"/>
        </w:rPr>
        <w:t>6</w:t>
      </w:r>
      <w:r w:rsidRPr="005E1A21">
        <w:rPr>
          <w:i w:val="0"/>
          <w:iCs w:val="0"/>
          <w:sz w:val="26"/>
          <w:szCs w:val="26"/>
        </w:rPr>
        <w:t>7012453</w:t>
      </w:r>
      <w:r w:rsidR="004D0922">
        <w:rPr>
          <w:i w:val="0"/>
          <w:iCs w:val="0"/>
          <w:sz w:val="26"/>
          <w:szCs w:val="26"/>
        </w:rPr>
        <w:t>.</w:t>
      </w:r>
      <w:r w:rsidRPr="005E1A21">
        <w:rPr>
          <w:i w:val="0"/>
          <w:iCs w:val="0"/>
          <w:sz w:val="26"/>
          <w:szCs w:val="26"/>
        </w:rPr>
        <w:t xml:space="preserve"> </w:t>
      </w:r>
    </w:p>
    <w:p w14:paraId="304C779B" w14:textId="77777777" w:rsidR="00590E9F" w:rsidRPr="005E1A21" w:rsidRDefault="00590E9F" w:rsidP="00590E9F">
      <w:pPr>
        <w:rPr>
          <w:sz w:val="16"/>
          <w:szCs w:val="16"/>
          <w:lang w:val="lv-LV"/>
        </w:rPr>
      </w:pPr>
    </w:p>
    <w:p w14:paraId="00955179" w14:textId="08B9A927" w:rsidR="00590E9F" w:rsidRPr="00655D0A" w:rsidRDefault="00590E9F" w:rsidP="00167AAC">
      <w:pPr>
        <w:pStyle w:val="Sarakstarindkopa"/>
        <w:numPr>
          <w:ilvl w:val="1"/>
          <w:numId w:val="7"/>
        </w:numPr>
        <w:rPr>
          <w:iCs/>
          <w:sz w:val="26"/>
          <w:lang w:val="lv-LV"/>
        </w:rPr>
      </w:pPr>
      <w:r w:rsidRPr="00655D0A">
        <w:rPr>
          <w:iCs/>
          <w:sz w:val="26"/>
          <w:lang w:val="lv-LV"/>
        </w:rPr>
        <w:t>Kontaktpersonas:</w:t>
      </w:r>
    </w:p>
    <w:p w14:paraId="7B635277" w14:textId="73D151BC" w:rsidR="00590E9F" w:rsidRPr="00655D0A" w:rsidRDefault="00792511" w:rsidP="00167AAC">
      <w:pPr>
        <w:pStyle w:val="Sarakstarindkopa"/>
        <w:numPr>
          <w:ilvl w:val="2"/>
          <w:numId w:val="7"/>
        </w:numPr>
        <w:ind w:left="0" w:firstLine="0"/>
        <w:jc w:val="both"/>
        <w:rPr>
          <w:sz w:val="26"/>
          <w:szCs w:val="26"/>
          <w:lang w:val="lv-LV"/>
        </w:rPr>
      </w:pPr>
      <w:r w:rsidRPr="00655D0A">
        <w:rPr>
          <w:kern w:val="2"/>
          <w:sz w:val="26"/>
          <w:szCs w:val="26"/>
          <w:lang w:val="lv-LV"/>
        </w:rPr>
        <w:t>Organizatoriska rakstura jautājumiem par nolikumu:</w:t>
      </w:r>
      <w:r w:rsidRPr="00655D0A">
        <w:rPr>
          <w:sz w:val="26"/>
          <w:szCs w:val="26"/>
          <w:lang w:val="lv-LV"/>
        </w:rPr>
        <w:t xml:space="preserve"> </w:t>
      </w:r>
      <w:r w:rsidR="00590E9F" w:rsidRPr="00655D0A">
        <w:rPr>
          <w:sz w:val="26"/>
          <w:szCs w:val="26"/>
          <w:lang w:val="lv-LV"/>
        </w:rPr>
        <w:t xml:space="preserve">Mājokļu un vides departamenta Finanšu un saimnieciskās pārvaldes </w:t>
      </w:r>
      <w:r w:rsidR="00C9385D" w:rsidRPr="00655D0A">
        <w:rPr>
          <w:sz w:val="26"/>
          <w:szCs w:val="26"/>
          <w:lang w:val="lv-LV"/>
        </w:rPr>
        <w:t>I</w:t>
      </w:r>
      <w:r w:rsidR="00590E9F" w:rsidRPr="00655D0A">
        <w:rPr>
          <w:sz w:val="26"/>
          <w:szCs w:val="26"/>
          <w:lang w:val="lv-LV"/>
        </w:rPr>
        <w:t xml:space="preserve">epirkumu nodaļas vadītāja Karlīna Skalberga (tālrunis: 67012536, mobilais tālrunis: 25672491, e-pasta adrese: </w:t>
      </w:r>
      <w:hyperlink r:id="rId8" w:history="1">
        <w:r w:rsidR="00590E9F" w:rsidRPr="00655D0A">
          <w:rPr>
            <w:rStyle w:val="Hipersaite"/>
            <w:sz w:val="26"/>
            <w:szCs w:val="26"/>
            <w:lang w:val="lv-LV"/>
          </w:rPr>
          <w:t>karlina.skalberga@riga.lv</w:t>
        </w:r>
      </w:hyperlink>
      <w:r w:rsidR="00590E9F" w:rsidRPr="00655D0A">
        <w:rPr>
          <w:sz w:val="26"/>
          <w:szCs w:val="26"/>
          <w:lang w:val="lv-LV"/>
        </w:rPr>
        <w:t>);</w:t>
      </w:r>
    </w:p>
    <w:p w14:paraId="285CA132" w14:textId="061D83B5" w:rsidR="0068234D" w:rsidRPr="00EA7B4B" w:rsidRDefault="00792511" w:rsidP="00167AAC">
      <w:pPr>
        <w:pStyle w:val="Sarakstarindkopa"/>
        <w:numPr>
          <w:ilvl w:val="2"/>
          <w:numId w:val="7"/>
        </w:numPr>
        <w:ind w:left="0" w:firstLine="0"/>
        <w:jc w:val="both"/>
        <w:rPr>
          <w:sz w:val="16"/>
          <w:szCs w:val="16"/>
          <w:lang w:val="lv-LV"/>
        </w:rPr>
      </w:pPr>
      <w:r w:rsidRPr="002D1251">
        <w:rPr>
          <w:sz w:val="26"/>
          <w:szCs w:val="26"/>
          <w:lang w:val="lv-LV"/>
        </w:rPr>
        <w:t xml:space="preserve">Tehniskiem jautājumiem par pakalpojumu: </w:t>
      </w:r>
      <w:r w:rsidR="002D1251">
        <w:rPr>
          <w:sz w:val="26"/>
          <w:szCs w:val="26"/>
          <w:lang w:val="lv-LV"/>
        </w:rPr>
        <w:t xml:space="preserve">Mājokļu un vides departamenta Apsaimniekošanas pārvaldes Lokālo kanalizācijas sistēmu un vides objektu nodaļas vadītājs Māris Stabulnieks (tālrunis: 67105320, </w:t>
      </w:r>
      <w:r w:rsidR="002D1251" w:rsidRPr="00655D0A">
        <w:rPr>
          <w:sz w:val="26"/>
          <w:szCs w:val="26"/>
          <w:lang w:val="lv-LV"/>
        </w:rPr>
        <w:t xml:space="preserve">mobilais tālrunis: </w:t>
      </w:r>
      <w:r w:rsidR="002D1251">
        <w:rPr>
          <w:sz w:val="26"/>
          <w:szCs w:val="26"/>
          <w:lang w:val="lv-LV"/>
        </w:rPr>
        <w:t>29221758, e-pasts:</w:t>
      </w:r>
      <w:r w:rsidR="002D1251">
        <w:rPr>
          <w:lang w:val="lv-LV"/>
        </w:rPr>
        <w:t xml:space="preserve"> </w:t>
      </w:r>
      <w:hyperlink r:id="rId9" w:history="1">
        <w:r w:rsidR="002D1251">
          <w:rPr>
            <w:rStyle w:val="Hipersaite"/>
            <w:sz w:val="26"/>
            <w:szCs w:val="26"/>
            <w:lang w:val="lv-LV"/>
          </w:rPr>
          <w:t>maris.stabulnieks@riga.lv</w:t>
        </w:r>
      </w:hyperlink>
      <w:r w:rsidR="002D1251">
        <w:rPr>
          <w:sz w:val="26"/>
          <w:szCs w:val="26"/>
          <w:lang w:val="lv-LV"/>
        </w:rPr>
        <w:t>).</w:t>
      </w:r>
    </w:p>
    <w:p w14:paraId="35527565" w14:textId="77777777" w:rsidR="00EA7B4B" w:rsidRPr="002D1251" w:rsidRDefault="00EA7B4B" w:rsidP="00EA7B4B">
      <w:pPr>
        <w:pStyle w:val="Sarakstarindkopa"/>
        <w:ind w:left="0"/>
        <w:jc w:val="both"/>
        <w:rPr>
          <w:sz w:val="16"/>
          <w:szCs w:val="16"/>
          <w:lang w:val="lv-LV"/>
        </w:rPr>
      </w:pPr>
    </w:p>
    <w:p w14:paraId="0406F73F" w14:textId="537B9733" w:rsidR="00590E9F" w:rsidRPr="00655D0A" w:rsidRDefault="00590E9F" w:rsidP="00167AAC">
      <w:pPr>
        <w:pStyle w:val="Sarakstarindkopa"/>
        <w:numPr>
          <w:ilvl w:val="1"/>
          <w:numId w:val="7"/>
        </w:numPr>
        <w:ind w:left="0" w:right="458" w:firstLine="0"/>
        <w:jc w:val="both"/>
        <w:rPr>
          <w:iCs/>
          <w:sz w:val="26"/>
          <w:szCs w:val="26"/>
          <w:lang w:val="lv-LV"/>
        </w:rPr>
      </w:pPr>
      <w:r w:rsidRPr="00655D0A">
        <w:rPr>
          <w:iCs/>
          <w:sz w:val="26"/>
          <w:szCs w:val="26"/>
          <w:lang w:val="lv-LV"/>
        </w:rPr>
        <w:t>Atklāta konkursa dokumentācijas pieejamība:</w:t>
      </w:r>
    </w:p>
    <w:p w14:paraId="1A47F073" w14:textId="4CBB54DC" w:rsidR="00590E9F" w:rsidRPr="00655D0A" w:rsidRDefault="00590E9F" w:rsidP="00167AAC">
      <w:pPr>
        <w:pStyle w:val="Sarakstarindkopa"/>
        <w:numPr>
          <w:ilvl w:val="2"/>
          <w:numId w:val="7"/>
        </w:numPr>
        <w:ind w:left="0" w:right="-2" w:firstLine="0"/>
        <w:jc w:val="both"/>
        <w:rPr>
          <w:iCs/>
          <w:sz w:val="26"/>
          <w:szCs w:val="26"/>
          <w:lang w:val="lv-LV"/>
        </w:rPr>
      </w:pPr>
      <w:bookmarkStart w:id="0" w:name="_Hlk63414308"/>
      <w:r w:rsidRPr="00655D0A">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655D0A">
          <w:rPr>
            <w:rStyle w:val="Hipersaite"/>
            <w:sz w:val="26"/>
            <w:szCs w:val="26"/>
            <w:lang w:val="lv-LV"/>
          </w:rPr>
          <w:t>https://www.eis.gov.lv/EKEIS/Supplier/Organizer/868</w:t>
        </w:r>
        <w:r w:rsidR="00813940">
          <w:rPr>
            <w:rStyle w:val="Vresatsauce"/>
            <w:sz w:val="26"/>
            <w:szCs w:val="26"/>
            <w:lang w:val="lv-LV"/>
          </w:rPr>
          <w:footnoteReference w:id="1"/>
        </w:r>
      </w:hyperlink>
      <w:r w:rsidR="003E01E4" w:rsidRPr="00655D0A">
        <w:rPr>
          <w:iCs/>
          <w:sz w:val="26"/>
          <w:szCs w:val="26"/>
          <w:lang w:val="lv-LV"/>
        </w:rPr>
        <w:t>.</w:t>
      </w:r>
    </w:p>
    <w:p w14:paraId="3643E4F7" w14:textId="7E848C97" w:rsidR="00590E9F" w:rsidRPr="005E1A21" w:rsidRDefault="00590E9F" w:rsidP="00167AAC">
      <w:pPr>
        <w:pStyle w:val="Bezatstarpm"/>
        <w:numPr>
          <w:ilvl w:val="2"/>
          <w:numId w:val="7"/>
        </w:numPr>
        <w:spacing w:line="276" w:lineRule="auto"/>
        <w:ind w:left="0" w:firstLine="0"/>
        <w:jc w:val="both"/>
        <w:rPr>
          <w:b/>
          <w:sz w:val="26"/>
          <w:szCs w:val="26"/>
          <w:lang w:val="lv-LV"/>
        </w:rPr>
      </w:pPr>
      <w:r w:rsidRPr="005E1A21">
        <w:rPr>
          <w:rFonts w:eastAsia="Courier New"/>
          <w:sz w:val="26"/>
          <w:szCs w:val="26"/>
          <w:lang w:val="lv-LV" w:eastAsia="lv-LV"/>
        </w:rPr>
        <w:t xml:space="preserve">Pretendents uzņemas atbildību sekot līdzi </w:t>
      </w:r>
      <w:r w:rsidR="00383C24">
        <w:rPr>
          <w:rFonts w:eastAsia="Courier New"/>
          <w:sz w:val="26"/>
          <w:szCs w:val="26"/>
          <w:lang w:val="lv-LV" w:eastAsia="lv-LV"/>
        </w:rPr>
        <w:t xml:space="preserve">iepirkuma komisijas (turpmāk – </w:t>
      </w:r>
      <w:r w:rsidRPr="005E1A21">
        <w:rPr>
          <w:rFonts w:eastAsia="Courier New"/>
          <w:sz w:val="26"/>
          <w:szCs w:val="26"/>
          <w:lang w:val="lv-LV" w:eastAsia="lv-LV"/>
        </w:rPr>
        <w:t>Komisija</w:t>
      </w:r>
      <w:r w:rsidR="00383C24">
        <w:rPr>
          <w:rFonts w:eastAsia="Courier New"/>
          <w:sz w:val="26"/>
          <w:szCs w:val="26"/>
          <w:lang w:val="lv-LV" w:eastAsia="lv-LV"/>
        </w:rPr>
        <w:t>)</w:t>
      </w:r>
      <w:r w:rsidRPr="005E1A21">
        <w:rPr>
          <w:rFonts w:eastAsia="Courier New"/>
          <w:sz w:val="26"/>
          <w:szCs w:val="26"/>
          <w:lang w:val="lv-LV" w:eastAsia="lv-LV"/>
        </w:rPr>
        <w:t xml:space="preserve"> sniegtajai papildu informācijai, kas tiek publicēta </w:t>
      </w:r>
      <w:r w:rsidR="00792511">
        <w:rPr>
          <w:rFonts w:eastAsia="Courier New"/>
          <w:sz w:val="26"/>
          <w:szCs w:val="26"/>
          <w:lang w:val="lv-LV" w:eastAsia="lv-LV"/>
        </w:rPr>
        <w:t xml:space="preserve">EIS </w:t>
      </w:r>
      <w:r w:rsidRPr="005E1A21">
        <w:rPr>
          <w:rFonts w:eastAsia="Courier New"/>
          <w:sz w:val="26"/>
          <w:szCs w:val="26"/>
          <w:lang w:val="lv-LV" w:eastAsia="lv-LV"/>
        </w:rPr>
        <w:t>Pasūtītāja pircēja profilā</w:t>
      </w:r>
      <w:bookmarkEnd w:id="0"/>
      <w:r w:rsidR="003E01E4" w:rsidRPr="005E1A21">
        <w:rPr>
          <w:sz w:val="26"/>
          <w:szCs w:val="26"/>
          <w:lang w:val="lv-LV"/>
        </w:rPr>
        <w:t>.</w:t>
      </w:r>
    </w:p>
    <w:p w14:paraId="65B3AEA5" w14:textId="77777777" w:rsidR="00590E9F" w:rsidRPr="005E1A21" w:rsidRDefault="00590E9F" w:rsidP="00590E9F">
      <w:pPr>
        <w:ind w:right="458"/>
        <w:rPr>
          <w:sz w:val="16"/>
          <w:szCs w:val="16"/>
          <w:lang w:val="lv-LV"/>
        </w:rPr>
      </w:pPr>
    </w:p>
    <w:p w14:paraId="393FE4C1" w14:textId="485EEC5F" w:rsidR="00590E9F" w:rsidRPr="00655D0A" w:rsidRDefault="00590E9F" w:rsidP="00167AAC">
      <w:pPr>
        <w:pStyle w:val="Sarakstarindkopa"/>
        <w:numPr>
          <w:ilvl w:val="1"/>
          <w:numId w:val="7"/>
        </w:numPr>
        <w:ind w:right="458"/>
        <w:jc w:val="both"/>
        <w:rPr>
          <w:iCs/>
          <w:sz w:val="26"/>
          <w:szCs w:val="26"/>
          <w:lang w:val="lv-LV"/>
        </w:rPr>
      </w:pPr>
      <w:r w:rsidRPr="00655D0A">
        <w:rPr>
          <w:iCs/>
          <w:sz w:val="26"/>
          <w:szCs w:val="26"/>
          <w:lang w:val="lv-LV"/>
        </w:rPr>
        <w:t xml:space="preserve">Atklāta konkursa identifikācijas Nr.: </w:t>
      </w:r>
      <w:r w:rsidRPr="00655D0A">
        <w:rPr>
          <w:sz w:val="26"/>
          <w:szCs w:val="26"/>
          <w:lang w:val="lv-LV"/>
        </w:rPr>
        <w:t>RD DMV 2021/</w:t>
      </w:r>
      <w:r w:rsidR="002D1251">
        <w:rPr>
          <w:sz w:val="26"/>
          <w:szCs w:val="26"/>
          <w:lang w:val="lv-LV"/>
        </w:rPr>
        <w:t>9</w:t>
      </w:r>
      <w:r w:rsidR="0068234D">
        <w:rPr>
          <w:sz w:val="26"/>
          <w:szCs w:val="26"/>
          <w:lang w:val="lv-LV"/>
        </w:rPr>
        <w:t>4</w:t>
      </w:r>
      <w:r w:rsidRPr="00655D0A">
        <w:rPr>
          <w:sz w:val="26"/>
          <w:szCs w:val="26"/>
          <w:lang w:val="lv-LV"/>
        </w:rPr>
        <w:t>.</w:t>
      </w:r>
    </w:p>
    <w:p w14:paraId="6337A0C5" w14:textId="77777777" w:rsidR="00590E9F" w:rsidRPr="005E1A21" w:rsidRDefault="00590E9F" w:rsidP="00590E9F">
      <w:pPr>
        <w:ind w:right="458"/>
        <w:jc w:val="both"/>
        <w:rPr>
          <w:sz w:val="16"/>
          <w:szCs w:val="16"/>
          <w:lang w:val="lv-LV"/>
        </w:rPr>
      </w:pPr>
    </w:p>
    <w:p w14:paraId="681F8B8B" w14:textId="5E505CA4" w:rsidR="00590E9F" w:rsidRPr="001A29AE" w:rsidRDefault="00590E9F" w:rsidP="00167AAC">
      <w:pPr>
        <w:pStyle w:val="Sarakstarindkopa"/>
        <w:numPr>
          <w:ilvl w:val="1"/>
          <w:numId w:val="7"/>
        </w:numPr>
        <w:ind w:right="458"/>
        <w:jc w:val="both"/>
        <w:rPr>
          <w:sz w:val="26"/>
          <w:szCs w:val="26"/>
          <w:lang w:val="lv-LV"/>
        </w:rPr>
      </w:pPr>
      <w:r w:rsidRPr="001A29AE">
        <w:rPr>
          <w:sz w:val="26"/>
          <w:szCs w:val="26"/>
          <w:lang w:val="lv-LV"/>
        </w:rPr>
        <w:t>Iepirkumu procedūras izvēle un CPV kods:</w:t>
      </w:r>
    </w:p>
    <w:p w14:paraId="51D8F33C" w14:textId="02352ECB" w:rsidR="002D1251" w:rsidRPr="002D1251" w:rsidRDefault="002D1251" w:rsidP="002D1251">
      <w:pPr>
        <w:jc w:val="both"/>
        <w:rPr>
          <w:sz w:val="26"/>
          <w:szCs w:val="26"/>
          <w:lang w:val="lv-LV" w:eastAsia="lv-LV"/>
        </w:rPr>
      </w:pPr>
      <w:r w:rsidRPr="001A29AE">
        <w:rPr>
          <w:bCs/>
          <w:sz w:val="26"/>
          <w:szCs w:val="26"/>
          <w:lang w:val="lv-LV"/>
        </w:rPr>
        <w:t>Iepirkums tiek organizēts saskaņā ar Publisko iepirkumu likuma 8.</w:t>
      </w:r>
      <w:r w:rsidR="00EF6F2C" w:rsidRPr="001A29AE">
        <w:rPr>
          <w:bCs/>
          <w:sz w:val="26"/>
          <w:szCs w:val="26"/>
          <w:lang w:val="lv-LV"/>
        </w:rPr>
        <w:t> </w:t>
      </w:r>
      <w:r w:rsidRPr="001A29AE">
        <w:rPr>
          <w:bCs/>
          <w:sz w:val="26"/>
          <w:szCs w:val="26"/>
          <w:lang w:val="lv-LV"/>
        </w:rPr>
        <w:t xml:space="preserve">panta pirmās daļas 1.punktu. CPV kods: galvenais:  </w:t>
      </w:r>
      <w:r w:rsidRPr="001A29AE">
        <w:rPr>
          <w:sz w:val="26"/>
          <w:szCs w:val="26"/>
          <w:lang w:val="lv-LV"/>
        </w:rPr>
        <w:t>51800000-0 (Metāla konteineru uzstādīšanas pakalpojumi), papildus: 50760000-0 (Publisko tualešu remonts un uzturēšana).</w:t>
      </w:r>
    </w:p>
    <w:p w14:paraId="7356B97A" w14:textId="5F7A841C" w:rsidR="00590E9F" w:rsidRPr="005E1A21" w:rsidRDefault="00590E9F" w:rsidP="00590E9F">
      <w:pPr>
        <w:jc w:val="both"/>
        <w:rPr>
          <w:sz w:val="26"/>
          <w:szCs w:val="26"/>
          <w:lang w:val="lv-LV"/>
        </w:rPr>
      </w:pPr>
    </w:p>
    <w:p w14:paraId="357B9F35" w14:textId="4721A7D0" w:rsidR="00590E9F" w:rsidRDefault="00590E9F" w:rsidP="00167AAC">
      <w:pPr>
        <w:pStyle w:val="Sarakstarindkopa"/>
        <w:numPr>
          <w:ilvl w:val="1"/>
          <w:numId w:val="7"/>
        </w:numPr>
        <w:ind w:left="0" w:firstLine="0"/>
        <w:jc w:val="both"/>
        <w:rPr>
          <w:sz w:val="26"/>
          <w:szCs w:val="22"/>
          <w:lang w:val="lv-LV"/>
        </w:rPr>
      </w:pPr>
      <w:r w:rsidRPr="00655D0A">
        <w:rPr>
          <w:sz w:val="26"/>
          <w:szCs w:val="22"/>
          <w:lang w:val="lv-LV"/>
        </w:rPr>
        <w:t xml:space="preserve">Nolikumā minētajai numerācijai un atsaucēm uz punktiem ir informatīvs raksturs, jebkura neprecizitāte vai nepareiza atsauce jāskata kopsakarībā ar </w:t>
      </w:r>
      <w:r w:rsidR="00B81425" w:rsidRPr="00655D0A">
        <w:rPr>
          <w:sz w:val="26"/>
          <w:szCs w:val="22"/>
          <w:lang w:val="lv-LV"/>
        </w:rPr>
        <w:t>n</w:t>
      </w:r>
      <w:r w:rsidRPr="00655D0A">
        <w:rPr>
          <w:sz w:val="26"/>
          <w:szCs w:val="22"/>
          <w:lang w:val="lv-LV"/>
        </w:rPr>
        <w:t>olikuma tekstu un prasībām.</w:t>
      </w:r>
    </w:p>
    <w:p w14:paraId="712FA051" w14:textId="77777777" w:rsidR="004714E5" w:rsidRPr="004714E5" w:rsidRDefault="004714E5" w:rsidP="004714E5">
      <w:pPr>
        <w:pStyle w:val="Sarakstarindkopa"/>
        <w:ind w:left="0"/>
        <w:jc w:val="both"/>
        <w:rPr>
          <w:sz w:val="26"/>
          <w:szCs w:val="22"/>
          <w:lang w:val="lv-LV"/>
        </w:rPr>
      </w:pPr>
    </w:p>
    <w:p w14:paraId="6297724B" w14:textId="6E4500F7" w:rsidR="00590E9F" w:rsidRPr="004714E5" w:rsidRDefault="00590E9F" w:rsidP="00167AAC">
      <w:pPr>
        <w:pStyle w:val="Sarakstarindkopa"/>
        <w:numPr>
          <w:ilvl w:val="0"/>
          <w:numId w:val="7"/>
        </w:numPr>
        <w:jc w:val="both"/>
        <w:rPr>
          <w:iCs/>
          <w:sz w:val="26"/>
          <w:szCs w:val="26"/>
          <w:lang w:val="lv-LV"/>
        </w:rPr>
      </w:pPr>
      <w:r w:rsidRPr="004714E5">
        <w:rPr>
          <w:b/>
          <w:bCs/>
          <w:sz w:val="26"/>
          <w:szCs w:val="26"/>
          <w:lang w:val="lv-LV"/>
        </w:rPr>
        <w:t>Informācija par iepirkuma priekšmetu</w:t>
      </w:r>
    </w:p>
    <w:p w14:paraId="6708905E" w14:textId="140F014B" w:rsidR="00590E9F" w:rsidRPr="004714E5" w:rsidRDefault="00590E9F" w:rsidP="00167AAC">
      <w:pPr>
        <w:pStyle w:val="Sarakstarindkopa"/>
        <w:numPr>
          <w:ilvl w:val="1"/>
          <w:numId w:val="7"/>
        </w:numPr>
        <w:jc w:val="both"/>
        <w:rPr>
          <w:iCs/>
          <w:sz w:val="26"/>
          <w:szCs w:val="26"/>
          <w:lang w:val="lv-LV"/>
        </w:rPr>
      </w:pPr>
      <w:r w:rsidRPr="004714E5">
        <w:rPr>
          <w:iCs/>
          <w:sz w:val="26"/>
          <w:szCs w:val="26"/>
          <w:lang w:val="lv-LV"/>
        </w:rPr>
        <w:t>Iepirkuma priekšmets:</w:t>
      </w:r>
    </w:p>
    <w:p w14:paraId="5725361E" w14:textId="49594EE9" w:rsidR="00792511" w:rsidRPr="002D1251" w:rsidRDefault="002D1251" w:rsidP="002D1251">
      <w:pPr>
        <w:jc w:val="both"/>
        <w:rPr>
          <w:sz w:val="26"/>
          <w:szCs w:val="26"/>
          <w:lang w:val="lv-LV"/>
        </w:rPr>
      </w:pPr>
      <w:r w:rsidRPr="002D1251">
        <w:rPr>
          <w:sz w:val="26"/>
          <w:szCs w:val="26"/>
          <w:lang w:val="lv-LV"/>
        </w:rPr>
        <w:t xml:space="preserve">Sabiedrisko tualešu noma un </w:t>
      </w:r>
      <w:r w:rsidR="005C3FC3">
        <w:rPr>
          <w:sz w:val="26"/>
          <w:szCs w:val="26"/>
          <w:lang w:val="lv-LV"/>
        </w:rPr>
        <w:t xml:space="preserve">videi draudzīga </w:t>
      </w:r>
      <w:r w:rsidRPr="002D1251">
        <w:rPr>
          <w:sz w:val="26"/>
          <w:szCs w:val="26"/>
          <w:lang w:val="lv-LV"/>
        </w:rPr>
        <w:t>apsaimniekošana Rīgā, 11.</w:t>
      </w:r>
      <w:r w:rsidR="00EF6F2C">
        <w:rPr>
          <w:sz w:val="26"/>
          <w:szCs w:val="26"/>
          <w:lang w:val="lv-LV"/>
        </w:rPr>
        <w:t> </w:t>
      </w:r>
      <w:r w:rsidRPr="002D1251">
        <w:rPr>
          <w:sz w:val="26"/>
          <w:szCs w:val="26"/>
          <w:lang w:val="lv-LV"/>
        </w:rPr>
        <w:t xml:space="preserve">novembra krastmalā krustojumā ar Poļu </w:t>
      </w:r>
      <w:proofErr w:type="spellStart"/>
      <w:r w:rsidRPr="002D1251">
        <w:rPr>
          <w:sz w:val="26"/>
          <w:szCs w:val="26"/>
          <w:lang w:val="lv-LV"/>
        </w:rPr>
        <w:t>gāti</w:t>
      </w:r>
      <w:proofErr w:type="spellEnd"/>
      <w:r w:rsidRPr="002D1251">
        <w:rPr>
          <w:sz w:val="26"/>
          <w:szCs w:val="26"/>
          <w:lang w:val="lv-LV"/>
        </w:rPr>
        <w:t xml:space="preserve"> un 11.</w:t>
      </w:r>
      <w:r w:rsidR="00EF6F2C">
        <w:rPr>
          <w:sz w:val="26"/>
          <w:szCs w:val="26"/>
          <w:lang w:val="lv-LV"/>
        </w:rPr>
        <w:t> </w:t>
      </w:r>
      <w:r w:rsidRPr="002D1251">
        <w:rPr>
          <w:sz w:val="26"/>
          <w:szCs w:val="26"/>
          <w:lang w:val="lv-LV"/>
        </w:rPr>
        <w:t xml:space="preserve">novembra krastmalā krustojumā ar Bīskapa </w:t>
      </w:r>
      <w:proofErr w:type="spellStart"/>
      <w:r w:rsidRPr="002D1251">
        <w:rPr>
          <w:sz w:val="26"/>
          <w:szCs w:val="26"/>
          <w:lang w:val="lv-LV"/>
        </w:rPr>
        <w:t>gāti</w:t>
      </w:r>
      <w:proofErr w:type="spellEnd"/>
      <w:r w:rsidRPr="002D1251">
        <w:rPr>
          <w:sz w:val="26"/>
          <w:szCs w:val="26"/>
          <w:lang w:val="lv-LV"/>
        </w:rPr>
        <w:t>.</w:t>
      </w:r>
    </w:p>
    <w:p w14:paraId="4060E9D3" w14:textId="77777777" w:rsidR="002D1251" w:rsidRPr="00792511" w:rsidRDefault="002D1251" w:rsidP="002D1251">
      <w:pPr>
        <w:jc w:val="both"/>
        <w:rPr>
          <w:sz w:val="26"/>
          <w:szCs w:val="26"/>
          <w:lang w:val="lv-LV"/>
        </w:rPr>
      </w:pPr>
    </w:p>
    <w:p w14:paraId="0C22DA66" w14:textId="5210FB9D" w:rsidR="00590E9F" w:rsidRPr="00500B3C" w:rsidRDefault="00590E9F" w:rsidP="00167AAC">
      <w:pPr>
        <w:pStyle w:val="Sarakstarindkopa"/>
        <w:numPr>
          <w:ilvl w:val="1"/>
          <w:numId w:val="7"/>
        </w:numPr>
        <w:jc w:val="both"/>
        <w:rPr>
          <w:sz w:val="26"/>
          <w:szCs w:val="26"/>
          <w:lang w:val="lv-LV"/>
        </w:rPr>
      </w:pPr>
      <w:r w:rsidRPr="00500B3C">
        <w:rPr>
          <w:iCs/>
          <w:sz w:val="26"/>
          <w:szCs w:val="26"/>
          <w:lang w:val="lv-LV"/>
        </w:rPr>
        <w:t>Pretendentiem izsniedzamā iepirkuma dokumentācija:</w:t>
      </w:r>
    </w:p>
    <w:p w14:paraId="255448ED" w14:textId="77777777" w:rsidR="002D1251" w:rsidRPr="00500B3C" w:rsidRDefault="002D1251" w:rsidP="002D1251">
      <w:pPr>
        <w:ind w:left="360"/>
        <w:jc w:val="both"/>
        <w:rPr>
          <w:sz w:val="26"/>
          <w:szCs w:val="26"/>
          <w:lang w:val="lv-LV"/>
        </w:rPr>
      </w:pPr>
      <w:r w:rsidRPr="00500B3C">
        <w:rPr>
          <w:sz w:val="26"/>
          <w:szCs w:val="26"/>
          <w:lang w:val="lv-LV"/>
        </w:rPr>
        <w:t>Nolikums – 7 lapas;</w:t>
      </w:r>
    </w:p>
    <w:p w14:paraId="2D7E64BF" w14:textId="77777777" w:rsidR="002D1251" w:rsidRPr="00500B3C" w:rsidRDefault="002D1251" w:rsidP="002D1251">
      <w:pPr>
        <w:ind w:left="360"/>
        <w:jc w:val="both"/>
        <w:rPr>
          <w:sz w:val="26"/>
          <w:szCs w:val="26"/>
          <w:lang w:val="lv-LV"/>
        </w:rPr>
      </w:pPr>
      <w:r w:rsidRPr="00500B3C">
        <w:rPr>
          <w:sz w:val="26"/>
          <w:szCs w:val="26"/>
          <w:lang w:val="lv-LV"/>
        </w:rPr>
        <w:t>Pielikumā:</w:t>
      </w:r>
    </w:p>
    <w:p w14:paraId="64EBB326" w14:textId="5F25B366" w:rsidR="002D1251" w:rsidRPr="00500B3C" w:rsidRDefault="002D1251" w:rsidP="002D1251">
      <w:pPr>
        <w:numPr>
          <w:ilvl w:val="0"/>
          <w:numId w:val="1"/>
        </w:numPr>
        <w:ind w:left="714" w:hanging="357"/>
        <w:jc w:val="both"/>
        <w:rPr>
          <w:sz w:val="26"/>
          <w:szCs w:val="26"/>
          <w:lang w:val="lv-LV"/>
        </w:rPr>
      </w:pPr>
      <w:r w:rsidRPr="00500B3C">
        <w:rPr>
          <w:sz w:val="26"/>
          <w:szCs w:val="26"/>
          <w:lang w:val="lv-LV"/>
        </w:rPr>
        <w:t>pielikums Nr.</w:t>
      </w:r>
      <w:r w:rsidR="00501BEB" w:rsidRPr="00500B3C">
        <w:rPr>
          <w:sz w:val="26"/>
          <w:szCs w:val="26"/>
          <w:lang w:val="lv-LV"/>
        </w:rPr>
        <w:t> </w:t>
      </w:r>
      <w:r w:rsidRPr="00500B3C">
        <w:rPr>
          <w:sz w:val="26"/>
          <w:szCs w:val="26"/>
          <w:lang w:val="lv-LV"/>
        </w:rPr>
        <w:t xml:space="preserve">1 – Tehniskā specifikācija - </w:t>
      </w:r>
      <w:r w:rsidR="00E25899" w:rsidRPr="00500B3C">
        <w:rPr>
          <w:sz w:val="26"/>
          <w:szCs w:val="26"/>
          <w:lang w:val="lv-LV"/>
        </w:rPr>
        <w:t>6</w:t>
      </w:r>
      <w:r w:rsidRPr="00500B3C">
        <w:rPr>
          <w:sz w:val="26"/>
          <w:szCs w:val="26"/>
          <w:lang w:val="lv-LV"/>
        </w:rPr>
        <w:t xml:space="preserve"> lapas;</w:t>
      </w:r>
    </w:p>
    <w:p w14:paraId="020A8F77" w14:textId="1EC628FA" w:rsidR="002D1251" w:rsidRPr="00500B3C" w:rsidRDefault="002D1251" w:rsidP="00E25899">
      <w:pPr>
        <w:numPr>
          <w:ilvl w:val="0"/>
          <w:numId w:val="1"/>
        </w:numPr>
        <w:ind w:left="714" w:hanging="357"/>
        <w:jc w:val="both"/>
        <w:rPr>
          <w:sz w:val="26"/>
          <w:szCs w:val="26"/>
          <w:lang w:val="lv-LV"/>
        </w:rPr>
      </w:pPr>
      <w:r w:rsidRPr="00500B3C">
        <w:rPr>
          <w:sz w:val="26"/>
          <w:szCs w:val="26"/>
          <w:lang w:val="lv-LV"/>
        </w:rPr>
        <w:t>pielikums Nr.</w:t>
      </w:r>
      <w:r w:rsidR="00501BEB" w:rsidRPr="00500B3C">
        <w:rPr>
          <w:sz w:val="26"/>
          <w:szCs w:val="26"/>
          <w:lang w:val="lv-LV"/>
        </w:rPr>
        <w:t> </w:t>
      </w:r>
      <w:r w:rsidRPr="00500B3C">
        <w:rPr>
          <w:sz w:val="26"/>
          <w:szCs w:val="26"/>
          <w:lang w:val="lv-LV"/>
        </w:rPr>
        <w:t xml:space="preserve">2 – Pieteikuma / finanšu piedāvājuma forma – </w:t>
      </w:r>
      <w:r w:rsidR="00297561" w:rsidRPr="00500B3C">
        <w:rPr>
          <w:sz w:val="26"/>
          <w:szCs w:val="26"/>
          <w:lang w:val="lv-LV"/>
        </w:rPr>
        <w:t>5</w:t>
      </w:r>
      <w:r w:rsidRPr="00500B3C">
        <w:rPr>
          <w:sz w:val="26"/>
          <w:szCs w:val="26"/>
          <w:lang w:val="lv-LV"/>
        </w:rPr>
        <w:t xml:space="preserve"> lapas;</w:t>
      </w:r>
    </w:p>
    <w:p w14:paraId="6A2E872B" w14:textId="77777777" w:rsidR="002D1251" w:rsidRPr="00500B3C" w:rsidRDefault="002D1251" w:rsidP="002D1251">
      <w:pPr>
        <w:numPr>
          <w:ilvl w:val="0"/>
          <w:numId w:val="1"/>
        </w:numPr>
        <w:tabs>
          <w:tab w:val="clear" w:pos="720"/>
          <w:tab w:val="num" w:pos="357"/>
        </w:tabs>
        <w:ind w:left="426" w:hanging="69"/>
        <w:jc w:val="both"/>
        <w:rPr>
          <w:sz w:val="26"/>
          <w:szCs w:val="26"/>
          <w:lang w:val="lv-LV"/>
        </w:rPr>
      </w:pPr>
      <w:r w:rsidRPr="00500B3C">
        <w:rPr>
          <w:sz w:val="26"/>
          <w:szCs w:val="26"/>
          <w:lang w:val="lv-LV"/>
        </w:rPr>
        <w:t>pielikums Nr. 3 - Apakšuzņēmēja apliecinājums – 1 lapa;</w:t>
      </w:r>
    </w:p>
    <w:p w14:paraId="6D3303FB" w14:textId="77944CC8" w:rsidR="00F06C8F" w:rsidRPr="00500B3C" w:rsidRDefault="002D1251" w:rsidP="002D1251">
      <w:pPr>
        <w:ind w:left="426"/>
        <w:jc w:val="both"/>
        <w:rPr>
          <w:sz w:val="26"/>
          <w:szCs w:val="26"/>
          <w:lang w:val="lv-LV"/>
        </w:rPr>
      </w:pPr>
      <w:r w:rsidRPr="00500B3C">
        <w:rPr>
          <w:sz w:val="26"/>
          <w:szCs w:val="26"/>
          <w:lang w:val="lv-LV"/>
        </w:rPr>
        <w:t>pielikums Nr.</w:t>
      </w:r>
      <w:r w:rsidR="00501BEB" w:rsidRPr="00500B3C">
        <w:rPr>
          <w:sz w:val="26"/>
          <w:szCs w:val="26"/>
          <w:lang w:val="lv-LV"/>
        </w:rPr>
        <w:t> </w:t>
      </w:r>
      <w:r w:rsidRPr="00500B3C">
        <w:rPr>
          <w:sz w:val="26"/>
          <w:szCs w:val="26"/>
          <w:lang w:val="lv-LV"/>
        </w:rPr>
        <w:t>4 – Līguma projekts</w:t>
      </w:r>
      <w:r w:rsidR="00297561" w:rsidRPr="00500B3C">
        <w:rPr>
          <w:sz w:val="26"/>
          <w:szCs w:val="26"/>
          <w:lang w:val="lv-LV"/>
        </w:rPr>
        <w:t xml:space="preserve"> </w:t>
      </w:r>
      <w:r w:rsidRPr="00500B3C">
        <w:rPr>
          <w:sz w:val="26"/>
          <w:szCs w:val="26"/>
          <w:lang w:val="lv-LV"/>
        </w:rPr>
        <w:t xml:space="preserve">– </w:t>
      </w:r>
      <w:r w:rsidR="004E1A9D" w:rsidRPr="00500B3C">
        <w:rPr>
          <w:sz w:val="26"/>
          <w:szCs w:val="26"/>
          <w:lang w:val="lv-LV"/>
        </w:rPr>
        <w:t>8</w:t>
      </w:r>
      <w:r w:rsidRPr="00500B3C">
        <w:rPr>
          <w:sz w:val="26"/>
          <w:szCs w:val="26"/>
          <w:lang w:val="lv-LV"/>
        </w:rPr>
        <w:t xml:space="preserve"> lapas.</w:t>
      </w:r>
    </w:p>
    <w:p w14:paraId="03148A42" w14:textId="77777777" w:rsidR="00590E9F" w:rsidRPr="00500B3C" w:rsidRDefault="00590E9F" w:rsidP="00590E9F">
      <w:pPr>
        <w:rPr>
          <w:b/>
          <w:color w:val="FF0000"/>
          <w:sz w:val="16"/>
          <w:szCs w:val="16"/>
          <w:lang w:val="lv-LV"/>
        </w:rPr>
      </w:pPr>
    </w:p>
    <w:p w14:paraId="4608B1A9" w14:textId="77777777" w:rsidR="00590E9F" w:rsidRPr="00500B3C" w:rsidRDefault="00590E9F" w:rsidP="00590E9F">
      <w:pPr>
        <w:rPr>
          <w:b/>
          <w:color w:val="FF0000"/>
          <w:sz w:val="16"/>
          <w:szCs w:val="16"/>
          <w:lang w:val="lv-LV"/>
        </w:rPr>
      </w:pPr>
    </w:p>
    <w:p w14:paraId="56947643" w14:textId="3C27B042" w:rsidR="00590E9F" w:rsidRPr="00500B3C" w:rsidRDefault="00590E9F" w:rsidP="00167AAC">
      <w:pPr>
        <w:pStyle w:val="Sarakstarindkopa"/>
        <w:numPr>
          <w:ilvl w:val="1"/>
          <w:numId w:val="7"/>
        </w:numPr>
        <w:jc w:val="both"/>
        <w:rPr>
          <w:iCs/>
          <w:sz w:val="26"/>
          <w:szCs w:val="26"/>
          <w:lang w:val="lv-LV"/>
        </w:rPr>
      </w:pPr>
      <w:r w:rsidRPr="00500B3C">
        <w:rPr>
          <w:iCs/>
          <w:sz w:val="26"/>
          <w:szCs w:val="26"/>
          <w:lang w:val="lv-LV"/>
        </w:rPr>
        <w:t xml:space="preserve">Iepirkuma paredzamais apjoms: </w:t>
      </w:r>
    </w:p>
    <w:p w14:paraId="1889DF54" w14:textId="4A7EF792" w:rsidR="00590E9F" w:rsidRPr="00500B3C" w:rsidRDefault="00590E9F" w:rsidP="00590E9F">
      <w:pPr>
        <w:ind w:right="458"/>
        <w:jc w:val="both"/>
        <w:rPr>
          <w:sz w:val="26"/>
          <w:szCs w:val="26"/>
          <w:lang w:val="lv-LV"/>
        </w:rPr>
      </w:pPr>
      <w:r w:rsidRPr="00500B3C">
        <w:rPr>
          <w:sz w:val="26"/>
          <w:szCs w:val="26"/>
          <w:lang w:val="lv-LV"/>
        </w:rPr>
        <w:t>Saskaņā ar tehnisko specifikāciju (</w:t>
      </w:r>
      <w:r w:rsidR="00792511" w:rsidRPr="00500B3C">
        <w:rPr>
          <w:sz w:val="26"/>
          <w:szCs w:val="26"/>
          <w:lang w:val="lv-LV"/>
        </w:rPr>
        <w:t>nolikuma p</w:t>
      </w:r>
      <w:r w:rsidRPr="00500B3C">
        <w:rPr>
          <w:sz w:val="26"/>
          <w:szCs w:val="26"/>
          <w:lang w:val="lv-LV"/>
        </w:rPr>
        <w:t>ielikums Nr.</w:t>
      </w:r>
      <w:r w:rsidR="008F16C4" w:rsidRPr="00500B3C">
        <w:rPr>
          <w:sz w:val="26"/>
          <w:szCs w:val="26"/>
          <w:lang w:val="lv-LV"/>
        </w:rPr>
        <w:t> </w:t>
      </w:r>
      <w:r w:rsidRPr="00500B3C">
        <w:rPr>
          <w:sz w:val="26"/>
          <w:szCs w:val="26"/>
          <w:lang w:val="lv-LV"/>
        </w:rPr>
        <w:t>1).</w:t>
      </w:r>
    </w:p>
    <w:p w14:paraId="7C495E12" w14:textId="77777777" w:rsidR="00590E9F" w:rsidRPr="00500B3C" w:rsidRDefault="00590E9F" w:rsidP="00590E9F">
      <w:pPr>
        <w:jc w:val="both"/>
        <w:rPr>
          <w:iCs/>
          <w:sz w:val="26"/>
          <w:szCs w:val="26"/>
          <w:lang w:val="lv-LV"/>
        </w:rPr>
      </w:pPr>
    </w:p>
    <w:p w14:paraId="25AAE076" w14:textId="1B882E77" w:rsidR="00590E9F" w:rsidRPr="00500B3C" w:rsidRDefault="00590E9F" w:rsidP="00167AAC">
      <w:pPr>
        <w:pStyle w:val="Pamatteksts2"/>
        <w:numPr>
          <w:ilvl w:val="1"/>
          <w:numId w:val="7"/>
        </w:numPr>
        <w:tabs>
          <w:tab w:val="left" w:pos="567"/>
        </w:tabs>
        <w:rPr>
          <w:szCs w:val="26"/>
        </w:rPr>
      </w:pPr>
      <w:r w:rsidRPr="00500B3C">
        <w:rPr>
          <w:szCs w:val="26"/>
        </w:rPr>
        <w:t>Paredzamais līguma izpildes laiks</w:t>
      </w:r>
      <w:r w:rsidRPr="00500B3C">
        <w:rPr>
          <w:szCs w:val="26"/>
          <w:lang w:eastAsia="lv-LV"/>
        </w:rPr>
        <w:t>:</w:t>
      </w:r>
    </w:p>
    <w:p w14:paraId="68B95003" w14:textId="2336E802" w:rsidR="001A29AE" w:rsidRPr="00500B3C" w:rsidRDefault="00E25899" w:rsidP="00E25899">
      <w:pPr>
        <w:jc w:val="both"/>
        <w:rPr>
          <w:sz w:val="26"/>
          <w:szCs w:val="26"/>
          <w:lang w:val="lv-LV"/>
        </w:rPr>
      </w:pPr>
      <w:r w:rsidRPr="00500B3C">
        <w:rPr>
          <w:sz w:val="26"/>
          <w:szCs w:val="26"/>
          <w:lang w:val="lv-LV"/>
        </w:rPr>
        <w:t>5 (pieci) gadi no</w:t>
      </w:r>
      <w:r w:rsidR="00D648C4" w:rsidRPr="00500B3C">
        <w:rPr>
          <w:sz w:val="26"/>
          <w:szCs w:val="26"/>
          <w:lang w:val="lv-LV"/>
        </w:rPr>
        <w:t xml:space="preserve"> līguma spēkā stāšanās</w:t>
      </w:r>
      <w:r w:rsidRPr="00500B3C">
        <w:rPr>
          <w:sz w:val="26"/>
          <w:szCs w:val="26"/>
          <w:lang w:val="lv-LV"/>
        </w:rPr>
        <w:t xml:space="preserve"> brīža</w:t>
      </w:r>
      <w:r w:rsidR="00D648C4" w:rsidRPr="00500B3C">
        <w:rPr>
          <w:sz w:val="26"/>
          <w:szCs w:val="26"/>
          <w:lang w:val="lv-LV"/>
        </w:rPr>
        <w:t>.</w:t>
      </w:r>
      <w:r w:rsidRPr="00500B3C">
        <w:rPr>
          <w:sz w:val="26"/>
          <w:szCs w:val="26"/>
          <w:lang w:val="lv-LV"/>
        </w:rPr>
        <w:t xml:space="preserve"> </w:t>
      </w:r>
    </w:p>
    <w:p w14:paraId="05B0DAA4" w14:textId="582DD755" w:rsidR="00E25899" w:rsidRPr="00500B3C" w:rsidRDefault="001A29AE" w:rsidP="00E25899">
      <w:pPr>
        <w:jc w:val="both"/>
        <w:rPr>
          <w:sz w:val="26"/>
          <w:szCs w:val="26"/>
          <w:lang w:val="lv-LV"/>
        </w:rPr>
      </w:pPr>
      <w:r w:rsidRPr="00500B3C">
        <w:rPr>
          <w:sz w:val="26"/>
          <w:szCs w:val="26"/>
          <w:lang w:val="lv-LV"/>
        </w:rPr>
        <w:t xml:space="preserve">Maksimālais projekta izstrādes un saskaņošanas laiks ar Rīgas domes </w:t>
      </w:r>
      <w:r w:rsidR="00BB0D4E" w:rsidRPr="00500B3C">
        <w:rPr>
          <w:sz w:val="26"/>
          <w:szCs w:val="26"/>
          <w:lang w:val="lv-LV"/>
        </w:rPr>
        <w:t xml:space="preserve">Pilsētas </w:t>
      </w:r>
      <w:r w:rsidRPr="00500B3C">
        <w:rPr>
          <w:sz w:val="26"/>
          <w:szCs w:val="26"/>
          <w:lang w:val="lv-LV"/>
        </w:rPr>
        <w:t>attīstības departamentu un Nacionālo kultūras mantojuma pārvaldi ir 5 (pieci) mēneši no kopējā līguma darbības laika.</w:t>
      </w:r>
      <w:r w:rsidR="00500B3C" w:rsidRPr="00500B3C">
        <w:rPr>
          <w:sz w:val="26"/>
          <w:szCs w:val="26"/>
          <w:lang w:val="lv-LV"/>
        </w:rPr>
        <w:t xml:space="preserve"> Sabiedrisko tualešu nomas un apsaimniekošanas maksa tiks piemērota no dienas, kad sabiedriskās tualetes ir normatīvajos aktos noteiktajā kārtībā nodotas ekspluatācijā.</w:t>
      </w:r>
    </w:p>
    <w:p w14:paraId="0D8D16B0" w14:textId="77777777" w:rsidR="00B42861" w:rsidRPr="00500B3C" w:rsidRDefault="00B42861" w:rsidP="00590E9F">
      <w:pPr>
        <w:pStyle w:val="Pamatteksts2"/>
        <w:rPr>
          <w:szCs w:val="26"/>
        </w:rPr>
      </w:pPr>
    </w:p>
    <w:p w14:paraId="48B2FFFA" w14:textId="58E5AB59" w:rsidR="00590E9F" w:rsidRPr="00500B3C" w:rsidRDefault="00590E9F" w:rsidP="00167AAC">
      <w:pPr>
        <w:pStyle w:val="Sarakstarindkopa"/>
        <w:numPr>
          <w:ilvl w:val="1"/>
          <w:numId w:val="7"/>
        </w:numPr>
        <w:jc w:val="both"/>
        <w:rPr>
          <w:iCs/>
          <w:sz w:val="26"/>
          <w:szCs w:val="26"/>
          <w:lang w:val="lv-LV"/>
        </w:rPr>
      </w:pPr>
      <w:r w:rsidRPr="00500B3C">
        <w:rPr>
          <w:iCs/>
          <w:sz w:val="26"/>
          <w:szCs w:val="26"/>
          <w:lang w:val="lv-LV"/>
        </w:rPr>
        <w:t>Līguma projekts:</w:t>
      </w:r>
    </w:p>
    <w:p w14:paraId="1612FB3B" w14:textId="65ADF9F3" w:rsidR="00590E9F" w:rsidRPr="00500B3C" w:rsidRDefault="00590E9F" w:rsidP="00590E9F">
      <w:pPr>
        <w:pStyle w:val="Pamatteksts2"/>
        <w:rPr>
          <w:szCs w:val="26"/>
        </w:rPr>
      </w:pPr>
      <w:r w:rsidRPr="00500B3C">
        <w:rPr>
          <w:iCs/>
          <w:szCs w:val="26"/>
        </w:rPr>
        <w:t xml:space="preserve">Atklātā konkursa </w:t>
      </w:r>
      <w:r w:rsidR="00B81425" w:rsidRPr="00500B3C">
        <w:rPr>
          <w:iCs/>
          <w:szCs w:val="26"/>
        </w:rPr>
        <w:t>l</w:t>
      </w:r>
      <w:r w:rsidRPr="00500B3C">
        <w:rPr>
          <w:iCs/>
          <w:szCs w:val="26"/>
        </w:rPr>
        <w:t xml:space="preserve">īguma projekts ir pievienots nolikumam kā </w:t>
      </w:r>
      <w:r w:rsidR="004D0922" w:rsidRPr="00500B3C">
        <w:rPr>
          <w:iCs/>
          <w:szCs w:val="26"/>
        </w:rPr>
        <w:t>p</w:t>
      </w:r>
      <w:r w:rsidRPr="00500B3C">
        <w:rPr>
          <w:iCs/>
          <w:szCs w:val="26"/>
        </w:rPr>
        <w:t>ielikums Nr.</w:t>
      </w:r>
      <w:r w:rsidR="008F16C4" w:rsidRPr="00500B3C">
        <w:rPr>
          <w:iCs/>
          <w:szCs w:val="26"/>
        </w:rPr>
        <w:t> </w:t>
      </w:r>
      <w:r w:rsidR="002D1251" w:rsidRPr="00500B3C">
        <w:rPr>
          <w:iCs/>
          <w:szCs w:val="26"/>
        </w:rPr>
        <w:t>4</w:t>
      </w:r>
      <w:r w:rsidR="00615849" w:rsidRPr="00500B3C">
        <w:rPr>
          <w:iCs/>
          <w:szCs w:val="26"/>
        </w:rPr>
        <w:t>.</w:t>
      </w:r>
      <w:r w:rsidRPr="00500B3C">
        <w:rPr>
          <w:iCs/>
          <w:szCs w:val="26"/>
        </w:rPr>
        <w:t xml:space="preserve"> Pirms </w:t>
      </w:r>
      <w:r w:rsidR="00B81425" w:rsidRPr="00500B3C">
        <w:rPr>
          <w:iCs/>
          <w:szCs w:val="26"/>
        </w:rPr>
        <w:t>l</w:t>
      </w:r>
      <w:r w:rsidRPr="00500B3C">
        <w:rPr>
          <w:iCs/>
          <w:szCs w:val="26"/>
        </w:rPr>
        <w:t>īguma noslēgšanas tajā ir iespējams veikt tikai nebūtiskus grozījumus.</w:t>
      </w:r>
    </w:p>
    <w:p w14:paraId="713CBF00" w14:textId="77777777" w:rsidR="00590E9F" w:rsidRPr="00500B3C" w:rsidRDefault="00590E9F" w:rsidP="00590E9F">
      <w:pPr>
        <w:pStyle w:val="Pamatteksts2"/>
        <w:rPr>
          <w:szCs w:val="26"/>
        </w:rPr>
      </w:pPr>
    </w:p>
    <w:p w14:paraId="42786886" w14:textId="2ED6A970" w:rsidR="00590E9F" w:rsidRPr="00500B3C" w:rsidRDefault="00590E9F" w:rsidP="00167AAC">
      <w:pPr>
        <w:pStyle w:val="Sarakstarindkopa"/>
        <w:numPr>
          <w:ilvl w:val="0"/>
          <w:numId w:val="7"/>
        </w:numPr>
        <w:jc w:val="both"/>
        <w:rPr>
          <w:b/>
          <w:bCs/>
          <w:sz w:val="26"/>
          <w:szCs w:val="26"/>
          <w:lang w:val="lv-LV"/>
        </w:rPr>
      </w:pPr>
      <w:r w:rsidRPr="00500B3C">
        <w:rPr>
          <w:b/>
          <w:bCs/>
          <w:sz w:val="26"/>
          <w:szCs w:val="26"/>
          <w:lang w:val="lv-LV"/>
        </w:rPr>
        <w:t xml:space="preserve">Informācija par piedāvājumu </w:t>
      </w:r>
    </w:p>
    <w:p w14:paraId="204EAA88" w14:textId="2AA7B508" w:rsidR="00590E9F" w:rsidRPr="002D7301" w:rsidRDefault="00590E9F" w:rsidP="00167AAC">
      <w:pPr>
        <w:pStyle w:val="Sarakstarindkopa"/>
        <w:numPr>
          <w:ilvl w:val="1"/>
          <w:numId w:val="7"/>
        </w:numPr>
        <w:jc w:val="both"/>
        <w:rPr>
          <w:iCs/>
          <w:sz w:val="26"/>
          <w:szCs w:val="26"/>
          <w:lang w:val="lv-LV"/>
        </w:rPr>
      </w:pPr>
      <w:r w:rsidRPr="002D7301">
        <w:rPr>
          <w:iCs/>
          <w:sz w:val="26"/>
          <w:szCs w:val="26"/>
          <w:lang w:val="lv-LV"/>
        </w:rPr>
        <w:t>Piedāvājumu iesniegšanas termiņš:</w:t>
      </w:r>
    </w:p>
    <w:p w14:paraId="5BE969A2" w14:textId="3588B575" w:rsidR="002D1251" w:rsidRPr="002D1251" w:rsidRDefault="002D1251" w:rsidP="002D1251">
      <w:pPr>
        <w:widowControl w:val="0"/>
        <w:overflowPunct w:val="0"/>
        <w:autoSpaceDE w:val="0"/>
        <w:autoSpaceDN w:val="0"/>
        <w:adjustRightInd w:val="0"/>
        <w:jc w:val="both"/>
        <w:rPr>
          <w:sz w:val="26"/>
          <w:szCs w:val="26"/>
          <w:lang w:val="lv-LV"/>
        </w:rPr>
      </w:pPr>
      <w:r w:rsidRPr="002D1251">
        <w:rPr>
          <w:sz w:val="26"/>
          <w:szCs w:val="26"/>
          <w:lang w:val="lv-LV"/>
        </w:rPr>
        <w:t xml:space="preserve">Līdz </w:t>
      </w:r>
      <w:r w:rsidR="00500B3C">
        <w:rPr>
          <w:sz w:val="26"/>
          <w:szCs w:val="26"/>
          <w:lang w:val="lv-LV"/>
        </w:rPr>
        <w:t>17.01</w:t>
      </w:r>
      <w:r w:rsidR="00E25899">
        <w:rPr>
          <w:sz w:val="26"/>
          <w:szCs w:val="26"/>
          <w:lang w:val="lv-LV"/>
        </w:rPr>
        <w:t>.</w:t>
      </w:r>
      <w:r w:rsidRPr="002D1251">
        <w:rPr>
          <w:sz w:val="26"/>
          <w:szCs w:val="26"/>
          <w:lang w:val="lv-LV"/>
        </w:rPr>
        <w:t>202</w:t>
      </w:r>
      <w:r w:rsidR="000914F5">
        <w:rPr>
          <w:sz w:val="26"/>
          <w:szCs w:val="26"/>
          <w:lang w:val="lv-LV"/>
        </w:rPr>
        <w:t>2</w:t>
      </w:r>
      <w:r w:rsidRPr="002D1251">
        <w:rPr>
          <w:sz w:val="26"/>
          <w:szCs w:val="26"/>
          <w:lang w:val="lv-LV"/>
        </w:rPr>
        <w:t>. pulksten 11:00</w:t>
      </w:r>
      <w:r w:rsidR="0068704F">
        <w:rPr>
          <w:sz w:val="26"/>
          <w:szCs w:val="26"/>
          <w:lang w:val="lv-LV"/>
        </w:rPr>
        <w:t>.</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5FCEAB1E" w:rsidR="00590E9F" w:rsidRPr="004714E5" w:rsidRDefault="00590E9F" w:rsidP="00167AAC">
      <w:pPr>
        <w:pStyle w:val="Sarakstarindkopa"/>
        <w:numPr>
          <w:ilvl w:val="1"/>
          <w:numId w:val="7"/>
        </w:numPr>
        <w:ind w:right="458"/>
        <w:jc w:val="both"/>
        <w:rPr>
          <w:sz w:val="26"/>
          <w:szCs w:val="26"/>
          <w:lang w:val="lv-LV"/>
        </w:rPr>
      </w:pPr>
      <w:r w:rsidRPr="004714E5">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167AAC">
      <w:pPr>
        <w:pStyle w:val="Bezatstarpm"/>
        <w:numPr>
          <w:ilvl w:val="1"/>
          <w:numId w:val="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167AAC">
      <w:pPr>
        <w:pStyle w:val="Bezatstarpm"/>
        <w:numPr>
          <w:ilvl w:val="2"/>
          <w:numId w:val="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167AAC">
      <w:pPr>
        <w:pStyle w:val="Sarakstarindkopa"/>
        <w:numPr>
          <w:ilvl w:val="2"/>
          <w:numId w:val="7"/>
        </w:numPr>
        <w:tabs>
          <w:tab w:val="left" w:pos="0"/>
        </w:tabs>
        <w:ind w:left="0" w:firstLine="0"/>
        <w:jc w:val="both"/>
        <w:rPr>
          <w:rFonts w:eastAsia="Calibri"/>
          <w:lang w:val="lv-LV"/>
        </w:rPr>
      </w:pPr>
      <w:r w:rsidRPr="004714E5">
        <w:rPr>
          <w:sz w:val="26"/>
          <w:lang w:val="lv-LV"/>
        </w:rPr>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167AAC">
      <w:pPr>
        <w:pStyle w:val="Pamatteksts"/>
        <w:numPr>
          <w:ilvl w:val="2"/>
          <w:numId w:val="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3F808977" w:rsidR="00590E9F" w:rsidRPr="004714E5" w:rsidRDefault="00590E9F" w:rsidP="00167AAC">
      <w:pPr>
        <w:pStyle w:val="Sarakstarindkopa"/>
        <w:numPr>
          <w:ilvl w:val="2"/>
          <w:numId w:val="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w:t>
      </w:r>
      <w:r w:rsidR="008F16C4">
        <w:rPr>
          <w:sz w:val="26"/>
          <w:szCs w:val="26"/>
          <w:lang w:val="lv-LV"/>
        </w:rPr>
        <w:t> </w:t>
      </w:r>
      <w:r w:rsidRPr="004714E5">
        <w:rPr>
          <w:sz w:val="26"/>
          <w:szCs w:val="26"/>
          <w:lang w:val="lv-LV"/>
        </w:rPr>
        <w:t>558 „Dokumentu izstrādāšanas un noformēšanas kārtība” un Dokumentu legalizācijas likumu.</w:t>
      </w:r>
    </w:p>
    <w:p w14:paraId="13CD7633" w14:textId="7B83F11F" w:rsidR="00590E9F" w:rsidRPr="004714E5" w:rsidRDefault="00590E9F" w:rsidP="00167AAC">
      <w:pPr>
        <w:pStyle w:val="Sarakstarindkopa"/>
        <w:numPr>
          <w:ilvl w:val="2"/>
          <w:numId w:val="7"/>
        </w:numPr>
        <w:ind w:left="0" w:right="-2" w:firstLine="0"/>
        <w:jc w:val="both"/>
        <w:rPr>
          <w:sz w:val="26"/>
          <w:szCs w:val="26"/>
          <w:lang w:val="lv-LV"/>
        </w:rPr>
      </w:pPr>
      <w:r w:rsidRPr="004714E5">
        <w:rPr>
          <w:sz w:val="26"/>
          <w:szCs w:val="26"/>
          <w:lang w:val="lv-LV"/>
        </w:rPr>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167AAC">
      <w:pPr>
        <w:pStyle w:val="Sarakstarindkopa"/>
        <w:numPr>
          <w:ilvl w:val="2"/>
          <w:numId w:val="7"/>
        </w:numPr>
        <w:tabs>
          <w:tab w:val="num" w:pos="720"/>
        </w:tabs>
        <w:ind w:left="0" w:firstLine="0"/>
        <w:jc w:val="both"/>
        <w:rPr>
          <w:sz w:val="26"/>
          <w:szCs w:val="26"/>
          <w:lang w:val="lv-LV"/>
        </w:rPr>
      </w:pPr>
      <w:r w:rsidRPr="004714E5">
        <w:rPr>
          <w:sz w:val="26"/>
          <w:szCs w:val="26"/>
          <w:lang w:val="lv-LV"/>
        </w:rPr>
        <w:t>Pretendenti no saviem līdzekļiem sedz visas izmaksas, kas saistītas ar piedāvājumu sagatavošanu un iesniegšanu Pasūtītājam.</w:t>
      </w:r>
    </w:p>
    <w:p w14:paraId="3FE49406" w14:textId="04AB520E"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Visas piedāvātās cenas norāda </w:t>
      </w:r>
      <w:proofErr w:type="spellStart"/>
      <w:r w:rsidRPr="005E1A21">
        <w:rPr>
          <w:i/>
          <w:sz w:val="26"/>
          <w:lang w:val="lv-LV"/>
        </w:rPr>
        <w:t>euro</w:t>
      </w:r>
      <w:proofErr w:type="spellEnd"/>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7B10A212"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w:t>
      </w:r>
      <w:r w:rsidR="00501BEB">
        <w:rPr>
          <w:sz w:val="26"/>
          <w:lang w:val="lv-LV"/>
        </w:rPr>
        <w:t> </w:t>
      </w:r>
      <w:r w:rsidRPr="005E1A21">
        <w:rPr>
          <w:sz w:val="26"/>
          <w:lang w:val="lv-LV"/>
        </w:rPr>
        <w:t>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58A6134F" w:rsidR="00590E9F" w:rsidRDefault="0068704F" w:rsidP="00167AAC">
      <w:pPr>
        <w:pStyle w:val="Bezatstarpm"/>
        <w:numPr>
          <w:ilvl w:val="2"/>
          <w:numId w:val="7"/>
        </w:numPr>
        <w:ind w:left="0" w:firstLine="0"/>
        <w:jc w:val="both"/>
        <w:rPr>
          <w:sz w:val="26"/>
          <w:szCs w:val="26"/>
          <w:lang w:val="lv-LV"/>
        </w:rPr>
      </w:pPr>
      <w:r>
        <w:rPr>
          <w:sz w:val="26"/>
          <w:szCs w:val="26"/>
          <w:lang w:val="lv-LV"/>
        </w:rPr>
        <w:t> </w:t>
      </w:r>
      <w:r w:rsidR="00590E9F"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167AAC">
      <w:pPr>
        <w:pStyle w:val="Bezatstarpm"/>
        <w:numPr>
          <w:ilvl w:val="2"/>
          <w:numId w:val="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167AAC">
      <w:pPr>
        <w:pStyle w:val="Bezatstarpm"/>
        <w:numPr>
          <w:ilvl w:val="2"/>
          <w:numId w:val="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167AAC">
      <w:pPr>
        <w:pStyle w:val="Bezatstarpm"/>
        <w:numPr>
          <w:ilvl w:val="3"/>
          <w:numId w:val="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w:t>
      </w:r>
      <w:r w:rsidR="008F16C4">
        <w:rPr>
          <w:sz w:val="26"/>
          <w:szCs w:val="26"/>
          <w:lang w:val="lv-LV"/>
        </w:rPr>
        <w:t> </w:t>
      </w:r>
      <w:r w:rsidRPr="004714E5">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7F0D66C4" w14:textId="45A67DF7" w:rsidR="0008374B" w:rsidRPr="00A64500" w:rsidRDefault="00590E9F" w:rsidP="00764BE3">
      <w:pPr>
        <w:pStyle w:val="Bezatstarpm"/>
        <w:numPr>
          <w:ilvl w:val="3"/>
          <w:numId w:val="7"/>
        </w:numPr>
        <w:ind w:left="0" w:firstLine="0"/>
        <w:jc w:val="both"/>
        <w:rPr>
          <w:sz w:val="26"/>
          <w:szCs w:val="26"/>
          <w:lang w:val="lv-LV"/>
        </w:rPr>
      </w:pPr>
      <w:r w:rsidRPr="004714E5">
        <w:rPr>
          <w:rFonts w:eastAsia="Calibri"/>
          <w:sz w:val="26"/>
          <w:szCs w:val="26"/>
          <w:lang w:val="lv-LV" w:eastAsia="ar-SA"/>
        </w:rPr>
        <w:t xml:space="preserve">iepirkuma līguma slēgšanas tiesību iegūšanas gadījumā ir pienākums pirms iepirkuma līguma noslēgšanas pēc savas izvēles izveidoties atbilstoši noteiktam juridiskam statusam vai noslēgt sabiedrības līgumu, vienojoties par apvienības dalībnieku atbildības </w:t>
      </w:r>
      <w:r w:rsidRPr="00216B5E">
        <w:rPr>
          <w:rFonts w:eastAsia="Calibri"/>
          <w:sz w:val="26"/>
          <w:szCs w:val="26"/>
          <w:lang w:val="lv-LV" w:eastAsia="ar-SA"/>
        </w:rPr>
        <w:t>sadalījumu 15 (piecpadsmit) dienu laikā pēc Publisko iepirkumu likuma 60.</w:t>
      </w:r>
      <w:r w:rsidR="00EF6F2C">
        <w:rPr>
          <w:rFonts w:eastAsia="Calibri"/>
          <w:sz w:val="26"/>
          <w:szCs w:val="26"/>
          <w:lang w:val="lv-LV" w:eastAsia="ar-SA"/>
        </w:rPr>
        <w:t> </w:t>
      </w:r>
      <w:r w:rsidRPr="00216B5E">
        <w:rPr>
          <w:rFonts w:eastAsia="Calibri"/>
          <w:sz w:val="26"/>
          <w:szCs w:val="26"/>
          <w:lang w:val="lv-LV" w:eastAsia="ar-SA"/>
        </w:rPr>
        <w:t xml:space="preserve">panta sestajā daļā minētā nogaidīšanas termiņa beigām, kad </w:t>
      </w:r>
      <w:r w:rsidR="00383C24" w:rsidRPr="00216B5E">
        <w:rPr>
          <w:rFonts w:eastAsia="Calibri"/>
          <w:sz w:val="26"/>
          <w:szCs w:val="26"/>
          <w:lang w:val="lv-LV" w:eastAsia="ar-SA"/>
        </w:rPr>
        <w:t>K</w:t>
      </w:r>
      <w:r w:rsidRPr="00216B5E">
        <w:rPr>
          <w:rFonts w:eastAsia="Calibri"/>
          <w:sz w:val="26"/>
          <w:szCs w:val="26"/>
          <w:lang w:val="lv-LV" w:eastAsia="ar-SA"/>
        </w:rPr>
        <w:t>omisijas lēmums par līguma slēgšanas tiesību piešķiršanu kļuvis nepārsūdzams.</w:t>
      </w:r>
      <w:bookmarkEnd w:id="1"/>
    </w:p>
    <w:p w14:paraId="63838B09" w14:textId="77777777" w:rsidR="00AB5CB8" w:rsidRPr="00F06C8F" w:rsidRDefault="00AB5CB8" w:rsidP="00764BE3">
      <w:pPr>
        <w:pStyle w:val="Sarakstarindkopa"/>
        <w:ind w:left="0"/>
        <w:jc w:val="both"/>
        <w:rPr>
          <w:b/>
          <w:iCs/>
          <w:sz w:val="26"/>
          <w:szCs w:val="26"/>
          <w:highlight w:val="yellow"/>
          <w:lang w:val="lv-LV"/>
        </w:rPr>
      </w:pPr>
    </w:p>
    <w:p w14:paraId="292903FB" w14:textId="77777777" w:rsidR="00590E9F" w:rsidRPr="005E1A21" w:rsidRDefault="00590E9F" w:rsidP="00167AAC">
      <w:pPr>
        <w:numPr>
          <w:ilvl w:val="0"/>
          <w:numId w:val="7"/>
        </w:numPr>
        <w:jc w:val="both"/>
        <w:rPr>
          <w:b/>
          <w:bCs/>
          <w:sz w:val="26"/>
          <w:szCs w:val="26"/>
          <w:lang w:val="lv-LV"/>
        </w:rPr>
      </w:pPr>
      <w:r w:rsidRPr="005E1A21">
        <w:rPr>
          <w:b/>
          <w:bCs/>
          <w:sz w:val="26"/>
          <w:szCs w:val="26"/>
          <w:lang w:val="lv-LV"/>
        </w:rPr>
        <w:t>Iesniedzamā dokumentācija</w:t>
      </w:r>
    </w:p>
    <w:p w14:paraId="258A8A5A" w14:textId="77AD509B" w:rsidR="00590E9F" w:rsidRPr="004714E5" w:rsidRDefault="00590E9F" w:rsidP="00167AAC">
      <w:pPr>
        <w:pStyle w:val="Sarakstarindkopa"/>
        <w:numPr>
          <w:ilvl w:val="1"/>
          <w:numId w:val="2"/>
        </w:numPr>
        <w:tabs>
          <w:tab w:val="left" w:pos="720"/>
        </w:tabs>
        <w:jc w:val="both"/>
        <w:rPr>
          <w:b/>
          <w:bCs/>
          <w:sz w:val="26"/>
          <w:szCs w:val="26"/>
          <w:lang w:val="lv-LV"/>
        </w:rPr>
      </w:pPr>
      <w:r w:rsidRPr="004714E5">
        <w:rPr>
          <w:b/>
          <w:bCs/>
          <w:sz w:val="26"/>
          <w:szCs w:val="26"/>
          <w:lang w:val="lv-LV"/>
        </w:rPr>
        <w:t xml:space="preserve">Pretendentu atlases dokumenti </w:t>
      </w:r>
      <w:r w:rsidRPr="004714E5">
        <w:rPr>
          <w:bCs/>
          <w:sz w:val="26"/>
          <w:szCs w:val="26"/>
          <w:lang w:val="lv-LV"/>
        </w:rPr>
        <w:t>(ārvalstu komersantiem atbilstoši attiecīgās valsts normatīvo aktu prasībām):</w:t>
      </w:r>
    </w:p>
    <w:p w14:paraId="4EEA7430" w14:textId="7D19F2DE" w:rsidR="00590E9F" w:rsidRPr="00711104" w:rsidRDefault="00590E9F" w:rsidP="00167AAC">
      <w:pPr>
        <w:numPr>
          <w:ilvl w:val="2"/>
          <w:numId w:val="2"/>
        </w:numPr>
        <w:tabs>
          <w:tab w:val="clear" w:pos="720"/>
          <w:tab w:val="num" w:pos="0"/>
        </w:tabs>
        <w:ind w:left="0" w:firstLine="0"/>
        <w:jc w:val="both"/>
        <w:rPr>
          <w:sz w:val="26"/>
          <w:lang w:val="lv-LV"/>
        </w:rPr>
      </w:pPr>
      <w:r w:rsidRPr="00711104">
        <w:rPr>
          <w:sz w:val="26"/>
          <w:lang w:val="lv-LV"/>
        </w:rPr>
        <w:t>Pieteikuma / finanšu piedāvājuma forma (</w:t>
      </w:r>
      <w:r w:rsidR="00792511">
        <w:rPr>
          <w:sz w:val="26"/>
          <w:lang w:val="lv-LV"/>
        </w:rPr>
        <w:t>nolikuma p</w:t>
      </w:r>
      <w:r w:rsidRPr="00711104">
        <w:rPr>
          <w:sz w:val="26"/>
          <w:lang w:val="lv-LV"/>
        </w:rPr>
        <w:t>ielikums Nr.</w:t>
      </w:r>
      <w:r w:rsidR="008F16C4">
        <w:rPr>
          <w:sz w:val="26"/>
          <w:lang w:val="lv-LV"/>
        </w:rPr>
        <w:t> </w:t>
      </w:r>
      <w:r w:rsidRPr="00711104">
        <w:rPr>
          <w:sz w:val="26"/>
          <w:lang w:val="lv-LV"/>
        </w:rPr>
        <w:t>2);</w:t>
      </w:r>
    </w:p>
    <w:p w14:paraId="137838F2" w14:textId="03EC6B2B" w:rsidR="00590E9F" w:rsidRPr="005E1A21" w:rsidRDefault="00590E9F" w:rsidP="00167AAC">
      <w:pPr>
        <w:numPr>
          <w:ilvl w:val="2"/>
          <w:numId w:val="2"/>
        </w:numPr>
        <w:tabs>
          <w:tab w:val="clear" w:pos="720"/>
          <w:tab w:val="num" w:pos="0"/>
        </w:tabs>
        <w:ind w:left="0" w:firstLine="0"/>
        <w:jc w:val="both"/>
        <w:rPr>
          <w:sz w:val="26"/>
          <w:lang w:val="lv-LV"/>
        </w:rPr>
      </w:pPr>
      <w:r w:rsidRPr="005E1A21">
        <w:rPr>
          <w:sz w:val="26"/>
          <w:lang w:val="lv-LV"/>
        </w:rPr>
        <w:t xml:space="preserve">Ja </w:t>
      </w:r>
      <w:r w:rsidR="00792511">
        <w:rPr>
          <w:sz w:val="26"/>
          <w:lang w:val="lv-LV"/>
        </w:rPr>
        <w:t>p</w:t>
      </w:r>
      <w:r w:rsidRPr="005E1A21">
        <w:rPr>
          <w:sz w:val="26"/>
          <w:lang w:val="lv-LV"/>
        </w:rPr>
        <w:t xml:space="preserve">retendents darba izpildē balstās uz apakšuzņēmēju iespējām, </w:t>
      </w:r>
      <w:r w:rsidR="00792511">
        <w:rPr>
          <w:sz w:val="26"/>
          <w:lang w:val="lv-LV"/>
        </w:rPr>
        <w:t>p</w:t>
      </w:r>
      <w:r w:rsidRPr="005E1A21">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Pr>
          <w:sz w:val="26"/>
          <w:lang w:val="lv-LV"/>
        </w:rPr>
        <w:t>nolikuma p</w:t>
      </w:r>
      <w:r w:rsidRPr="005E1A21">
        <w:rPr>
          <w:sz w:val="26"/>
          <w:lang w:val="lv-LV"/>
        </w:rPr>
        <w:t>ielikums Nr.</w:t>
      </w:r>
      <w:r w:rsidR="008F16C4">
        <w:rPr>
          <w:sz w:val="26"/>
          <w:lang w:val="lv-LV"/>
        </w:rPr>
        <w:t> </w:t>
      </w:r>
      <w:r w:rsidRPr="005E1A21">
        <w:rPr>
          <w:sz w:val="26"/>
          <w:lang w:val="lv-LV"/>
        </w:rPr>
        <w:t>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5E1A21"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5E1A21" w:rsidRDefault="00590E9F" w:rsidP="00146F32">
            <w:pPr>
              <w:suppressAutoHyphens/>
              <w:jc w:val="center"/>
              <w:rPr>
                <w:sz w:val="20"/>
                <w:szCs w:val="20"/>
                <w:lang w:val="lv-LV" w:eastAsia="zh-CN"/>
              </w:rPr>
            </w:pPr>
            <w:r w:rsidRPr="005E1A21">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5E1A21" w:rsidRDefault="00590E9F" w:rsidP="00146F32">
            <w:pPr>
              <w:suppressAutoHyphens/>
              <w:jc w:val="center"/>
              <w:rPr>
                <w:sz w:val="20"/>
                <w:szCs w:val="20"/>
                <w:lang w:val="lv-LV" w:eastAsia="zh-CN"/>
              </w:rPr>
            </w:pPr>
            <w:r w:rsidRPr="005E1A21">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5E1A21" w:rsidRDefault="00590E9F" w:rsidP="00146F32">
            <w:pPr>
              <w:suppressAutoHyphens/>
              <w:jc w:val="center"/>
              <w:rPr>
                <w:sz w:val="20"/>
                <w:szCs w:val="20"/>
                <w:lang w:val="lv-LV" w:eastAsia="zh-CN"/>
              </w:rPr>
            </w:pPr>
            <w:r w:rsidRPr="005E1A21">
              <w:rPr>
                <w:sz w:val="20"/>
                <w:szCs w:val="20"/>
                <w:lang w:val="lv-LV"/>
              </w:rPr>
              <w:t>Veicamā darba daļa</w:t>
            </w:r>
          </w:p>
        </w:tc>
      </w:tr>
      <w:tr w:rsidR="00590E9F" w:rsidRPr="005E1A21"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5E1A21"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5E1A21"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5E1A21" w:rsidRDefault="00590E9F" w:rsidP="00146F32">
            <w:pPr>
              <w:suppressAutoHyphens/>
              <w:jc w:val="center"/>
              <w:rPr>
                <w:sz w:val="20"/>
                <w:szCs w:val="20"/>
                <w:lang w:val="lv-LV" w:eastAsia="zh-CN"/>
              </w:rPr>
            </w:pPr>
            <w:r w:rsidRPr="005E1A21">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5E1A21" w:rsidRDefault="00590E9F" w:rsidP="00146F32">
            <w:pPr>
              <w:suppressAutoHyphens/>
              <w:jc w:val="center"/>
              <w:rPr>
                <w:sz w:val="20"/>
                <w:szCs w:val="20"/>
                <w:lang w:val="lv-LV" w:eastAsia="zh-CN"/>
              </w:rPr>
            </w:pPr>
            <w:r w:rsidRPr="005E1A21">
              <w:rPr>
                <w:sz w:val="20"/>
                <w:szCs w:val="20"/>
                <w:lang w:val="lv-LV"/>
              </w:rPr>
              <w:t>% no kopējās iepirkuma līguma līgumcenas</w:t>
            </w:r>
          </w:p>
        </w:tc>
      </w:tr>
      <w:tr w:rsidR="00590E9F" w:rsidRPr="005E1A21"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5E1A21"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4E32F2"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5E1A21" w:rsidRDefault="00590E9F" w:rsidP="00146F32">
            <w:pPr>
              <w:suppressAutoHyphens/>
              <w:snapToGrid w:val="0"/>
              <w:jc w:val="center"/>
              <w:rPr>
                <w:sz w:val="20"/>
                <w:szCs w:val="20"/>
                <w:lang w:val="lv-LV" w:eastAsia="zh-CN"/>
              </w:rPr>
            </w:pPr>
          </w:p>
        </w:tc>
      </w:tr>
      <w:tr w:rsidR="00590E9F" w:rsidRPr="005E1A21"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5E1A21" w:rsidRDefault="00590E9F" w:rsidP="00146F32">
            <w:pPr>
              <w:suppressAutoHyphens/>
              <w:snapToGrid w:val="0"/>
              <w:jc w:val="center"/>
              <w:rPr>
                <w:sz w:val="20"/>
                <w:szCs w:val="20"/>
                <w:lang w:val="lv-LV" w:eastAsia="zh-CN"/>
              </w:rPr>
            </w:pPr>
          </w:p>
        </w:tc>
      </w:tr>
      <w:tr w:rsidR="00590E9F" w:rsidRPr="005E1A21"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5E1A21" w:rsidRDefault="00590E9F" w:rsidP="00146F32">
            <w:pPr>
              <w:suppressAutoHyphens/>
              <w:snapToGrid w:val="0"/>
              <w:jc w:val="center"/>
              <w:rPr>
                <w:sz w:val="20"/>
                <w:szCs w:val="20"/>
                <w:lang w:val="lv-LV" w:eastAsia="zh-CN"/>
              </w:rPr>
            </w:pPr>
          </w:p>
        </w:tc>
      </w:tr>
    </w:tbl>
    <w:p w14:paraId="75E8BDAA" w14:textId="77777777" w:rsidR="00F415FC" w:rsidRPr="005E1A21" w:rsidRDefault="00F415FC" w:rsidP="00F415FC">
      <w:pPr>
        <w:tabs>
          <w:tab w:val="left" w:pos="900"/>
          <w:tab w:val="num" w:pos="1146"/>
        </w:tabs>
        <w:jc w:val="both"/>
        <w:rPr>
          <w:sz w:val="26"/>
          <w:szCs w:val="26"/>
          <w:lang w:val="lv-LV"/>
        </w:rPr>
      </w:pPr>
    </w:p>
    <w:p w14:paraId="7CC11DC9" w14:textId="41654388" w:rsidR="00F415FC" w:rsidRPr="005E1A21" w:rsidRDefault="00F415FC" w:rsidP="00167AAC">
      <w:pPr>
        <w:numPr>
          <w:ilvl w:val="2"/>
          <w:numId w:val="2"/>
        </w:numPr>
        <w:tabs>
          <w:tab w:val="clear" w:pos="720"/>
          <w:tab w:val="num" w:pos="0"/>
        </w:tabs>
        <w:ind w:left="0" w:firstLine="0"/>
        <w:jc w:val="both"/>
        <w:rPr>
          <w:sz w:val="26"/>
          <w:szCs w:val="26"/>
          <w:lang w:val="lv-LV"/>
        </w:rPr>
      </w:pPr>
      <w:r w:rsidRPr="004E32F2">
        <w:rPr>
          <w:color w:val="000000"/>
          <w:sz w:val="26"/>
          <w:szCs w:val="26"/>
          <w:lang w:val="lv-LV"/>
        </w:rPr>
        <w:t xml:space="preserve">Ja pretendents, lai apliecinātu tā kvalifikācijas atbilstību nolikumā noteiktajām prasībām, balstās uz citas personas iespējām, tad piedāvājumam jāpievieno šīs personas apliecinājums vai </w:t>
      </w:r>
      <w:r w:rsidRPr="008C31E3">
        <w:rPr>
          <w:color w:val="000000"/>
          <w:sz w:val="26"/>
          <w:szCs w:val="26"/>
          <w:lang w:val="lv-LV"/>
        </w:rPr>
        <w:t>vienošanās par sadarbību konkrētā līgum</w:t>
      </w:r>
      <w:r w:rsidRPr="005E1A21">
        <w:rPr>
          <w:color w:val="000000"/>
          <w:sz w:val="26"/>
          <w:szCs w:val="26"/>
          <w:lang w:val="lv-LV"/>
        </w:rPr>
        <w:t>a izpildē vai par nepieciešamo resursu nodošanu pretendenta rīcībā.</w:t>
      </w:r>
    </w:p>
    <w:p w14:paraId="2DD11CD8" w14:textId="15EBDFD5" w:rsidR="002D1251" w:rsidRPr="003C73B2" w:rsidRDefault="002D1251" w:rsidP="00167AAC">
      <w:pPr>
        <w:numPr>
          <w:ilvl w:val="2"/>
          <w:numId w:val="2"/>
        </w:numPr>
        <w:tabs>
          <w:tab w:val="clear" w:pos="720"/>
          <w:tab w:val="num" w:pos="0"/>
        </w:tabs>
        <w:ind w:left="0" w:firstLine="0"/>
        <w:jc w:val="both"/>
        <w:rPr>
          <w:sz w:val="26"/>
          <w:szCs w:val="26"/>
          <w:lang w:val="lv-LV"/>
        </w:rPr>
      </w:pPr>
      <w:r w:rsidRPr="003C73B2">
        <w:rPr>
          <w:sz w:val="26"/>
          <w:szCs w:val="26"/>
          <w:lang w:val="lv-LV"/>
        </w:rPr>
        <w:t xml:space="preserve">Pretendenta apliecinājums, ka pretendentam ir kvalificēts, t.i. apmācīts pielietot atbilstošas uzkopšanas darbu metodes un lietot uzkopjamajai virsmai paredzētos profesionālos uzkopšanas materiālus, ķīmiskos līdzekļus un aprīkojumu, apmācīts atkritumu apsaimniekošanas, kā arī </w:t>
      </w:r>
      <w:r w:rsidR="0084438C" w:rsidRPr="003C73B2">
        <w:rPr>
          <w:sz w:val="26"/>
          <w:szCs w:val="26"/>
          <w:lang w:val="lv-LV"/>
        </w:rPr>
        <w:t>veselības</w:t>
      </w:r>
      <w:r w:rsidRPr="003C73B2">
        <w:rPr>
          <w:sz w:val="26"/>
          <w:szCs w:val="26"/>
          <w:lang w:val="lv-LV"/>
        </w:rPr>
        <w:t xml:space="preserve">, </w:t>
      </w:r>
      <w:r w:rsidR="0084438C" w:rsidRPr="003C73B2">
        <w:rPr>
          <w:sz w:val="26"/>
          <w:szCs w:val="26"/>
          <w:lang w:val="lv-LV"/>
        </w:rPr>
        <w:t>drošības</w:t>
      </w:r>
      <w:r w:rsidRPr="003C73B2">
        <w:rPr>
          <w:sz w:val="26"/>
          <w:szCs w:val="26"/>
          <w:lang w:val="lv-LV"/>
        </w:rPr>
        <w:t xml:space="preserve"> un vides </w:t>
      </w:r>
      <w:r w:rsidR="0084438C" w:rsidRPr="003C73B2">
        <w:rPr>
          <w:sz w:val="26"/>
          <w:szCs w:val="26"/>
          <w:lang w:val="lv-LV"/>
        </w:rPr>
        <w:t>aizsardzības</w:t>
      </w:r>
      <w:r w:rsidRPr="003C73B2">
        <w:rPr>
          <w:sz w:val="26"/>
          <w:szCs w:val="26"/>
          <w:lang w:val="lv-LV"/>
        </w:rPr>
        <w:t xml:space="preserve"> jautājumos, telpu uzkopšanā iesaistītais personāls ar nepieciešamo pieredzi un pretendents nodrošinās šī personāla regulāru kvalifikācijas celšanu minētajos jautājumos.</w:t>
      </w:r>
    </w:p>
    <w:p w14:paraId="4A4C4C2E" w14:textId="77777777" w:rsidR="002D1251" w:rsidRPr="003C73B2" w:rsidRDefault="002D1251" w:rsidP="00167AAC">
      <w:pPr>
        <w:numPr>
          <w:ilvl w:val="2"/>
          <w:numId w:val="2"/>
        </w:numPr>
        <w:tabs>
          <w:tab w:val="clear" w:pos="720"/>
          <w:tab w:val="num" w:pos="0"/>
        </w:tabs>
        <w:ind w:left="0" w:firstLine="0"/>
        <w:jc w:val="both"/>
        <w:rPr>
          <w:sz w:val="26"/>
          <w:szCs w:val="26"/>
          <w:lang w:val="lv-LV"/>
        </w:rPr>
      </w:pPr>
      <w:r w:rsidRPr="003C73B2">
        <w:rPr>
          <w:color w:val="000000"/>
          <w:sz w:val="26"/>
          <w:szCs w:val="26"/>
          <w:lang w:val="lv-LV"/>
        </w:rPr>
        <w:t xml:space="preserve">Pretendenta apliecinājums par to, ka </w:t>
      </w:r>
      <w:r>
        <w:rPr>
          <w:sz w:val="26"/>
          <w:szCs w:val="26"/>
          <w:lang w:val="lv-LV"/>
        </w:rPr>
        <w:t>p</w:t>
      </w:r>
      <w:r w:rsidRPr="003C73B2">
        <w:rPr>
          <w:sz w:val="26"/>
          <w:szCs w:val="26"/>
          <w:lang w:val="lv-LV"/>
        </w:rPr>
        <w:t>retendents nodrošinās līguma izpildei nepieciešamos instrumentus, līdzekļus un tehnisko aprīkojumu.</w:t>
      </w:r>
    </w:p>
    <w:p w14:paraId="6C136603" w14:textId="13D5CA3F" w:rsidR="002D1251" w:rsidRPr="003C73B2" w:rsidRDefault="002D1251" w:rsidP="00167AAC">
      <w:pPr>
        <w:numPr>
          <w:ilvl w:val="2"/>
          <w:numId w:val="2"/>
        </w:numPr>
        <w:ind w:left="0" w:firstLine="0"/>
        <w:jc w:val="both"/>
        <w:rPr>
          <w:sz w:val="26"/>
          <w:szCs w:val="26"/>
          <w:lang w:val="lv-LV"/>
        </w:rPr>
      </w:pPr>
      <w:r w:rsidRPr="003C73B2">
        <w:rPr>
          <w:sz w:val="26"/>
          <w:szCs w:val="26"/>
          <w:lang w:val="lv-LV"/>
        </w:rPr>
        <w:t>Pretendentam piedāvājumam jāpievieno mazgāšanas līdzekļu saraksts, kas tiks izmantoti podu, izlietņu, grīdas, sienu utt. tīrīšanai un dezinfekcijai.</w:t>
      </w:r>
    </w:p>
    <w:p w14:paraId="3F3D711C" w14:textId="77777777" w:rsidR="002D1251" w:rsidRPr="003C73B2" w:rsidRDefault="002D1251" w:rsidP="00167AAC">
      <w:pPr>
        <w:numPr>
          <w:ilvl w:val="2"/>
          <w:numId w:val="2"/>
        </w:numPr>
        <w:tabs>
          <w:tab w:val="clear" w:pos="720"/>
          <w:tab w:val="num" w:pos="0"/>
        </w:tabs>
        <w:ind w:left="0" w:firstLine="0"/>
        <w:jc w:val="both"/>
        <w:rPr>
          <w:sz w:val="26"/>
          <w:lang w:val="lv-LV"/>
        </w:rPr>
      </w:pPr>
      <w:r w:rsidRPr="003C73B2">
        <w:rPr>
          <w:sz w:val="26"/>
          <w:lang w:val="lv-LV"/>
        </w:rPr>
        <w:t xml:space="preserve">Pieredzi pretendents apliecina ar informāciju būtiskākajiem sniegtajiem sabiedrisko tualešu nomu un apkalpošanas pakalpojumiem ne vairāk kā 3 </w:t>
      </w:r>
      <w:r w:rsidRPr="003C73B2">
        <w:rPr>
          <w:i/>
          <w:sz w:val="26"/>
          <w:lang w:val="lv-LV"/>
        </w:rPr>
        <w:t>(trijos)</w:t>
      </w:r>
      <w:r w:rsidRPr="003C73B2">
        <w:rPr>
          <w:sz w:val="26"/>
          <w:lang w:val="lv-LV"/>
        </w:rPr>
        <w:t xml:space="preserve"> iepriekšējos gados, norādot pasūtītāju, izpildes vietu, laiku, apjomu naudas izteiksmē un kontaktpersonas vārdu, uzvārdu, tālruņa Nr. </w:t>
      </w:r>
    </w:p>
    <w:p w14:paraId="332907EE" w14:textId="376E77D6" w:rsidR="002D1251" w:rsidRPr="00A64500" w:rsidRDefault="002D1251" w:rsidP="002D1251">
      <w:pPr>
        <w:ind w:firstLine="720"/>
        <w:jc w:val="both"/>
        <w:rPr>
          <w:sz w:val="26"/>
          <w:lang w:val="lv-LV"/>
        </w:rPr>
      </w:pPr>
      <w:r w:rsidRPr="003C73B2">
        <w:rPr>
          <w:sz w:val="26"/>
          <w:lang w:val="lv-LV"/>
        </w:rPr>
        <w:t xml:space="preserve">Informācijai pievienojot vismaz </w:t>
      </w:r>
      <w:r w:rsidRPr="003C73B2">
        <w:rPr>
          <w:b/>
          <w:sz w:val="26"/>
          <w:lang w:val="lv-LV"/>
        </w:rPr>
        <w:t>trīs atsauksmes</w:t>
      </w:r>
      <w:r w:rsidRPr="003C73B2">
        <w:rPr>
          <w:sz w:val="26"/>
          <w:lang w:val="lv-LV"/>
        </w:rPr>
        <w:t xml:space="preserve"> vai rekomendācijas (oriģinālus vai pretendenta apliecinātas kopijas) no trešajām personām par veiktajiem darbiem no tiešajiem </w:t>
      </w:r>
      <w:r w:rsidRPr="00A64500">
        <w:rPr>
          <w:sz w:val="26"/>
          <w:lang w:val="lv-LV"/>
        </w:rPr>
        <w:t>pasūtītājiem. Atsauksmes vai rekomendācijas jāiesniedz par veiktajiem darbiem objektos, kas norādīti iepriekš minētajā informācijā par pieredzi.</w:t>
      </w:r>
    </w:p>
    <w:p w14:paraId="23F825E9" w14:textId="588724C8" w:rsidR="00EA7B4B" w:rsidRPr="00EA7B4B" w:rsidRDefault="00EA7B4B" w:rsidP="00EA7B4B">
      <w:pPr>
        <w:ind w:firstLine="720"/>
        <w:jc w:val="both"/>
        <w:rPr>
          <w:sz w:val="26"/>
          <w:u w:val="single"/>
          <w:lang w:val="lv-LV"/>
        </w:rPr>
      </w:pPr>
      <w:r w:rsidRPr="00A64500">
        <w:rPr>
          <w:sz w:val="26"/>
          <w:u w:val="single"/>
          <w:lang w:val="lv-LV"/>
        </w:rPr>
        <w:t>Ar nosacījumu, ka vismaz viena atsauksme ir par sabiedrisko tualešu apkalpošanas pakalpojumiem un viena atsauksme par sabiedrisko tualešu nomas pakalpojumiem.</w:t>
      </w:r>
    </w:p>
    <w:p w14:paraId="1B1D022A" w14:textId="04BBD4FC" w:rsidR="00792511" w:rsidRDefault="00792511" w:rsidP="0068234D">
      <w:pPr>
        <w:pStyle w:val="Sarakstarindkopa"/>
        <w:ind w:left="0"/>
        <w:jc w:val="both"/>
        <w:rPr>
          <w:b/>
          <w:sz w:val="26"/>
          <w:lang w:val="lv-LV"/>
        </w:rPr>
      </w:pPr>
    </w:p>
    <w:p w14:paraId="335496D7" w14:textId="37B9D7C6" w:rsidR="00590E9F" w:rsidRPr="009556CE" w:rsidRDefault="009556CE" w:rsidP="009556CE">
      <w:pPr>
        <w:tabs>
          <w:tab w:val="left" w:pos="851"/>
        </w:tabs>
        <w:jc w:val="both"/>
        <w:rPr>
          <w:sz w:val="26"/>
          <w:szCs w:val="26"/>
          <w:lang w:val="lv-LV"/>
        </w:rPr>
      </w:pPr>
      <w:r>
        <w:rPr>
          <w:sz w:val="26"/>
          <w:szCs w:val="26"/>
          <w:lang w:val="lv-LV"/>
        </w:rPr>
        <w:t>4.1.</w:t>
      </w:r>
      <w:r w:rsidR="0068704F">
        <w:rPr>
          <w:sz w:val="26"/>
          <w:szCs w:val="26"/>
          <w:lang w:val="lv-LV"/>
        </w:rPr>
        <w:t>8</w:t>
      </w:r>
      <w:r>
        <w:rPr>
          <w:sz w:val="26"/>
          <w:szCs w:val="26"/>
          <w:lang w:val="lv-LV"/>
        </w:rPr>
        <w:t xml:space="preserve">. </w:t>
      </w:r>
      <w:r w:rsidR="00590E9F" w:rsidRPr="009556CE">
        <w:rPr>
          <w:sz w:val="26"/>
          <w:szCs w:val="26"/>
          <w:lang w:val="lv-LV"/>
        </w:rPr>
        <w:t>Saskaņā ar Publisko iepirkumu likuma 49.</w:t>
      </w:r>
      <w:r w:rsidR="008F16C4" w:rsidRPr="009556CE">
        <w:rPr>
          <w:sz w:val="26"/>
          <w:szCs w:val="26"/>
          <w:lang w:val="lv-LV"/>
        </w:rPr>
        <w:t> </w:t>
      </w:r>
      <w:r w:rsidR="00590E9F" w:rsidRPr="009556CE">
        <w:rPr>
          <w:sz w:val="26"/>
          <w:szCs w:val="26"/>
          <w:lang w:val="lv-LV"/>
        </w:rPr>
        <w:t xml:space="preserve">pantu Pasūtītājs </w:t>
      </w:r>
      <w:r w:rsidR="00590E9F" w:rsidRPr="009556CE">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5D50CD44"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w:t>
      </w:r>
      <w:r w:rsidR="002C0290">
        <w:rPr>
          <w:bCs/>
          <w:sz w:val="26"/>
          <w:szCs w:val="26"/>
          <w:lang w:val="lv-LV" w:eastAsia="lv-LV"/>
        </w:rPr>
        <w:t>05.01.</w:t>
      </w:r>
      <w:r w:rsidRPr="005E1A21">
        <w:rPr>
          <w:bCs/>
          <w:sz w:val="26"/>
          <w:szCs w:val="26"/>
          <w:lang w:val="lv-LV" w:eastAsia="lv-LV"/>
        </w:rPr>
        <w:t xml:space="preserve">2016. </w:t>
      </w:r>
      <w:hyperlink r:id="rId11" w:tgtFrame="_blank" w:history="1">
        <w:r w:rsidRPr="005E1A21">
          <w:rPr>
            <w:bCs/>
            <w:sz w:val="26"/>
            <w:szCs w:val="26"/>
            <w:lang w:val="lv-LV" w:eastAsia="lv-LV"/>
          </w:rPr>
          <w:t>Īstenošanas regula Nr.</w:t>
        </w:r>
        <w:r w:rsidR="00EF6F2C">
          <w:rPr>
            <w:bCs/>
            <w:sz w:val="26"/>
            <w:szCs w:val="26"/>
            <w:lang w:val="lv-LV" w:eastAsia="lv-LV"/>
          </w:rPr>
          <w:t> </w:t>
        </w:r>
        <w:r w:rsidRPr="005E1A21">
          <w:rPr>
            <w:bCs/>
            <w:sz w:val="26"/>
            <w:szCs w:val="26"/>
            <w:lang w:val="lv-LV" w:eastAsia="lv-LV"/>
          </w:rPr>
          <w:t>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12" w:history="1">
        <w:r w:rsidRPr="005E1A21">
          <w:rPr>
            <w:rStyle w:val="Hipersaite"/>
            <w:color w:val="auto"/>
            <w:sz w:val="26"/>
            <w:szCs w:val="26"/>
            <w:lang w:val="lv-LV" w:eastAsia="lv-LV"/>
          </w:rPr>
          <w:t>http://espd.eis.gov.lv/.</w:t>
        </w:r>
      </w:hyperlink>
      <w:r w:rsidR="002C0290">
        <w:rPr>
          <w:rStyle w:val="Hipersaite"/>
          <w:color w:val="auto"/>
          <w:sz w:val="26"/>
          <w:szCs w:val="26"/>
          <w:lang w:val="lv-LV" w:eastAsia="lv-LV"/>
        </w:rPr>
        <w:t xml:space="preserve"> </w:t>
      </w:r>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51087E3" w14:textId="77777777" w:rsidR="00500B3C" w:rsidRPr="005E1A21" w:rsidRDefault="00500B3C" w:rsidP="00590E9F">
      <w:pPr>
        <w:jc w:val="both"/>
        <w:rPr>
          <w:sz w:val="26"/>
          <w:lang w:val="lv-LV"/>
        </w:rPr>
      </w:pPr>
    </w:p>
    <w:p w14:paraId="0480EBFA" w14:textId="77777777" w:rsidR="00590E9F" w:rsidRPr="005E1A21" w:rsidRDefault="00590E9F" w:rsidP="00167AAC">
      <w:pPr>
        <w:pStyle w:val="Bezatstarpm"/>
        <w:numPr>
          <w:ilvl w:val="1"/>
          <w:numId w:val="2"/>
        </w:numPr>
        <w:jc w:val="both"/>
        <w:rPr>
          <w:sz w:val="26"/>
          <w:szCs w:val="26"/>
          <w:lang w:val="lv-LV"/>
        </w:rPr>
      </w:pPr>
      <w:bookmarkStart w:id="2" w:name="bkm0"/>
      <w:r w:rsidRPr="005E1A21">
        <w:rPr>
          <w:sz w:val="26"/>
          <w:szCs w:val="26"/>
          <w:lang w:val="lv-LV"/>
        </w:rPr>
        <w:t>Pretendentu izslēgšana un izvērtēšana:</w:t>
      </w:r>
    </w:p>
    <w:bookmarkEnd w:id="2"/>
    <w:p w14:paraId="60E99030" w14:textId="678738F7" w:rsidR="00590E9F" w:rsidRPr="005E1A21"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w:t>
      </w:r>
      <w:r w:rsidR="008F16C4">
        <w:rPr>
          <w:color w:val="000000"/>
          <w:sz w:val="26"/>
          <w:szCs w:val="26"/>
          <w:lang w:val="lv-LV"/>
        </w:rPr>
        <w:t> </w:t>
      </w:r>
      <w:r w:rsidRPr="005E1A21">
        <w:rPr>
          <w:color w:val="000000"/>
          <w:sz w:val="26"/>
          <w:szCs w:val="26"/>
          <w:lang w:val="lv-LV"/>
        </w:rPr>
        <w:t>panta pirmo daļu;</w:t>
      </w:r>
    </w:p>
    <w:p w14:paraId="7B4D6E61" w14:textId="4A5CDF05" w:rsidR="00590E9F" w:rsidRPr="004E32F2" w:rsidRDefault="00590E9F" w:rsidP="00167AAC">
      <w:pPr>
        <w:pStyle w:val="Bezatstarpm"/>
        <w:numPr>
          <w:ilvl w:val="2"/>
          <w:numId w:val="2"/>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hyperlink r:id="rId13" w:tgtFrame="_blank" w:history="1">
        <w:r w:rsidRPr="005E1A21">
          <w:rPr>
            <w:rStyle w:val="Hipersaite"/>
            <w:color w:val="auto"/>
            <w:sz w:val="26"/>
            <w:szCs w:val="26"/>
            <w:u w:val="none"/>
            <w:lang w:val="lv-LV"/>
          </w:rPr>
          <w:t>Publisko iepirkumu likuma</w:t>
        </w:r>
      </w:hyperlink>
      <w:r w:rsidRPr="005E1A21">
        <w:rPr>
          <w:sz w:val="26"/>
          <w:szCs w:val="26"/>
          <w:lang w:val="lv-LV"/>
        </w:rPr>
        <w:t xml:space="preserve"> </w:t>
      </w:r>
      <w:hyperlink r:id="rId14" w:anchor="p42" w:tgtFrame="_blank" w:history="1">
        <w:r w:rsidRPr="005E1A21">
          <w:rPr>
            <w:rStyle w:val="Hipersaite"/>
            <w:color w:val="auto"/>
            <w:sz w:val="26"/>
            <w:szCs w:val="26"/>
            <w:u w:val="none"/>
            <w:lang w:val="lv-LV"/>
          </w:rPr>
          <w:t>42.</w:t>
        </w:r>
        <w:r w:rsidR="008F16C4">
          <w:rPr>
            <w:rStyle w:val="Hipersaite"/>
            <w:color w:val="auto"/>
            <w:sz w:val="26"/>
            <w:szCs w:val="26"/>
            <w:u w:val="none"/>
            <w:lang w:val="lv-LV"/>
          </w:rPr>
          <w:t> </w:t>
        </w:r>
        <w:r w:rsidRPr="005E1A21">
          <w:rPr>
            <w:rStyle w:val="Hipersaite"/>
            <w:color w:val="auto"/>
            <w:sz w:val="26"/>
            <w:szCs w:val="26"/>
            <w:u w:val="none"/>
            <w:lang w:val="lv-LV"/>
          </w:rPr>
          <w:t>panta</w:t>
        </w:r>
      </w:hyperlink>
      <w:r w:rsidRPr="005E1A21">
        <w:rPr>
          <w:sz w:val="26"/>
          <w:szCs w:val="26"/>
          <w:lang w:val="lv-LV"/>
        </w:rPr>
        <w:t xml:space="preserve"> noteiktajā kārtībā.</w:t>
      </w:r>
    </w:p>
    <w:p w14:paraId="6490837C" w14:textId="77777777" w:rsidR="00590E9F" w:rsidRPr="005E1A21" w:rsidRDefault="00590E9F" w:rsidP="00167AAC">
      <w:pPr>
        <w:pStyle w:val="Bezatstarpm"/>
        <w:numPr>
          <w:ilvl w:val="2"/>
          <w:numId w:val="2"/>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66E3D5FD" w:rsidR="00590E9F" w:rsidRPr="005E1A21"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retendentu no dalības iepirkumā saskaņā ar Publisko iepirkumu likuma 42.</w:t>
      </w:r>
      <w:r w:rsidR="008F16C4">
        <w:rPr>
          <w:color w:val="000000"/>
          <w:sz w:val="26"/>
          <w:szCs w:val="26"/>
          <w:lang w:val="lv-LV"/>
        </w:rPr>
        <w:t> </w:t>
      </w:r>
      <w:r w:rsidRPr="005E1A21">
        <w:rPr>
          <w:color w:val="000000"/>
          <w:sz w:val="26"/>
          <w:szCs w:val="26"/>
          <w:lang w:val="lv-LV"/>
        </w:rPr>
        <w:t xml:space="preserve">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5E1A21" w:rsidRDefault="00590E9F" w:rsidP="00167AAC">
      <w:pPr>
        <w:pStyle w:val="Bezatstarpm"/>
        <w:numPr>
          <w:ilvl w:val="2"/>
          <w:numId w:val="2"/>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24BE74DB" w14:textId="77777777" w:rsidR="00F415FC" w:rsidRPr="005E1A21" w:rsidRDefault="00F415FC" w:rsidP="00590E9F">
      <w:pPr>
        <w:jc w:val="both"/>
        <w:rPr>
          <w:sz w:val="26"/>
          <w:szCs w:val="26"/>
          <w:lang w:val="lv-LV"/>
        </w:rPr>
      </w:pPr>
    </w:p>
    <w:p w14:paraId="15E793CE" w14:textId="12E728B5" w:rsidR="00E13575" w:rsidRPr="005E1A21" w:rsidRDefault="00590E9F" w:rsidP="00167AAC">
      <w:pPr>
        <w:numPr>
          <w:ilvl w:val="0"/>
          <w:numId w:val="2"/>
        </w:numPr>
        <w:tabs>
          <w:tab w:val="clear" w:pos="727"/>
          <w:tab w:val="num" w:pos="0"/>
          <w:tab w:val="left" w:pos="426"/>
        </w:tabs>
        <w:ind w:left="0" w:firstLine="0"/>
        <w:jc w:val="both"/>
        <w:rPr>
          <w:b/>
          <w:sz w:val="26"/>
          <w:szCs w:val="26"/>
          <w:lang w:val="lv-LV"/>
        </w:rPr>
      </w:pPr>
      <w:r w:rsidRPr="005E1A21">
        <w:rPr>
          <w:b/>
          <w:sz w:val="26"/>
          <w:szCs w:val="26"/>
          <w:lang w:val="lv-LV"/>
        </w:rPr>
        <w:t>Tehniskais / finanšu piedāvājums:</w:t>
      </w:r>
      <w:r w:rsidR="00E13575" w:rsidRPr="005E1A21">
        <w:rPr>
          <w:sz w:val="26"/>
          <w:szCs w:val="26"/>
          <w:lang w:val="lv-LV"/>
        </w:rPr>
        <w:t xml:space="preserve"> </w:t>
      </w:r>
    </w:p>
    <w:p w14:paraId="1750FCC2" w14:textId="0348ED47" w:rsidR="002D1251" w:rsidRPr="00383BB2" w:rsidRDefault="002D1251" w:rsidP="00167AAC">
      <w:pPr>
        <w:numPr>
          <w:ilvl w:val="1"/>
          <w:numId w:val="2"/>
        </w:numPr>
        <w:tabs>
          <w:tab w:val="clear" w:pos="720"/>
          <w:tab w:val="num" w:pos="0"/>
          <w:tab w:val="left" w:pos="567"/>
        </w:tabs>
        <w:ind w:left="0" w:firstLine="0"/>
        <w:jc w:val="both"/>
        <w:rPr>
          <w:color w:val="000000"/>
          <w:sz w:val="26"/>
          <w:szCs w:val="26"/>
          <w:lang w:val="lv-LV"/>
        </w:rPr>
      </w:pPr>
      <w:r w:rsidRPr="00383BB2">
        <w:rPr>
          <w:sz w:val="26"/>
          <w:szCs w:val="26"/>
          <w:lang w:val="lv-LV"/>
        </w:rPr>
        <w:t>Pretendenta piedāvāto sabiedrisko tualešu tehniskie parametri, dizains, klāt pievienojot sabiedrisko tualešu fotoattēlus un telpu izvietojuma plānus</w:t>
      </w:r>
      <w:r w:rsidR="00167AAC" w:rsidRPr="00383BB2">
        <w:rPr>
          <w:sz w:val="26"/>
          <w:szCs w:val="26"/>
          <w:lang w:val="lv-LV"/>
        </w:rPr>
        <w:t>;</w:t>
      </w:r>
    </w:p>
    <w:p w14:paraId="1FC3615C" w14:textId="14799B45" w:rsidR="00F066F8" w:rsidRPr="00383BB2" w:rsidRDefault="00F066F8" w:rsidP="00167AAC">
      <w:pPr>
        <w:numPr>
          <w:ilvl w:val="1"/>
          <w:numId w:val="2"/>
        </w:numPr>
        <w:tabs>
          <w:tab w:val="clear" w:pos="720"/>
          <w:tab w:val="num" w:pos="0"/>
          <w:tab w:val="left" w:pos="567"/>
        </w:tabs>
        <w:ind w:left="0" w:firstLine="0"/>
        <w:jc w:val="both"/>
        <w:rPr>
          <w:color w:val="000000"/>
          <w:sz w:val="26"/>
          <w:szCs w:val="26"/>
          <w:lang w:val="lv-LV"/>
        </w:rPr>
      </w:pPr>
      <w:r w:rsidRPr="00383BB2">
        <w:rPr>
          <w:sz w:val="26"/>
          <w:szCs w:val="26"/>
          <w:lang w:val="lv-LV"/>
        </w:rPr>
        <w:t>Aizpildīta</w:t>
      </w:r>
      <w:r w:rsidR="000B1E38" w:rsidRPr="00383BB2">
        <w:rPr>
          <w:sz w:val="26"/>
          <w:szCs w:val="26"/>
          <w:lang w:val="lv-LV"/>
        </w:rPr>
        <w:t xml:space="preserve"> un piedāvājumam pievienota</w:t>
      </w:r>
      <w:r w:rsidRPr="00383BB2">
        <w:rPr>
          <w:sz w:val="26"/>
          <w:szCs w:val="26"/>
          <w:lang w:val="lv-LV"/>
        </w:rPr>
        <w:t xml:space="preserve"> </w:t>
      </w:r>
      <w:r w:rsidR="000B1E38" w:rsidRPr="00383BB2">
        <w:rPr>
          <w:sz w:val="26"/>
          <w:szCs w:val="26"/>
          <w:lang w:val="lv-LV"/>
        </w:rPr>
        <w:t>nolikuma pielikuma Nr.1 Tehniskās specifikācijas 2.3. apakšpunkta tabula;</w:t>
      </w:r>
    </w:p>
    <w:p w14:paraId="222412D6" w14:textId="59B45A3F" w:rsidR="00167AAC" w:rsidRPr="00383BB2" w:rsidRDefault="00167AAC" w:rsidP="00167AAC">
      <w:pPr>
        <w:numPr>
          <w:ilvl w:val="1"/>
          <w:numId w:val="2"/>
        </w:numPr>
        <w:tabs>
          <w:tab w:val="left" w:pos="567"/>
        </w:tabs>
        <w:jc w:val="both"/>
        <w:rPr>
          <w:color w:val="000000"/>
          <w:sz w:val="26"/>
          <w:szCs w:val="26"/>
          <w:lang w:val="lv-LV"/>
        </w:rPr>
      </w:pPr>
      <w:r w:rsidRPr="00383BB2">
        <w:rPr>
          <w:sz w:val="26"/>
          <w:szCs w:val="26"/>
          <w:lang w:val="lv-LV"/>
        </w:rPr>
        <w:t>ķīmisko līdzekļu ražotāja informācijas lapa, kā arī drošības lapa;</w:t>
      </w:r>
    </w:p>
    <w:p w14:paraId="18FD6D01" w14:textId="6EB2D2E0" w:rsidR="002D1251" w:rsidRPr="00383BB2" w:rsidRDefault="002D1251" w:rsidP="00167AAC">
      <w:pPr>
        <w:numPr>
          <w:ilvl w:val="1"/>
          <w:numId w:val="2"/>
        </w:numPr>
        <w:tabs>
          <w:tab w:val="clear" w:pos="720"/>
          <w:tab w:val="num" w:pos="567"/>
        </w:tabs>
        <w:ind w:left="0" w:firstLine="0"/>
        <w:jc w:val="both"/>
        <w:rPr>
          <w:sz w:val="26"/>
          <w:szCs w:val="26"/>
          <w:lang w:val="lv-LV"/>
        </w:rPr>
      </w:pPr>
      <w:r w:rsidRPr="00383BB2">
        <w:rPr>
          <w:sz w:val="26"/>
          <w:szCs w:val="26"/>
          <w:lang w:val="lv-LV"/>
        </w:rPr>
        <w:t>Finanšu piedāvājums jāiesniedz saskaņā ar Pieteikuma / finanšu piedāvājuma formu (</w:t>
      </w:r>
      <w:r w:rsidR="002C0290" w:rsidRPr="00383BB2">
        <w:rPr>
          <w:sz w:val="26"/>
          <w:szCs w:val="26"/>
          <w:lang w:val="lv-LV"/>
        </w:rPr>
        <w:t>nolikuma p</w:t>
      </w:r>
      <w:r w:rsidRPr="00383BB2">
        <w:rPr>
          <w:sz w:val="26"/>
          <w:szCs w:val="26"/>
          <w:lang w:val="lv-LV"/>
        </w:rPr>
        <w:t>ielikums Nr.</w:t>
      </w:r>
      <w:r w:rsidR="00EF6F2C" w:rsidRPr="00383BB2">
        <w:rPr>
          <w:sz w:val="26"/>
          <w:szCs w:val="26"/>
          <w:lang w:val="lv-LV"/>
        </w:rPr>
        <w:t> </w:t>
      </w:r>
      <w:r w:rsidRPr="00383BB2">
        <w:rPr>
          <w:sz w:val="26"/>
          <w:szCs w:val="26"/>
          <w:lang w:val="lv-LV"/>
        </w:rPr>
        <w:t>2);</w:t>
      </w:r>
    </w:p>
    <w:p w14:paraId="4D4B80A0" w14:textId="77777777" w:rsidR="002D1251" w:rsidRPr="003C73B2" w:rsidRDefault="002D1251" w:rsidP="00167AAC">
      <w:pPr>
        <w:numPr>
          <w:ilvl w:val="1"/>
          <w:numId w:val="2"/>
        </w:numPr>
        <w:tabs>
          <w:tab w:val="clear" w:pos="720"/>
          <w:tab w:val="num" w:pos="0"/>
          <w:tab w:val="left" w:pos="540"/>
          <w:tab w:val="left" w:pos="567"/>
        </w:tabs>
        <w:ind w:left="0" w:firstLine="0"/>
        <w:jc w:val="both"/>
        <w:rPr>
          <w:sz w:val="26"/>
          <w:szCs w:val="26"/>
          <w:lang w:val="lv-LV"/>
        </w:rPr>
      </w:pPr>
      <w:r w:rsidRPr="00383BB2">
        <w:rPr>
          <w:sz w:val="26"/>
          <w:szCs w:val="26"/>
          <w:lang w:val="lv-LV"/>
        </w:rPr>
        <w:t>Finanšu piedāvājumā iekļauj</w:t>
      </w:r>
      <w:r w:rsidRPr="003C73B2">
        <w:rPr>
          <w:sz w:val="26"/>
          <w:szCs w:val="26"/>
          <w:lang w:val="lv-LV"/>
        </w:rPr>
        <w:t xml:space="preserve"> visas izmaksas, kas nepieciešamas pakalpojuma sniegšanai;</w:t>
      </w:r>
    </w:p>
    <w:p w14:paraId="64925BFB" w14:textId="77777777" w:rsidR="002D1251" w:rsidRPr="003C73B2" w:rsidRDefault="002D1251" w:rsidP="00167AAC">
      <w:pPr>
        <w:numPr>
          <w:ilvl w:val="1"/>
          <w:numId w:val="2"/>
        </w:numPr>
        <w:tabs>
          <w:tab w:val="clear" w:pos="720"/>
          <w:tab w:val="left" w:pos="567"/>
        </w:tabs>
        <w:jc w:val="both"/>
        <w:rPr>
          <w:sz w:val="26"/>
          <w:szCs w:val="26"/>
          <w:lang w:val="lv-LV"/>
        </w:rPr>
      </w:pPr>
      <w:r w:rsidRPr="003C73B2">
        <w:rPr>
          <w:sz w:val="26"/>
          <w:szCs w:val="26"/>
          <w:lang w:val="lv-LV"/>
        </w:rPr>
        <w:t xml:space="preserve">Finanšu piedāvājumā izmaksas norāda </w:t>
      </w:r>
      <w:proofErr w:type="spellStart"/>
      <w:r w:rsidRPr="003C73B2">
        <w:rPr>
          <w:sz w:val="26"/>
          <w:szCs w:val="26"/>
          <w:lang w:val="lv-LV"/>
        </w:rPr>
        <w:t>euro</w:t>
      </w:r>
      <w:proofErr w:type="spellEnd"/>
      <w:r w:rsidRPr="003C73B2">
        <w:rPr>
          <w:sz w:val="26"/>
          <w:szCs w:val="26"/>
          <w:lang w:val="lv-LV"/>
        </w:rPr>
        <w:t xml:space="preserve"> (EUR).</w:t>
      </w:r>
    </w:p>
    <w:p w14:paraId="70E4F78C" w14:textId="77777777" w:rsidR="00383C24" w:rsidRPr="005E1A21" w:rsidRDefault="00383C24" w:rsidP="00590E9F">
      <w:pPr>
        <w:jc w:val="both"/>
        <w:rPr>
          <w:b/>
          <w:sz w:val="26"/>
          <w:szCs w:val="26"/>
          <w:lang w:val="lv-LV"/>
        </w:rPr>
      </w:pPr>
    </w:p>
    <w:p w14:paraId="04636880" w14:textId="77777777" w:rsidR="00590E9F" w:rsidRPr="005E1A21" w:rsidRDefault="00590E9F" w:rsidP="00167AAC">
      <w:pPr>
        <w:pStyle w:val="Sarakstarindkopa"/>
        <w:numPr>
          <w:ilvl w:val="0"/>
          <w:numId w:val="2"/>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3265FF65"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Kontaktpersonas iepirkuma laikā nodrošina informācijas apmaiņu starp Pasūtītāju un </w:t>
      </w:r>
      <w:r w:rsidR="00813940">
        <w:rPr>
          <w:sz w:val="26"/>
          <w:szCs w:val="26"/>
          <w:lang w:val="lv-LV"/>
        </w:rPr>
        <w:t>p</w:t>
      </w:r>
      <w:r w:rsidRPr="005E1A21">
        <w:rPr>
          <w:sz w:val="26"/>
          <w:szCs w:val="26"/>
          <w:lang w:val="lv-LV"/>
        </w:rPr>
        <w:t>retendentiem;</w:t>
      </w:r>
    </w:p>
    <w:p w14:paraId="1A5D91D3" w14:textId="397C9F11" w:rsidR="00590E9F" w:rsidRPr="008C31E3"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813940">
        <w:rPr>
          <w:sz w:val="26"/>
          <w:szCs w:val="26"/>
          <w:lang w:val="lv-LV"/>
        </w:rPr>
        <w:t>p</w:t>
      </w:r>
      <w:r w:rsidRPr="005E1A2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216B5E" w:rsidRDefault="00590E9F" w:rsidP="00167AAC">
      <w:pPr>
        <w:pStyle w:val="Sarakstarindkopa"/>
        <w:numPr>
          <w:ilvl w:val="0"/>
          <w:numId w:val="2"/>
        </w:numPr>
        <w:tabs>
          <w:tab w:val="left" w:pos="0"/>
        </w:tabs>
        <w:ind w:hanging="727"/>
        <w:jc w:val="both"/>
        <w:rPr>
          <w:sz w:val="26"/>
          <w:szCs w:val="26"/>
          <w:lang w:val="lv-LV"/>
        </w:rPr>
      </w:pPr>
      <w:r w:rsidRPr="00216B5E">
        <w:rPr>
          <w:b/>
          <w:bCs/>
          <w:sz w:val="26"/>
          <w:szCs w:val="26"/>
          <w:lang w:val="lv-LV"/>
        </w:rPr>
        <w:t>Piedāvājumu atvēršanas kārtība:</w:t>
      </w:r>
    </w:p>
    <w:p w14:paraId="44604A9E" w14:textId="7C4633F1" w:rsidR="00590E9F" w:rsidRPr="00216B5E" w:rsidRDefault="00590E9F" w:rsidP="00167AAC">
      <w:pPr>
        <w:pStyle w:val="Sarakstarindkopa"/>
        <w:numPr>
          <w:ilvl w:val="1"/>
          <w:numId w:val="2"/>
        </w:numPr>
        <w:tabs>
          <w:tab w:val="left" w:pos="0"/>
        </w:tabs>
        <w:ind w:left="0" w:firstLine="0"/>
        <w:jc w:val="both"/>
        <w:rPr>
          <w:sz w:val="26"/>
          <w:szCs w:val="26"/>
          <w:lang w:val="lv-LV"/>
        </w:rPr>
      </w:pPr>
      <w:bookmarkStart w:id="3" w:name="_Hlk63414496"/>
      <w:r w:rsidRPr="00216B5E">
        <w:rPr>
          <w:bCs/>
          <w:sz w:val="26"/>
          <w:szCs w:val="26"/>
          <w:lang w:val="lv-LV"/>
        </w:rPr>
        <w:t xml:space="preserve">Piedāvājumi tiks atvērti </w:t>
      </w:r>
      <w:r w:rsidRPr="00216B5E">
        <w:rPr>
          <w:sz w:val="26"/>
          <w:szCs w:val="26"/>
          <w:lang w:val="lv-LV"/>
        </w:rPr>
        <w:t>EIS e-konkursu apakšsistēmā</w:t>
      </w:r>
      <w:r w:rsidRPr="00216B5E">
        <w:rPr>
          <w:bCs/>
          <w:sz w:val="26"/>
          <w:szCs w:val="26"/>
          <w:lang w:val="lv-LV"/>
        </w:rPr>
        <w:t xml:space="preserve"> </w:t>
      </w:r>
      <w:r w:rsidR="00500B3C" w:rsidRPr="00500B3C">
        <w:rPr>
          <w:bCs/>
          <w:sz w:val="26"/>
          <w:szCs w:val="26"/>
          <w:lang w:val="lv-LV"/>
        </w:rPr>
        <w:t>17</w:t>
      </w:r>
      <w:r w:rsidR="00B81B77" w:rsidRPr="00500B3C">
        <w:rPr>
          <w:bCs/>
          <w:sz w:val="26"/>
          <w:szCs w:val="26"/>
          <w:lang w:val="lv-LV"/>
        </w:rPr>
        <w:t>.</w:t>
      </w:r>
      <w:r w:rsidR="00500B3C" w:rsidRPr="00500B3C">
        <w:rPr>
          <w:bCs/>
          <w:sz w:val="26"/>
          <w:szCs w:val="26"/>
          <w:lang w:val="lv-LV"/>
        </w:rPr>
        <w:t>01</w:t>
      </w:r>
      <w:r w:rsidR="00501BEB" w:rsidRPr="00500B3C">
        <w:rPr>
          <w:bCs/>
          <w:sz w:val="26"/>
          <w:szCs w:val="26"/>
          <w:lang w:val="lv-LV"/>
        </w:rPr>
        <w:t>.</w:t>
      </w:r>
      <w:r w:rsidR="002D1251" w:rsidRPr="00500B3C">
        <w:rPr>
          <w:bCs/>
          <w:sz w:val="26"/>
          <w:szCs w:val="26"/>
          <w:lang w:val="lv-LV"/>
        </w:rPr>
        <w:t>202</w:t>
      </w:r>
      <w:r w:rsidR="000914F5">
        <w:rPr>
          <w:bCs/>
          <w:sz w:val="26"/>
          <w:szCs w:val="26"/>
          <w:lang w:val="lv-LV"/>
        </w:rPr>
        <w:t>2</w:t>
      </w:r>
      <w:r w:rsidR="002D1251" w:rsidRPr="00500B3C">
        <w:rPr>
          <w:bCs/>
          <w:sz w:val="26"/>
          <w:szCs w:val="26"/>
          <w:lang w:val="lv-LV"/>
        </w:rPr>
        <w:t>. pulksten</w:t>
      </w:r>
      <w:r w:rsidR="00501BEB" w:rsidRPr="00500B3C">
        <w:rPr>
          <w:bCs/>
          <w:sz w:val="26"/>
          <w:szCs w:val="26"/>
          <w:lang w:val="lv-LV"/>
        </w:rPr>
        <w:t> </w:t>
      </w:r>
      <w:r w:rsidR="002D1251" w:rsidRPr="00500B3C">
        <w:rPr>
          <w:bCs/>
          <w:sz w:val="26"/>
          <w:szCs w:val="26"/>
          <w:lang w:val="lv-LV"/>
        </w:rPr>
        <w:t>11:00</w:t>
      </w:r>
      <w:r w:rsidR="002D1251" w:rsidRPr="00A42D17">
        <w:rPr>
          <w:bCs/>
          <w:sz w:val="26"/>
          <w:szCs w:val="26"/>
          <w:lang w:val="lv-LV"/>
        </w:rPr>
        <w:t xml:space="preserve"> </w:t>
      </w:r>
      <w:r w:rsidR="00711104" w:rsidRPr="00216B5E">
        <w:rPr>
          <w:bCs/>
          <w:sz w:val="26"/>
          <w:szCs w:val="26"/>
          <w:lang w:val="lv-LV"/>
        </w:rPr>
        <w:t xml:space="preserve"> </w:t>
      </w:r>
      <w:r w:rsidRPr="00216B5E">
        <w:rPr>
          <w:sz w:val="26"/>
          <w:szCs w:val="26"/>
          <w:lang w:val="lv-LV"/>
        </w:rPr>
        <w:t>atklātā sanāksmē, izmantojot EIS e-konkursu apakšsistēmas piedāvātos rīkus.</w:t>
      </w:r>
    </w:p>
    <w:p w14:paraId="3D1B7274"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216B5E">
        <w:rPr>
          <w:sz w:val="26"/>
          <w:lang w:val="lv-LV"/>
        </w:rPr>
        <w:t>Iesniegto piedāvājumu</w:t>
      </w:r>
      <w:r w:rsidRPr="005E1A21">
        <w:rPr>
          <w:sz w:val="26"/>
          <w:lang w:val="lv-LV"/>
        </w:rPr>
        <w:t xml:space="preserve"> atvēršanas procesam var sekot līdzi tiešsaistes režīmā EIS e-konkursu apakšsistēmā.</w:t>
      </w:r>
    </w:p>
    <w:p w14:paraId="6102AAEC"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6CF4E93B"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olikuma 3.3.1.3.</w:t>
      </w:r>
      <w:r w:rsidR="008F16C4">
        <w:rPr>
          <w:sz w:val="26"/>
          <w:szCs w:val="26"/>
          <w:lang w:val="lv-LV"/>
        </w:rPr>
        <w:t> </w:t>
      </w:r>
      <w:r w:rsidRPr="005E1A21">
        <w:rPr>
          <w:sz w:val="26"/>
          <w:szCs w:val="26"/>
          <w:lang w:val="lv-LV"/>
        </w:rPr>
        <w:t xml:space="preserve">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167AAC">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5E9D53F8" w14:textId="3E7BDDA1" w:rsidR="00590E9F" w:rsidRPr="00792511" w:rsidRDefault="00590E9F" w:rsidP="00167AAC">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5CB2E36D" w14:textId="77777777" w:rsidR="00E910FC" w:rsidRPr="005E1A21" w:rsidRDefault="00E910FC" w:rsidP="00590E9F">
      <w:pPr>
        <w:tabs>
          <w:tab w:val="left" w:pos="0"/>
        </w:tabs>
        <w:jc w:val="both"/>
        <w:rPr>
          <w:rStyle w:val="FontStyle77"/>
          <w:sz w:val="26"/>
          <w:szCs w:val="26"/>
          <w:lang w:val="lv-LV"/>
        </w:rPr>
      </w:pPr>
    </w:p>
    <w:p w14:paraId="54AB3233" w14:textId="77777777" w:rsidR="00590E9F" w:rsidRPr="005E1A21" w:rsidRDefault="00590E9F" w:rsidP="00167AAC">
      <w:pPr>
        <w:pStyle w:val="Sarakstarindkopa"/>
        <w:numPr>
          <w:ilvl w:val="0"/>
          <w:numId w:val="2"/>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1E9FC3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atlasi, saskaņā ar nolikuma 4.1.</w:t>
      </w:r>
      <w:r w:rsidR="008F16C4">
        <w:rPr>
          <w:sz w:val="26"/>
          <w:szCs w:val="26"/>
          <w:lang w:val="lv-LV"/>
        </w:rPr>
        <w:t> </w:t>
      </w:r>
      <w:r w:rsidRPr="005E1A21">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pārbaudi, saskaņā ar nolikuma 5.</w:t>
      </w:r>
      <w:r w:rsidR="008F16C4">
        <w:rPr>
          <w:sz w:val="26"/>
          <w:szCs w:val="26"/>
          <w:lang w:val="lv-LV"/>
        </w:rPr>
        <w:t> </w:t>
      </w:r>
      <w:r w:rsidRPr="005E1A21">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322FCC06" w:rsidR="00590E9F" w:rsidRPr="004E32F2"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EF6F2C">
        <w:rPr>
          <w:sz w:val="26"/>
          <w:szCs w:val="26"/>
          <w:lang w:val="lv-LV"/>
        </w:rPr>
        <w:t> </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retendenta piesaistīto apakšuzņēmēju vai piesaistīto personu, uz kuras iespējām pretendents balstās, atbilstību nolikuma 4.2.5.</w:t>
      </w:r>
      <w:r w:rsidR="00EF6F2C">
        <w:rPr>
          <w:sz w:val="26"/>
          <w:szCs w:val="26"/>
          <w:lang w:val="lv-LV"/>
        </w:rPr>
        <w:t> </w:t>
      </w:r>
      <w:r w:rsidRPr="005E1A21">
        <w:rPr>
          <w:sz w:val="26"/>
          <w:szCs w:val="26"/>
          <w:lang w:val="lv-LV"/>
        </w:rPr>
        <w:t xml:space="preserve">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hyperlink r:id="rId15" w:history="1">
        <w:r w:rsidRPr="005E1A21">
          <w:rPr>
            <w:rStyle w:val="Hipersaite"/>
            <w:bCs/>
            <w:sz w:val="26"/>
            <w:szCs w:val="26"/>
            <w:lang w:val="lv-LV"/>
          </w:rPr>
          <w:t>https://info.ur.gov.lv</w:t>
        </w:r>
      </w:hyperlink>
      <w:r w:rsidRPr="005E1A21">
        <w:rPr>
          <w:rStyle w:val="Izteiksmgs"/>
          <w:b w:val="0"/>
          <w:sz w:val="26"/>
          <w:szCs w:val="26"/>
          <w:lang w:val="lv-LV"/>
        </w:rPr>
        <w:t>.</w:t>
      </w:r>
    </w:p>
    <w:p w14:paraId="68743891" w14:textId="6F3B98A3" w:rsidR="00590E9F" w:rsidRPr="005E1A21" w:rsidRDefault="00792511" w:rsidP="00167AAC">
      <w:pPr>
        <w:pStyle w:val="Sarakstarindkopa"/>
        <w:numPr>
          <w:ilvl w:val="1"/>
          <w:numId w:val="2"/>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4DAAF98D" w14:textId="40A6E57C"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omisija pārbauda, vai piedāvājumos nav aritmētiskas kļūdas (kļūdu labojumi tiek veikti, uzskatot, ka pareizi norādīta vienības cena), vai nav iesniegti nepamatoti lēti piedāvājumi.</w:t>
      </w:r>
    </w:p>
    <w:p w14:paraId="388AA429" w14:textId="7FE49DF9" w:rsidR="0008374B" w:rsidRDefault="0008374B" w:rsidP="00383C24">
      <w:pPr>
        <w:pStyle w:val="Pamatteksts"/>
        <w:rPr>
          <w:sz w:val="26"/>
          <w:szCs w:val="26"/>
        </w:rPr>
      </w:pPr>
    </w:p>
    <w:p w14:paraId="4E58A5D5" w14:textId="77777777" w:rsidR="00EF6F2C" w:rsidRPr="005A3674" w:rsidRDefault="00EF6F2C" w:rsidP="00383C24">
      <w:pPr>
        <w:pStyle w:val="Pamatteksts"/>
        <w:rPr>
          <w:sz w:val="26"/>
          <w:szCs w:val="26"/>
        </w:rPr>
      </w:pPr>
    </w:p>
    <w:p w14:paraId="71F05719" w14:textId="77777777" w:rsidR="002D1251" w:rsidRPr="003C73B2" w:rsidRDefault="002D1251" w:rsidP="00167AAC">
      <w:pPr>
        <w:pStyle w:val="Pamatteksts"/>
        <w:numPr>
          <w:ilvl w:val="0"/>
          <w:numId w:val="2"/>
        </w:numPr>
        <w:rPr>
          <w:sz w:val="26"/>
          <w:szCs w:val="26"/>
        </w:rPr>
      </w:pPr>
      <w:r w:rsidRPr="003C73B2">
        <w:rPr>
          <w:b/>
          <w:bCs/>
          <w:sz w:val="26"/>
          <w:szCs w:val="26"/>
        </w:rPr>
        <w:t xml:space="preserve">Piedāvājuma izvēles kritēriji </w:t>
      </w:r>
    </w:p>
    <w:p w14:paraId="2C4A5C16" w14:textId="77777777" w:rsidR="002D1251" w:rsidRPr="003C73B2" w:rsidRDefault="002D1251" w:rsidP="002D1251">
      <w:pPr>
        <w:jc w:val="both"/>
        <w:rPr>
          <w:sz w:val="26"/>
          <w:szCs w:val="26"/>
          <w:lang w:val="lv-LV"/>
        </w:rPr>
      </w:pPr>
      <w:r w:rsidRPr="003C73B2">
        <w:rPr>
          <w:sz w:val="26"/>
          <w:szCs w:val="26"/>
          <w:lang w:val="lv-LV"/>
        </w:rPr>
        <w:t>9.1. Piedāvājuma izvēles kritērijs – saimnieciski visizdevīgākais piedāvājums.</w:t>
      </w:r>
    </w:p>
    <w:p w14:paraId="3BBB712A" w14:textId="77777777" w:rsidR="002D1251" w:rsidRPr="003C73B2" w:rsidRDefault="002D1251" w:rsidP="002D1251">
      <w:pPr>
        <w:jc w:val="both"/>
        <w:rPr>
          <w:sz w:val="26"/>
          <w:szCs w:val="26"/>
          <w:lang w:val="lv-LV"/>
        </w:rPr>
      </w:pPr>
      <w:r w:rsidRPr="003C73B2">
        <w:rPr>
          <w:sz w:val="26"/>
          <w:szCs w:val="26"/>
          <w:lang w:val="lv-LV"/>
        </w:rPr>
        <w:t>9.2. Saimnieciski visizdevīgākais piedāvājums tiks noteikts pēc sekojošiem izvēles kritērijiem un to skaitliskām vērtībām (maksimālais iespējamais kopējais punktu skaits 100):</w:t>
      </w:r>
    </w:p>
    <w:p w14:paraId="20F12270" w14:textId="7446DFEB" w:rsidR="002D1251" w:rsidRPr="003C73B2" w:rsidRDefault="002D1251" w:rsidP="00167AAC">
      <w:pPr>
        <w:numPr>
          <w:ilvl w:val="0"/>
          <w:numId w:val="8"/>
        </w:numPr>
        <w:jc w:val="both"/>
        <w:rPr>
          <w:sz w:val="26"/>
          <w:szCs w:val="26"/>
          <w:lang w:val="lv-LV"/>
        </w:rPr>
      </w:pPr>
      <w:r w:rsidRPr="003C73B2">
        <w:rPr>
          <w:sz w:val="26"/>
          <w:lang w:val="lv-LV"/>
        </w:rPr>
        <w:t>1.</w:t>
      </w:r>
      <w:r w:rsidR="00EF6F2C">
        <w:rPr>
          <w:sz w:val="26"/>
          <w:lang w:val="lv-LV"/>
        </w:rPr>
        <w:t> </w:t>
      </w:r>
      <w:r w:rsidRPr="003C73B2">
        <w:rPr>
          <w:sz w:val="26"/>
          <w:lang w:val="lv-LV"/>
        </w:rPr>
        <w:t xml:space="preserve">izmaksu grupa – </w:t>
      </w:r>
      <w:r w:rsidR="00B81B77">
        <w:rPr>
          <w:sz w:val="26"/>
          <w:lang w:val="lv-LV"/>
        </w:rPr>
        <w:t>p</w:t>
      </w:r>
      <w:r w:rsidRPr="003C73B2">
        <w:rPr>
          <w:sz w:val="26"/>
          <w:lang w:val="lv-LV"/>
        </w:rPr>
        <w:t xml:space="preserve">retendenta </w:t>
      </w:r>
      <w:r w:rsidRPr="003C73B2">
        <w:rPr>
          <w:sz w:val="26"/>
          <w:szCs w:val="26"/>
          <w:lang w:val="lv-LV"/>
        </w:rPr>
        <w:t xml:space="preserve">piedāvātā cena par </w:t>
      </w:r>
      <w:r w:rsidRPr="003C73B2">
        <w:rPr>
          <w:sz w:val="26"/>
          <w:lang w:val="lv-LV"/>
        </w:rPr>
        <w:t>sabiedrisko tualešu nomas maksu mēnesī EUR, bez PVN</w:t>
      </w:r>
      <w:r w:rsidRPr="003C73B2">
        <w:rPr>
          <w:sz w:val="26"/>
          <w:szCs w:val="26"/>
          <w:lang w:val="lv-LV"/>
        </w:rPr>
        <w:t xml:space="preserve"> (C</w:t>
      </w:r>
      <w:r w:rsidRPr="003C73B2">
        <w:rPr>
          <w:sz w:val="26"/>
          <w:szCs w:val="26"/>
          <w:vertAlign w:val="subscript"/>
          <w:lang w:val="lv-LV"/>
        </w:rPr>
        <w:t>1</w:t>
      </w:r>
      <w:r w:rsidRPr="003C73B2">
        <w:rPr>
          <w:sz w:val="26"/>
          <w:szCs w:val="26"/>
          <w:lang w:val="lv-LV"/>
        </w:rPr>
        <w:t>) – 80 punkti;</w:t>
      </w:r>
    </w:p>
    <w:p w14:paraId="5DC2F5C8" w14:textId="5E091D33" w:rsidR="002D1251" w:rsidRPr="003C73B2" w:rsidRDefault="002D1251" w:rsidP="00167AAC">
      <w:pPr>
        <w:numPr>
          <w:ilvl w:val="0"/>
          <w:numId w:val="8"/>
        </w:numPr>
        <w:jc w:val="both"/>
        <w:rPr>
          <w:sz w:val="26"/>
          <w:szCs w:val="26"/>
          <w:lang w:val="lv-LV"/>
        </w:rPr>
      </w:pPr>
      <w:r w:rsidRPr="003C73B2">
        <w:rPr>
          <w:sz w:val="26"/>
          <w:szCs w:val="26"/>
          <w:lang w:val="lv-LV"/>
        </w:rPr>
        <w:t>2.</w:t>
      </w:r>
      <w:r w:rsidR="00EF6F2C">
        <w:rPr>
          <w:sz w:val="26"/>
          <w:szCs w:val="26"/>
          <w:lang w:val="lv-LV"/>
        </w:rPr>
        <w:t> </w:t>
      </w:r>
      <w:r w:rsidRPr="003C73B2">
        <w:rPr>
          <w:sz w:val="26"/>
          <w:szCs w:val="26"/>
          <w:lang w:val="lv-LV"/>
        </w:rPr>
        <w:t xml:space="preserve">izmaksu grupa – </w:t>
      </w:r>
      <w:r w:rsidR="00B81B77">
        <w:rPr>
          <w:sz w:val="26"/>
          <w:szCs w:val="26"/>
          <w:lang w:val="lv-LV"/>
        </w:rPr>
        <w:t>p</w:t>
      </w:r>
      <w:r w:rsidRPr="003C73B2">
        <w:rPr>
          <w:sz w:val="26"/>
          <w:szCs w:val="26"/>
          <w:lang w:val="lv-LV"/>
        </w:rPr>
        <w:t xml:space="preserve">retendenta piedāvātā cena par </w:t>
      </w:r>
      <w:r w:rsidRPr="003C73B2">
        <w:rPr>
          <w:sz w:val="26"/>
          <w:lang w:val="lv-LV"/>
        </w:rPr>
        <w:t>sabiedrisko tualešu apkalpošanu mēnesī EUR, bez PVN</w:t>
      </w:r>
      <w:r w:rsidRPr="003C73B2">
        <w:rPr>
          <w:sz w:val="26"/>
          <w:szCs w:val="26"/>
          <w:lang w:val="lv-LV"/>
        </w:rPr>
        <w:t xml:space="preserve"> (C</w:t>
      </w:r>
      <w:r w:rsidRPr="003C73B2">
        <w:rPr>
          <w:sz w:val="26"/>
          <w:szCs w:val="26"/>
          <w:vertAlign w:val="subscript"/>
          <w:lang w:val="lv-LV"/>
        </w:rPr>
        <w:t>2</w:t>
      </w:r>
      <w:r w:rsidRPr="003C73B2">
        <w:rPr>
          <w:sz w:val="26"/>
          <w:szCs w:val="26"/>
          <w:lang w:val="lv-LV"/>
        </w:rPr>
        <w:t>) – 20 punkti;</w:t>
      </w:r>
    </w:p>
    <w:p w14:paraId="1B5BE45B" w14:textId="77777777" w:rsidR="002D1251" w:rsidRPr="003C73B2" w:rsidRDefault="002D1251" w:rsidP="002D1251">
      <w:pPr>
        <w:jc w:val="both"/>
        <w:rPr>
          <w:sz w:val="26"/>
          <w:szCs w:val="26"/>
          <w:lang w:val="lv-LV"/>
        </w:rPr>
      </w:pPr>
      <w:r w:rsidRPr="003C73B2">
        <w:rPr>
          <w:sz w:val="26"/>
          <w:szCs w:val="26"/>
          <w:lang w:val="lv-LV"/>
        </w:rPr>
        <w:t>9.3. Piedāvājumu novērtēšanas principi un aprēķina formulas:</w:t>
      </w:r>
    </w:p>
    <w:p w14:paraId="2F5443B6" w14:textId="6F979228" w:rsidR="002D1251" w:rsidRPr="003C73B2" w:rsidRDefault="002D1251" w:rsidP="002D1251">
      <w:pPr>
        <w:jc w:val="both"/>
        <w:rPr>
          <w:sz w:val="26"/>
          <w:szCs w:val="26"/>
          <w:lang w:val="lv-LV"/>
        </w:rPr>
      </w:pPr>
      <w:r w:rsidRPr="003C73B2">
        <w:rPr>
          <w:sz w:val="26"/>
          <w:lang w:val="lv-LV"/>
        </w:rPr>
        <w:t>9.3.1. katra piedāvājuma 1.</w:t>
      </w:r>
      <w:r w:rsidR="0068704F">
        <w:rPr>
          <w:sz w:val="26"/>
          <w:lang w:val="lv-LV"/>
        </w:rPr>
        <w:t> </w:t>
      </w:r>
      <w:r w:rsidRPr="003C73B2">
        <w:rPr>
          <w:sz w:val="26"/>
          <w:lang w:val="lv-LV"/>
        </w:rPr>
        <w:t>izmaksu grupu (C</w:t>
      </w:r>
      <w:r w:rsidRPr="003C73B2">
        <w:rPr>
          <w:sz w:val="26"/>
          <w:vertAlign w:val="subscript"/>
          <w:lang w:val="lv-LV"/>
        </w:rPr>
        <w:t>1</w:t>
      </w:r>
      <w:r w:rsidRPr="003C73B2">
        <w:rPr>
          <w:sz w:val="26"/>
          <w:lang w:val="lv-LV"/>
        </w:rPr>
        <w:t>) vērtē pēc formulas:</w:t>
      </w:r>
    </w:p>
    <w:p w14:paraId="4EB66FFD" w14:textId="77777777" w:rsidR="002D1251" w:rsidRPr="003C73B2" w:rsidRDefault="002D1251" w:rsidP="002D1251">
      <w:pPr>
        <w:ind w:left="720"/>
        <w:jc w:val="both"/>
        <w:rPr>
          <w:sz w:val="26"/>
          <w:szCs w:val="26"/>
          <w:lang w:val="lv-LV"/>
        </w:rPr>
      </w:pPr>
      <w:r w:rsidRPr="003C73B2">
        <w:rPr>
          <w:sz w:val="26"/>
          <w:szCs w:val="26"/>
          <w:lang w:val="lv-LV"/>
        </w:rPr>
        <w:t>C</w:t>
      </w:r>
      <w:r w:rsidRPr="003C73B2">
        <w:rPr>
          <w:sz w:val="26"/>
          <w:szCs w:val="26"/>
          <w:vertAlign w:val="subscript"/>
          <w:lang w:val="lv-LV"/>
        </w:rPr>
        <w:t>1</w:t>
      </w:r>
      <w:r w:rsidRPr="003C73B2">
        <w:rPr>
          <w:sz w:val="26"/>
          <w:szCs w:val="26"/>
          <w:lang w:val="lv-LV"/>
        </w:rPr>
        <w:t xml:space="preserve"> =80 x ZC</w:t>
      </w:r>
      <w:r w:rsidRPr="003C73B2">
        <w:rPr>
          <w:sz w:val="26"/>
          <w:szCs w:val="26"/>
          <w:vertAlign w:val="subscript"/>
          <w:lang w:val="lv-LV"/>
        </w:rPr>
        <w:t>1</w:t>
      </w:r>
      <w:r w:rsidRPr="003C73B2">
        <w:rPr>
          <w:sz w:val="26"/>
          <w:szCs w:val="26"/>
          <w:lang w:val="lv-LV"/>
        </w:rPr>
        <w:t>/PC</w:t>
      </w:r>
      <w:r w:rsidRPr="003C73B2">
        <w:rPr>
          <w:sz w:val="26"/>
          <w:szCs w:val="26"/>
          <w:vertAlign w:val="subscript"/>
          <w:lang w:val="lv-LV"/>
        </w:rPr>
        <w:t>1</w:t>
      </w:r>
      <w:r w:rsidRPr="003C73B2">
        <w:rPr>
          <w:sz w:val="26"/>
          <w:szCs w:val="26"/>
          <w:lang w:val="lv-LV"/>
        </w:rPr>
        <w:t>, kur</w:t>
      </w:r>
    </w:p>
    <w:p w14:paraId="47F312B4" w14:textId="45A63849" w:rsidR="002D1251" w:rsidRPr="003C73B2" w:rsidRDefault="002D1251" w:rsidP="002D1251">
      <w:pPr>
        <w:ind w:left="720"/>
        <w:jc w:val="both"/>
        <w:rPr>
          <w:sz w:val="26"/>
          <w:szCs w:val="26"/>
          <w:lang w:val="lv-LV"/>
        </w:rPr>
      </w:pPr>
      <w:r w:rsidRPr="003C73B2">
        <w:rPr>
          <w:sz w:val="26"/>
          <w:szCs w:val="26"/>
          <w:lang w:val="lv-LV"/>
        </w:rPr>
        <w:t>C</w:t>
      </w:r>
      <w:r w:rsidRPr="003C73B2">
        <w:rPr>
          <w:sz w:val="26"/>
          <w:szCs w:val="26"/>
          <w:vertAlign w:val="subscript"/>
          <w:lang w:val="lv-LV"/>
        </w:rPr>
        <w:t>1</w:t>
      </w:r>
      <w:r w:rsidRPr="003C73B2">
        <w:rPr>
          <w:sz w:val="26"/>
          <w:szCs w:val="26"/>
          <w:lang w:val="lv-LV"/>
        </w:rPr>
        <w:t xml:space="preserve"> – </w:t>
      </w:r>
      <w:r w:rsidRPr="003C73B2">
        <w:rPr>
          <w:sz w:val="26"/>
          <w:lang w:val="lv-LV"/>
        </w:rPr>
        <w:t>piedāvājuma 1.</w:t>
      </w:r>
      <w:r w:rsidR="00EF6F2C">
        <w:rPr>
          <w:sz w:val="26"/>
          <w:lang w:val="lv-LV"/>
        </w:rPr>
        <w:t> </w:t>
      </w:r>
      <w:r w:rsidRPr="003C73B2">
        <w:rPr>
          <w:sz w:val="26"/>
          <w:lang w:val="lv-LV"/>
        </w:rPr>
        <w:t>izmaksu grupas novērtējums punktos</w:t>
      </w:r>
      <w:r w:rsidRPr="003C73B2">
        <w:rPr>
          <w:sz w:val="26"/>
          <w:szCs w:val="26"/>
          <w:lang w:val="lv-LV"/>
        </w:rPr>
        <w:t>;</w:t>
      </w:r>
    </w:p>
    <w:p w14:paraId="53215C68" w14:textId="14CA1F5D" w:rsidR="002D1251" w:rsidRPr="003C73B2" w:rsidRDefault="002D1251" w:rsidP="002D1251">
      <w:pPr>
        <w:ind w:left="720"/>
        <w:jc w:val="both"/>
        <w:rPr>
          <w:sz w:val="26"/>
          <w:szCs w:val="26"/>
          <w:lang w:val="lv-LV"/>
        </w:rPr>
      </w:pPr>
      <w:r w:rsidRPr="003C73B2">
        <w:rPr>
          <w:sz w:val="26"/>
          <w:szCs w:val="26"/>
          <w:lang w:val="lv-LV"/>
        </w:rPr>
        <w:t>ZC</w:t>
      </w:r>
      <w:r w:rsidRPr="003C73B2">
        <w:rPr>
          <w:sz w:val="26"/>
          <w:szCs w:val="26"/>
          <w:vertAlign w:val="subscript"/>
          <w:lang w:val="lv-LV"/>
        </w:rPr>
        <w:t>1</w:t>
      </w:r>
      <w:r w:rsidRPr="003C73B2">
        <w:rPr>
          <w:sz w:val="26"/>
          <w:szCs w:val="26"/>
          <w:lang w:val="lv-LV"/>
        </w:rPr>
        <w:t xml:space="preserve"> – </w:t>
      </w:r>
      <w:r w:rsidRPr="003C73B2">
        <w:rPr>
          <w:sz w:val="26"/>
          <w:lang w:val="lv-LV"/>
        </w:rPr>
        <w:t>zemākā piedāvājuma 1.</w:t>
      </w:r>
      <w:r w:rsidR="00EF6F2C">
        <w:rPr>
          <w:sz w:val="26"/>
          <w:lang w:val="lv-LV"/>
        </w:rPr>
        <w:t> </w:t>
      </w:r>
      <w:r w:rsidRPr="003C73B2">
        <w:rPr>
          <w:sz w:val="26"/>
          <w:lang w:val="lv-LV"/>
        </w:rPr>
        <w:t>izmaksu grupas cena (EUR bez PVN),</w:t>
      </w:r>
    </w:p>
    <w:p w14:paraId="41E2D387" w14:textId="2921FA45" w:rsidR="002D1251" w:rsidRPr="003C73B2" w:rsidRDefault="002D1251" w:rsidP="002D1251">
      <w:pPr>
        <w:ind w:left="720"/>
        <w:jc w:val="both"/>
        <w:rPr>
          <w:sz w:val="26"/>
          <w:szCs w:val="26"/>
          <w:lang w:val="lv-LV"/>
        </w:rPr>
      </w:pPr>
      <w:r w:rsidRPr="003C73B2">
        <w:rPr>
          <w:sz w:val="26"/>
          <w:szCs w:val="26"/>
          <w:lang w:val="lv-LV"/>
        </w:rPr>
        <w:t>PC</w:t>
      </w:r>
      <w:r w:rsidRPr="003C73B2">
        <w:rPr>
          <w:sz w:val="26"/>
          <w:szCs w:val="26"/>
          <w:vertAlign w:val="subscript"/>
          <w:lang w:val="lv-LV"/>
        </w:rPr>
        <w:t>1</w:t>
      </w:r>
      <w:r w:rsidRPr="003C73B2">
        <w:rPr>
          <w:sz w:val="26"/>
          <w:szCs w:val="26"/>
          <w:lang w:val="lv-LV"/>
        </w:rPr>
        <w:t xml:space="preserve"> – </w:t>
      </w:r>
      <w:r w:rsidRPr="003C73B2">
        <w:rPr>
          <w:sz w:val="26"/>
          <w:lang w:val="lv-LV"/>
        </w:rPr>
        <w:t>pretendenta piedāvātā 1.</w:t>
      </w:r>
      <w:r w:rsidR="00EF6F2C">
        <w:rPr>
          <w:sz w:val="26"/>
          <w:lang w:val="lv-LV"/>
        </w:rPr>
        <w:t> </w:t>
      </w:r>
      <w:r w:rsidRPr="003C73B2">
        <w:rPr>
          <w:sz w:val="26"/>
          <w:lang w:val="lv-LV"/>
        </w:rPr>
        <w:t>izmaksu grupas cena (EUR bez PVN),</w:t>
      </w:r>
    </w:p>
    <w:p w14:paraId="35D9C267" w14:textId="24CEF075" w:rsidR="002D1251" w:rsidRPr="003C73B2" w:rsidRDefault="002D1251" w:rsidP="002D1251">
      <w:pPr>
        <w:jc w:val="both"/>
        <w:rPr>
          <w:sz w:val="26"/>
          <w:szCs w:val="26"/>
          <w:lang w:val="lv-LV"/>
        </w:rPr>
      </w:pPr>
      <w:r w:rsidRPr="003C73B2">
        <w:rPr>
          <w:sz w:val="26"/>
          <w:szCs w:val="26"/>
          <w:lang w:val="lv-LV"/>
        </w:rPr>
        <w:t xml:space="preserve">9.3.2.  </w:t>
      </w:r>
      <w:r w:rsidRPr="003C73B2">
        <w:rPr>
          <w:sz w:val="26"/>
          <w:lang w:val="lv-LV"/>
        </w:rPr>
        <w:t>katra piedāvājuma 2.</w:t>
      </w:r>
      <w:r w:rsidR="0068704F">
        <w:rPr>
          <w:sz w:val="26"/>
          <w:lang w:val="lv-LV"/>
        </w:rPr>
        <w:t> </w:t>
      </w:r>
      <w:r w:rsidRPr="003C73B2">
        <w:rPr>
          <w:sz w:val="26"/>
          <w:lang w:val="lv-LV"/>
        </w:rPr>
        <w:t>izmaksu grupu (C</w:t>
      </w:r>
      <w:r w:rsidRPr="003C73B2">
        <w:rPr>
          <w:sz w:val="26"/>
          <w:vertAlign w:val="subscript"/>
          <w:lang w:val="lv-LV"/>
        </w:rPr>
        <w:t>2</w:t>
      </w:r>
      <w:r w:rsidRPr="003C73B2">
        <w:rPr>
          <w:sz w:val="26"/>
          <w:lang w:val="lv-LV"/>
        </w:rPr>
        <w:t>) vērtē pēc formulas</w:t>
      </w:r>
      <w:r w:rsidRPr="003C73B2">
        <w:rPr>
          <w:sz w:val="26"/>
          <w:szCs w:val="26"/>
          <w:lang w:val="lv-LV"/>
        </w:rPr>
        <w:t>:</w:t>
      </w:r>
    </w:p>
    <w:p w14:paraId="7E03B385" w14:textId="77777777" w:rsidR="002D1251" w:rsidRPr="003C73B2" w:rsidRDefault="002D1251" w:rsidP="002D1251">
      <w:pPr>
        <w:ind w:left="720"/>
        <w:jc w:val="both"/>
        <w:rPr>
          <w:sz w:val="26"/>
          <w:szCs w:val="26"/>
          <w:lang w:val="lv-LV"/>
        </w:rPr>
      </w:pPr>
      <w:r w:rsidRPr="003C73B2">
        <w:rPr>
          <w:sz w:val="26"/>
          <w:szCs w:val="26"/>
          <w:lang w:val="lv-LV"/>
        </w:rPr>
        <w:t>C</w:t>
      </w:r>
      <w:r w:rsidRPr="003C73B2">
        <w:rPr>
          <w:sz w:val="26"/>
          <w:szCs w:val="26"/>
          <w:vertAlign w:val="subscript"/>
          <w:lang w:val="lv-LV"/>
        </w:rPr>
        <w:t>2</w:t>
      </w:r>
      <w:r w:rsidRPr="003C73B2">
        <w:rPr>
          <w:sz w:val="26"/>
          <w:szCs w:val="26"/>
          <w:lang w:val="lv-LV"/>
        </w:rPr>
        <w:t xml:space="preserve"> = 20 x ZC</w:t>
      </w:r>
      <w:r w:rsidRPr="003C73B2">
        <w:rPr>
          <w:sz w:val="26"/>
          <w:szCs w:val="26"/>
          <w:vertAlign w:val="subscript"/>
          <w:lang w:val="lv-LV"/>
        </w:rPr>
        <w:t>2</w:t>
      </w:r>
      <w:r w:rsidRPr="003C73B2">
        <w:rPr>
          <w:sz w:val="26"/>
          <w:szCs w:val="26"/>
          <w:lang w:val="lv-LV"/>
        </w:rPr>
        <w:t>/PC</w:t>
      </w:r>
      <w:r w:rsidRPr="003C73B2">
        <w:rPr>
          <w:sz w:val="26"/>
          <w:szCs w:val="26"/>
          <w:vertAlign w:val="subscript"/>
          <w:lang w:val="lv-LV"/>
        </w:rPr>
        <w:t>2</w:t>
      </w:r>
      <w:r w:rsidRPr="003C73B2">
        <w:rPr>
          <w:sz w:val="26"/>
          <w:szCs w:val="26"/>
          <w:lang w:val="lv-LV"/>
        </w:rPr>
        <w:t>, kur</w:t>
      </w:r>
    </w:p>
    <w:p w14:paraId="6F0AE7CE" w14:textId="178AE77C" w:rsidR="002D1251" w:rsidRPr="003C73B2" w:rsidRDefault="002D1251" w:rsidP="002D1251">
      <w:pPr>
        <w:ind w:left="720"/>
        <w:jc w:val="both"/>
        <w:rPr>
          <w:sz w:val="26"/>
          <w:szCs w:val="26"/>
          <w:lang w:val="lv-LV"/>
        </w:rPr>
      </w:pPr>
      <w:r w:rsidRPr="003C73B2">
        <w:rPr>
          <w:sz w:val="26"/>
          <w:szCs w:val="26"/>
          <w:lang w:val="lv-LV"/>
        </w:rPr>
        <w:t>C</w:t>
      </w:r>
      <w:r w:rsidRPr="003C73B2">
        <w:rPr>
          <w:sz w:val="26"/>
          <w:szCs w:val="26"/>
          <w:vertAlign w:val="subscript"/>
          <w:lang w:val="lv-LV"/>
        </w:rPr>
        <w:t>2</w:t>
      </w:r>
      <w:r w:rsidRPr="003C73B2">
        <w:rPr>
          <w:sz w:val="26"/>
          <w:szCs w:val="26"/>
          <w:lang w:val="lv-LV"/>
        </w:rPr>
        <w:t xml:space="preserve"> – </w:t>
      </w:r>
      <w:r w:rsidRPr="003C73B2">
        <w:rPr>
          <w:sz w:val="26"/>
          <w:lang w:val="lv-LV"/>
        </w:rPr>
        <w:t>piedāvājuma 2.</w:t>
      </w:r>
      <w:r w:rsidR="00EF6F2C">
        <w:rPr>
          <w:sz w:val="26"/>
          <w:lang w:val="lv-LV"/>
        </w:rPr>
        <w:t> </w:t>
      </w:r>
      <w:r w:rsidRPr="003C73B2">
        <w:rPr>
          <w:sz w:val="26"/>
          <w:lang w:val="lv-LV"/>
        </w:rPr>
        <w:t>izmaksu grupas novērtējums punktos;</w:t>
      </w:r>
    </w:p>
    <w:p w14:paraId="106BB8A8" w14:textId="46DF3F49" w:rsidR="002D1251" w:rsidRPr="003C73B2" w:rsidRDefault="002D1251" w:rsidP="002D1251">
      <w:pPr>
        <w:ind w:left="720"/>
        <w:jc w:val="both"/>
        <w:rPr>
          <w:sz w:val="26"/>
          <w:szCs w:val="26"/>
          <w:lang w:val="lv-LV"/>
        </w:rPr>
      </w:pPr>
      <w:r w:rsidRPr="003C73B2">
        <w:rPr>
          <w:sz w:val="26"/>
          <w:szCs w:val="26"/>
          <w:lang w:val="lv-LV"/>
        </w:rPr>
        <w:t>ZC</w:t>
      </w:r>
      <w:r w:rsidRPr="003C73B2">
        <w:rPr>
          <w:sz w:val="26"/>
          <w:szCs w:val="26"/>
          <w:vertAlign w:val="subscript"/>
          <w:lang w:val="lv-LV"/>
        </w:rPr>
        <w:t>2</w:t>
      </w:r>
      <w:r w:rsidRPr="003C73B2">
        <w:rPr>
          <w:sz w:val="26"/>
          <w:szCs w:val="26"/>
          <w:lang w:val="lv-LV"/>
        </w:rPr>
        <w:t xml:space="preserve"> – </w:t>
      </w:r>
      <w:r w:rsidRPr="003C73B2">
        <w:rPr>
          <w:sz w:val="26"/>
          <w:lang w:val="lv-LV"/>
        </w:rPr>
        <w:t>zemākā piedāvājuma 2.</w:t>
      </w:r>
      <w:r w:rsidR="00EF6F2C">
        <w:rPr>
          <w:sz w:val="26"/>
          <w:lang w:val="lv-LV"/>
        </w:rPr>
        <w:t> </w:t>
      </w:r>
      <w:r w:rsidRPr="003C73B2">
        <w:rPr>
          <w:sz w:val="26"/>
          <w:lang w:val="lv-LV"/>
        </w:rPr>
        <w:t>izmaksu grupas cena (EUR bez PVN)</w:t>
      </w:r>
      <w:r w:rsidRPr="003C73B2">
        <w:rPr>
          <w:sz w:val="26"/>
          <w:szCs w:val="26"/>
          <w:lang w:val="lv-LV"/>
        </w:rPr>
        <w:t>,</w:t>
      </w:r>
    </w:p>
    <w:p w14:paraId="0F97D163" w14:textId="4879D241" w:rsidR="002D1251" w:rsidRDefault="002D1251" w:rsidP="002D1251">
      <w:pPr>
        <w:ind w:left="720"/>
        <w:jc w:val="both"/>
        <w:rPr>
          <w:sz w:val="26"/>
          <w:lang w:val="lv-LV"/>
        </w:rPr>
      </w:pPr>
      <w:r w:rsidRPr="003C73B2">
        <w:rPr>
          <w:sz w:val="26"/>
          <w:szCs w:val="26"/>
          <w:lang w:val="lv-LV"/>
        </w:rPr>
        <w:t>PC</w:t>
      </w:r>
      <w:r w:rsidRPr="003C73B2">
        <w:rPr>
          <w:sz w:val="26"/>
          <w:szCs w:val="26"/>
          <w:vertAlign w:val="subscript"/>
          <w:lang w:val="lv-LV"/>
        </w:rPr>
        <w:t>2</w:t>
      </w:r>
      <w:r w:rsidRPr="003C73B2">
        <w:rPr>
          <w:sz w:val="26"/>
          <w:szCs w:val="26"/>
          <w:lang w:val="lv-LV"/>
        </w:rPr>
        <w:t xml:space="preserve"> – </w:t>
      </w:r>
      <w:r w:rsidRPr="003C73B2">
        <w:rPr>
          <w:sz w:val="26"/>
          <w:lang w:val="lv-LV"/>
        </w:rPr>
        <w:t>pretendenta piedāvātā 2.</w:t>
      </w:r>
      <w:r w:rsidR="00EF6F2C">
        <w:rPr>
          <w:sz w:val="26"/>
          <w:lang w:val="lv-LV"/>
        </w:rPr>
        <w:t> </w:t>
      </w:r>
      <w:r w:rsidRPr="003C73B2">
        <w:rPr>
          <w:sz w:val="26"/>
          <w:lang w:val="lv-LV"/>
        </w:rPr>
        <w:t>izmaksu grupas cena (EUR bez PVN);</w:t>
      </w:r>
    </w:p>
    <w:p w14:paraId="0483D65E" w14:textId="77777777" w:rsidR="00AB5CB8" w:rsidRPr="003C73B2" w:rsidRDefault="00AB5CB8" w:rsidP="002D1251">
      <w:pPr>
        <w:ind w:left="720"/>
        <w:jc w:val="both"/>
        <w:rPr>
          <w:sz w:val="26"/>
          <w:szCs w:val="26"/>
          <w:lang w:val="lv-LV"/>
        </w:rPr>
      </w:pPr>
    </w:p>
    <w:p w14:paraId="4E4879F6" w14:textId="77777777" w:rsidR="002D1251" w:rsidRPr="003C73B2" w:rsidRDefault="002D1251" w:rsidP="002D1251">
      <w:pPr>
        <w:jc w:val="both"/>
        <w:rPr>
          <w:sz w:val="26"/>
          <w:szCs w:val="26"/>
          <w:lang w:val="lv-LV"/>
        </w:rPr>
      </w:pPr>
      <w:r w:rsidRPr="003C73B2">
        <w:rPr>
          <w:sz w:val="26"/>
          <w:szCs w:val="26"/>
          <w:lang w:val="lv-LV"/>
        </w:rPr>
        <w:t>9.4. Kopējā piedāvājuma novērtējuma punktus (N) aprēķina pēc šādas formulas:</w:t>
      </w:r>
    </w:p>
    <w:p w14:paraId="4D7BB8A5" w14:textId="77777777" w:rsidR="002D1251" w:rsidRPr="003C73B2" w:rsidRDefault="002D1251" w:rsidP="002D1251">
      <w:pPr>
        <w:ind w:left="720"/>
        <w:jc w:val="both"/>
        <w:rPr>
          <w:sz w:val="26"/>
          <w:szCs w:val="26"/>
          <w:vertAlign w:val="subscript"/>
          <w:lang w:val="lv-LV"/>
        </w:rPr>
      </w:pPr>
      <w:r w:rsidRPr="003C73B2">
        <w:rPr>
          <w:sz w:val="26"/>
          <w:szCs w:val="26"/>
          <w:lang w:val="lv-LV"/>
        </w:rPr>
        <w:t>N = C</w:t>
      </w:r>
      <w:r w:rsidRPr="003C73B2">
        <w:rPr>
          <w:sz w:val="26"/>
          <w:szCs w:val="26"/>
          <w:vertAlign w:val="subscript"/>
          <w:lang w:val="lv-LV"/>
        </w:rPr>
        <w:t>1</w:t>
      </w:r>
      <w:r w:rsidRPr="003C73B2">
        <w:rPr>
          <w:sz w:val="26"/>
          <w:szCs w:val="26"/>
          <w:lang w:val="lv-LV"/>
        </w:rPr>
        <w:t xml:space="preserve"> + C</w:t>
      </w:r>
      <w:r w:rsidRPr="003C73B2">
        <w:rPr>
          <w:sz w:val="26"/>
          <w:szCs w:val="26"/>
          <w:vertAlign w:val="subscript"/>
          <w:lang w:val="lv-LV"/>
        </w:rPr>
        <w:t>2</w:t>
      </w:r>
    </w:p>
    <w:p w14:paraId="1E676976" w14:textId="6167376A" w:rsidR="002D1251" w:rsidRPr="003C73B2" w:rsidRDefault="002D1251" w:rsidP="002D1251">
      <w:pPr>
        <w:jc w:val="both"/>
        <w:rPr>
          <w:sz w:val="26"/>
          <w:szCs w:val="26"/>
          <w:lang w:val="lv-LV"/>
        </w:rPr>
      </w:pPr>
      <w:r w:rsidRPr="003C73B2">
        <w:rPr>
          <w:sz w:val="26"/>
          <w:szCs w:val="26"/>
          <w:lang w:val="lv-LV"/>
        </w:rPr>
        <w:t xml:space="preserve">9.5. Komisija par uzvarētāju atzīs </w:t>
      </w:r>
      <w:r w:rsidR="00B81B77">
        <w:rPr>
          <w:sz w:val="26"/>
          <w:szCs w:val="26"/>
          <w:lang w:val="lv-LV"/>
        </w:rPr>
        <w:t>p</w:t>
      </w:r>
      <w:r w:rsidRPr="003C73B2">
        <w:rPr>
          <w:sz w:val="26"/>
          <w:szCs w:val="26"/>
          <w:lang w:val="lv-LV"/>
        </w:rPr>
        <w:t>retendentu, kura piedāvājums būs saimnieciski visizdevīgākais (lielākais kopējo punktu skaits).</w:t>
      </w:r>
    </w:p>
    <w:p w14:paraId="074C024C" w14:textId="77777777" w:rsidR="002D1251" w:rsidRPr="003C73B2" w:rsidRDefault="002D1251" w:rsidP="002D1251">
      <w:pPr>
        <w:jc w:val="both"/>
        <w:rPr>
          <w:sz w:val="26"/>
          <w:szCs w:val="26"/>
          <w:lang w:val="lv-LV"/>
        </w:rPr>
      </w:pPr>
    </w:p>
    <w:p w14:paraId="0A00E03A" w14:textId="77777777" w:rsidR="002D1251" w:rsidRPr="003C73B2" w:rsidRDefault="002D1251" w:rsidP="002D1251">
      <w:pPr>
        <w:ind w:left="142"/>
        <w:jc w:val="both"/>
        <w:rPr>
          <w:b/>
          <w:sz w:val="26"/>
          <w:szCs w:val="26"/>
          <w:lang w:val="lv-LV"/>
        </w:rPr>
      </w:pPr>
      <w:r w:rsidRPr="003C73B2">
        <w:rPr>
          <w:b/>
          <w:sz w:val="26"/>
          <w:szCs w:val="26"/>
          <w:lang w:val="lv-LV"/>
        </w:rPr>
        <w:t>10. Uzvarētāja noteikšana</w:t>
      </w:r>
    </w:p>
    <w:p w14:paraId="5EA6BEEA" w14:textId="39DEBB8A" w:rsidR="002D1251" w:rsidRPr="003C73B2" w:rsidRDefault="002D1251" w:rsidP="002D1251">
      <w:pPr>
        <w:jc w:val="both"/>
        <w:rPr>
          <w:b/>
          <w:sz w:val="26"/>
          <w:szCs w:val="26"/>
          <w:lang w:val="lv-LV"/>
        </w:rPr>
      </w:pPr>
      <w:r w:rsidRPr="003C73B2">
        <w:rPr>
          <w:sz w:val="26"/>
          <w:szCs w:val="26"/>
          <w:lang w:val="lv-LV"/>
        </w:rPr>
        <w:t xml:space="preserve">10.1. Ja vairāku </w:t>
      </w:r>
      <w:r w:rsidR="00B81B77">
        <w:rPr>
          <w:sz w:val="26"/>
          <w:szCs w:val="26"/>
          <w:lang w:val="lv-LV"/>
        </w:rPr>
        <w:t>p</w:t>
      </w:r>
      <w:r w:rsidRPr="003C73B2">
        <w:rPr>
          <w:sz w:val="26"/>
          <w:szCs w:val="26"/>
          <w:lang w:val="lv-LV"/>
        </w:rPr>
        <w:t>retendentu piedāvājumi būs ieguvuši vienādu punktu skaitu, tad Komisija šos piedāvājumus izvērtēs pēc piedāvātās cenas par 1.</w:t>
      </w:r>
      <w:r w:rsidR="00EF6F2C">
        <w:rPr>
          <w:sz w:val="26"/>
          <w:szCs w:val="26"/>
          <w:lang w:val="lv-LV"/>
        </w:rPr>
        <w:t> </w:t>
      </w:r>
      <w:r w:rsidRPr="003C73B2">
        <w:rPr>
          <w:sz w:val="26"/>
          <w:szCs w:val="26"/>
          <w:lang w:val="lv-LV"/>
        </w:rPr>
        <w:t>izmaksu grupu (</w:t>
      </w:r>
      <w:r w:rsidR="00B81B77">
        <w:rPr>
          <w:sz w:val="26"/>
          <w:lang w:val="lv-LV"/>
        </w:rPr>
        <w:t>p</w:t>
      </w:r>
      <w:r w:rsidRPr="003C73B2">
        <w:rPr>
          <w:sz w:val="26"/>
          <w:lang w:val="lv-LV"/>
        </w:rPr>
        <w:t xml:space="preserve">retendenta </w:t>
      </w:r>
      <w:r w:rsidRPr="003C73B2">
        <w:rPr>
          <w:sz w:val="26"/>
          <w:szCs w:val="26"/>
          <w:lang w:val="lv-LV"/>
        </w:rPr>
        <w:t xml:space="preserve">piedāvātā cena par </w:t>
      </w:r>
      <w:r w:rsidRPr="003C73B2">
        <w:rPr>
          <w:sz w:val="26"/>
          <w:lang w:val="lv-LV"/>
        </w:rPr>
        <w:t>sabiedrisko tualešu nomu, kopējās izmaksas mēnesī EUR, bez PVN</w:t>
      </w:r>
      <w:r w:rsidRPr="003C73B2">
        <w:rPr>
          <w:sz w:val="26"/>
          <w:szCs w:val="26"/>
          <w:lang w:val="lv-LV"/>
        </w:rPr>
        <w:t>) un par uzvarētāju atzīs piedāvājumu ar zemāko cenu par 1. izmaksu grupu.</w:t>
      </w:r>
    </w:p>
    <w:p w14:paraId="36EACFCC" w14:textId="26A47C2A" w:rsidR="00590E9F" w:rsidRDefault="00590E9F" w:rsidP="00590E9F">
      <w:pPr>
        <w:jc w:val="both"/>
        <w:rPr>
          <w:b/>
          <w:sz w:val="26"/>
          <w:szCs w:val="26"/>
          <w:lang w:val="lv-LV"/>
        </w:rPr>
      </w:pPr>
    </w:p>
    <w:p w14:paraId="0F3C11C8" w14:textId="77777777" w:rsidR="002D1251" w:rsidRPr="005E1A21" w:rsidRDefault="002D1251" w:rsidP="00590E9F">
      <w:pPr>
        <w:jc w:val="both"/>
        <w:rPr>
          <w:b/>
          <w:sz w:val="26"/>
          <w:szCs w:val="26"/>
          <w:lang w:val="lv-LV"/>
        </w:rPr>
      </w:pPr>
    </w:p>
    <w:p w14:paraId="7CFAA1CE" w14:textId="77777777" w:rsidR="00BB1697" w:rsidRPr="005E1A21"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proofErr w:type="spellStart"/>
            <w:r w:rsidRPr="005E1A21">
              <w:rPr>
                <w:sz w:val="26"/>
                <w:szCs w:val="26"/>
                <w:lang w:val="lv-LV"/>
              </w:rPr>
              <w:t>L.Libere</w:t>
            </w:r>
            <w:proofErr w:type="spellEnd"/>
          </w:p>
        </w:tc>
      </w:tr>
    </w:tbl>
    <w:p w14:paraId="22E4168F" w14:textId="497244E6"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t>Pielikums Nr.</w:t>
      </w:r>
      <w:r w:rsidR="008F16C4">
        <w:rPr>
          <w:rStyle w:val="FontStyle16"/>
          <w:b w:val="0"/>
          <w:bCs w:val="0"/>
          <w:sz w:val="26"/>
          <w:szCs w:val="26"/>
        </w:rPr>
        <w:t> </w:t>
      </w:r>
      <w:r w:rsidRPr="005E1A21">
        <w:rPr>
          <w:rStyle w:val="FontStyle16"/>
          <w:b w:val="0"/>
          <w:bCs w:val="0"/>
          <w:sz w:val="26"/>
          <w:szCs w:val="26"/>
        </w:rPr>
        <w:t>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3BD2564F" w14:textId="02873433" w:rsidR="00590E9F" w:rsidRPr="005E1A21" w:rsidRDefault="00764BE3" w:rsidP="00590E9F">
      <w:pPr>
        <w:jc w:val="center"/>
        <w:rPr>
          <w:b/>
          <w:bCs/>
          <w:sz w:val="26"/>
          <w:szCs w:val="26"/>
          <w:lang w:val="lv-LV"/>
        </w:rPr>
      </w:pPr>
      <w:r>
        <w:rPr>
          <w:b/>
          <w:bCs/>
          <w:sz w:val="26"/>
          <w:szCs w:val="26"/>
          <w:lang w:val="lv-LV"/>
        </w:rPr>
        <w:t>A</w:t>
      </w:r>
      <w:r w:rsidR="00590E9F" w:rsidRPr="005E1A21">
        <w:rPr>
          <w:b/>
          <w:bCs/>
          <w:sz w:val="26"/>
          <w:szCs w:val="26"/>
          <w:lang w:val="lv-LV"/>
        </w:rPr>
        <w:t>tklāta konkursa</w:t>
      </w:r>
    </w:p>
    <w:p w14:paraId="69B5C454" w14:textId="00D4866D" w:rsidR="002D1251" w:rsidRPr="006A2ADC" w:rsidRDefault="002D1251" w:rsidP="002D1251">
      <w:pPr>
        <w:pStyle w:val="Pamatteksts3"/>
        <w:rPr>
          <w:szCs w:val="26"/>
        </w:rPr>
      </w:pPr>
      <w:r w:rsidRPr="006A2ADC">
        <w:rPr>
          <w:szCs w:val="26"/>
        </w:rPr>
        <w:t>“</w:t>
      </w:r>
      <w:r w:rsidRPr="000910DF">
        <w:rPr>
          <w:szCs w:val="26"/>
        </w:rPr>
        <w:t xml:space="preserve">Sabiedrisko tualešu noma un </w:t>
      </w:r>
      <w:r w:rsidR="005C3FC3">
        <w:rPr>
          <w:szCs w:val="26"/>
        </w:rPr>
        <w:t xml:space="preserve">videi draudzīga </w:t>
      </w:r>
      <w:r w:rsidRPr="000910DF">
        <w:rPr>
          <w:szCs w:val="26"/>
        </w:rPr>
        <w:t>apsaimniekošana Rīgā, 11.novembra krastmalā</w:t>
      </w:r>
      <w:r w:rsidRPr="006A2ADC">
        <w:rPr>
          <w:szCs w:val="26"/>
        </w:rPr>
        <w:t>”</w:t>
      </w:r>
    </w:p>
    <w:p w14:paraId="7D39CADD" w14:textId="77777777" w:rsidR="002D1251" w:rsidRPr="00FC33A8" w:rsidRDefault="002D1251" w:rsidP="002D1251">
      <w:pPr>
        <w:jc w:val="center"/>
        <w:rPr>
          <w:b/>
          <w:bCs/>
          <w:sz w:val="26"/>
          <w:szCs w:val="26"/>
          <w:lang w:val="lv-LV"/>
        </w:rPr>
      </w:pPr>
      <w:r w:rsidRPr="002D5F40">
        <w:rPr>
          <w:b/>
          <w:bCs/>
          <w:sz w:val="26"/>
          <w:szCs w:val="26"/>
          <w:lang w:val="lv-LV"/>
        </w:rPr>
        <w:t>identifikācijas Nr. RD DMV 20</w:t>
      </w:r>
      <w:r>
        <w:rPr>
          <w:b/>
          <w:bCs/>
          <w:sz w:val="26"/>
          <w:szCs w:val="26"/>
          <w:lang w:val="lv-LV"/>
        </w:rPr>
        <w:t>21/94</w:t>
      </w:r>
    </w:p>
    <w:p w14:paraId="31E61FFF" w14:textId="77777777" w:rsidR="00216B5E" w:rsidRPr="00764BE3" w:rsidRDefault="00216B5E" w:rsidP="00764BE3">
      <w:pPr>
        <w:jc w:val="center"/>
        <w:rPr>
          <w:b/>
          <w:bCs/>
          <w:sz w:val="26"/>
          <w:szCs w:val="26"/>
          <w:lang w:val="lv-LV"/>
        </w:rPr>
      </w:pPr>
    </w:p>
    <w:p w14:paraId="3F59F845" w14:textId="77777777" w:rsidR="002D1251" w:rsidRPr="00022218" w:rsidRDefault="002D1251" w:rsidP="00E25899">
      <w:pPr>
        <w:spacing w:before="90"/>
        <w:ind w:left="1468" w:hanging="1468"/>
        <w:jc w:val="both"/>
        <w:rPr>
          <w:b/>
          <w:spacing w:val="-2"/>
          <w:sz w:val="26"/>
          <w:szCs w:val="26"/>
          <w:lang w:val="lv-LV"/>
        </w:rPr>
      </w:pPr>
      <w:r w:rsidRPr="00022218">
        <w:rPr>
          <w:b/>
          <w:sz w:val="26"/>
          <w:szCs w:val="26"/>
          <w:lang w:val="lv-LV"/>
        </w:rPr>
        <w:t>I</w:t>
      </w:r>
      <w:r w:rsidRPr="00022218">
        <w:rPr>
          <w:b/>
          <w:spacing w:val="52"/>
          <w:sz w:val="26"/>
          <w:szCs w:val="26"/>
          <w:lang w:val="lv-LV"/>
        </w:rPr>
        <w:t xml:space="preserve"> </w:t>
      </w:r>
      <w:r w:rsidRPr="00022218">
        <w:rPr>
          <w:b/>
          <w:sz w:val="26"/>
          <w:szCs w:val="26"/>
          <w:lang w:val="lv-LV"/>
        </w:rPr>
        <w:t>PRASĪBAS</w:t>
      </w:r>
      <w:r w:rsidRPr="00022218">
        <w:rPr>
          <w:b/>
          <w:spacing w:val="24"/>
          <w:sz w:val="26"/>
          <w:szCs w:val="26"/>
          <w:lang w:val="lv-LV"/>
        </w:rPr>
        <w:t xml:space="preserve"> </w:t>
      </w:r>
      <w:r w:rsidRPr="00022218">
        <w:rPr>
          <w:b/>
          <w:sz w:val="26"/>
          <w:szCs w:val="26"/>
          <w:lang w:val="lv-LV"/>
        </w:rPr>
        <w:t>NOMĀJAMĀM</w:t>
      </w:r>
      <w:r w:rsidRPr="00022218">
        <w:rPr>
          <w:b/>
          <w:spacing w:val="25"/>
          <w:sz w:val="26"/>
          <w:szCs w:val="26"/>
          <w:lang w:val="lv-LV"/>
        </w:rPr>
        <w:t xml:space="preserve"> </w:t>
      </w:r>
      <w:r w:rsidRPr="00022218">
        <w:rPr>
          <w:b/>
          <w:sz w:val="26"/>
          <w:szCs w:val="26"/>
          <w:lang w:val="lv-LV"/>
        </w:rPr>
        <w:t>SABIEDRISKAJĀM</w:t>
      </w:r>
      <w:r w:rsidRPr="00022218">
        <w:rPr>
          <w:b/>
          <w:spacing w:val="-20"/>
          <w:sz w:val="26"/>
          <w:szCs w:val="26"/>
          <w:lang w:val="lv-LV"/>
        </w:rPr>
        <w:t xml:space="preserve"> </w:t>
      </w:r>
      <w:r w:rsidRPr="00022218">
        <w:rPr>
          <w:b/>
          <w:spacing w:val="-2"/>
          <w:sz w:val="26"/>
          <w:szCs w:val="26"/>
          <w:lang w:val="lv-LV"/>
        </w:rPr>
        <w:t>TUALETĒM</w:t>
      </w:r>
    </w:p>
    <w:p w14:paraId="0DD37FE0" w14:textId="52AAC23B" w:rsidR="002D1251" w:rsidRPr="000245AE" w:rsidRDefault="002D1251" w:rsidP="000245AE">
      <w:pPr>
        <w:pStyle w:val="Pamatteksts"/>
        <w:spacing w:line="275" w:lineRule="exact"/>
        <w:rPr>
          <w:sz w:val="26"/>
          <w:szCs w:val="26"/>
        </w:rPr>
      </w:pPr>
      <w:r w:rsidRPr="00022218">
        <w:rPr>
          <w:sz w:val="26"/>
          <w:szCs w:val="26"/>
        </w:rPr>
        <w:t>Sabiedriskajām</w:t>
      </w:r>
      <w:r w:rsidRPr="00022218">
        <w:rPr>
          <w:spacing w:val="73"/>
          <w:w w:val="150"/>
          <w:sz w:val="26"/>
          <w:szCs w:val="26"/>
        </w:rPr>
        <w:t xml:space="preserve"> </w:t>
      </w:r>
      <w:r w:rsidRPr="00022218">
        <w:rPr>
          <w:sz w:val="26"/>
          <w:szCs w:val="26"/>
        </w:rPr>
        <w:t>tualetēm</w:t>
      </w:r>
      <w:r w:rsidRPr="00022218">
        <w:rPr>
          <w:spacing w:val="26"/>
          <w:sz w:val="26"/>
          <w:szCs w:val="26"/>
        </w:rPr>
        <w:t xml:space="preserve"> </w:t>
      </w:r>
      <w:r w:rsidRPr="00022218">
        <w:rPr>
          <w:sz w:val="26"/>
          <w:szCs w:val="26"/>
        </w:rPr>
        <w:t>jāatbilst</w:t>
      </w:r>
      <w:r w:rsidRPr="00022218">
        <w:rPr>
          <w:spacing w:val="30"/>
          <w:sz w:val="26"/>
          <w:szCs w:val="26"/>
        </w:rPr>
        <w:t xml:space="preserve"> </w:t>
      </w:r>
      <w:r w:rsidRPr="00022218">
        <w:rPr>
          <w:sz w:val="26"/>
          <w:szCs w:val="26"/>
        </w:rPr>
        <w:t>Ministru</w:t>
      </w:r>
      <w:r w:rsidRPr="00022218">
        <w:rPr>
          <w:spacing w:val="26"/>
          <w:sz w:val="26"/>
          <w:szCs w:val="26"/>
        </w:rPr>
        <w:t xml:space="preserve"> </w:t>
      </w:r>
      <w:r w:rsidRPr="00022218">
        <w:rPr>
          <w:sz w:val="26"/>
          <w:szCs w:val="26"/>
        </w:rPr>
        <w:t>kabineta</w:t>
      </w:r>
      <w:r w:rsidRPr="00022218">
        <w:rPr>
          <w:spacing w:val="28"/>
          <w:sz w:val="26"/>
          <w:szCs w:val="26"/>
        </w:rPr>
        <w:t xml:space="preserve"> </w:t>
      </w:r>
      <w:r w:rsidRPr="00022218">
        <w:rPr>
          <w:sz w:val="26"/>
          <w:szCs w:val="26"/>
        </w:rPr>
        <w:t>19.08.2014.</w:t>
      </w:r>
      <w:r w:rsidRPr="00022218">
        <w:rPr>
          <w:spacing w:val="32"/>
          <w:sz w:val="26"/>
          <w:szCs w:val="26"/>
        </w:rPr>
        <w:t xml:space="preserve"> </w:t>
      </w:r>
      <w:r w:rsidRPr="00022218">
        <w:rPr>
          <w:sz w:val="26"/>
          <w:szCs w:val="26"/>
        </w:rPr>
        <w:t>noteikumiem</w:t>
      </w:r>
      <w:r w:rsidRPr="00022218">
        <w:rPr>
          <w:spacing w:val="31"/>
          <w:sz w:val="26"/>
          <w:szCs w:val="26"/>
        </w:rPr>
        <w:t xml:space="preserve"> </w:t>
      </w:r>
      <w:r w:rsidRPr="00022218">
        <w:rPr>
          <w:spacing w:val="-2"/>
          <w:sz w:val="26"/>
          <w:szCs w:val="26"/>
        </w:rPr>
        <w:t>Nr.</w:t>
      </w:r>
      <w:r w:rsidR="00EF6F2C">
        <w:rPr>
          <w:spacing w:val="-2"/>
          <w:sz w:val="26"/>
          <w:szCs w:val="26"/>
        </w:rPr>
        <w:t> </w:t>
      </w:r>
      <w:r w:rsidRPr="00022218">
        <w:rPr>
          <w:spacing w:val="-2"/>
          <w:sz w:val="26"/>
          <w:szCs w:val="26"/>
        </w:rPr>
        <w:t>500</w:t>
      </w:r>
      <w:r w:rsidR="00022218" w:rsidRPr="00022218">
        <w:rPr>
          <w:sz w:val="26"/>
          <w:szCs w:val="26"/>
        </w:rPr>
        <w:t xml:space="preserve"> </w:t>
      </w:r>
      <w:r w:rsidRPr="00022218">
        <w:rPr>
          <w:sz w:val="26"/>
          <w:szCs w:val="26"/>
        </w:rPr>
        <w:t>„Vispārīgie būvnoteikumi</w:t>
      </w:r>
      <w:r w:rsidRPr="00022218">
        <w:rPr>
          <w:spacing w:val="-2"/>
          <w:sz w:val="26"/>
          <w:szCs w:val="26"/>
        </w:rPr>
        <w:t>”.</w:t>
      </w:r>
    </w:p>
    <w:p w14:paraId="05DD793D" w14:textId="5A8B5DD4" w:rsidR="002D1251" w:rsidRPr="00CB3FB7" w:rsidRDefault="002D1251" w:rsidP="00E25899">
      <w:pPr>
        <w:pStyle w:val="Sarakstarindkopa"/>
        <w:widowControl w:val="0"/>
        <w:numPr>
          <w:ilvl w:val="1"/>
          <w:numId w:val="22"/>
        </w:numPr>
        <w:autoSpaceDE w:val="0"/>
        <w:autoSpaceDN w:val="0"/>
        <w:spacing w:before="1" w:line="275" w:lineRule="exact"/>
        <w:ind w:left="567" w:hanging="567"/>
        <w:jc w:val="both"/>
        <w:rPr>
          <w:sz w:val="26"/>
          <w:szCs w:val="26"/>
          <w:lang w:val="lv-LV"/>
        </w:rPr>
      </w:pPr>
      <w:r w:rsidRPr="00CB3FB7">
        <w:rPr>
          <w:b/>
          <w:sz w:val="26"/>
          <w:szCs w:val="26"/>
          <w:lang w:val="lv-LV"/>
        </w:rPr>
        <w:t>Vieta.</w:t>
      </w:r>
      <w:r w:rsidRPr="00CB3FB7">
        <w:rPr>
          <w:b/>
          <w:spacing w:val="2"/>
          <w:sz w:val="26"/>
          <w:szCs w:val="26"/>
          <w:lang w:val="lv-LV"/>
        </w:rPr>
        <w:t xml:space="preserve"> </w:t>
      </w:r>
      <w:r w:rsidR="00250700">
        <w:rPr>
          <w:sz w:val="26"/>
          <w:szCs w:val="26"/>
          <w:lang w:val="lv-LV"/>
        </w:rPr>
        <w:t>Sabiedriskās t</w:t>
      </w:r>
      <w:r w:rsidRPr="00CB3FB7">
        <w:rPr>
          <w:sz w:val="26"/>
          <w:szCs w:val="26"/>
          <w:lang w:val="lv-LV"/>
        </w:rPr>
        <w:t>ualetes</w:t>
      </w:r>
      <w:r w:rsidRPr="00CB3FB7">
        <w:rPr>
          <w:spacing w:val="5"/>
          <w:sz w:val="26"/>
          <w:szCs w:val="26"/>
          <w:lang w:val="lv-LV"/>
        </w:rPr>
        <w:t xml:space="preserve"> </w:t>
      </w:r>
      <w:r w:rsidRPr="00CB3FB7">
        <w:rPr>
          <w:sz w:val="26"/>
          <w:szCs w:val="26"/>
          <w:lang w:val="lv-LV"/>
        </w:rPr>
        <w:t>paredzēts</w:t>
      </w:r>
      <w:r w:rsidRPr="00CB3FB7">
        <w:rPr>
          <w:spacing w:val="11"/>
          <w:sz w:val="26"/>
          <w:szCs w:val="26"/>
          <w:lang w:val="lv-LV"/>
        </w:rPr>
        <w:t xml:space="preserve"> </w:t>
      </w:r>
      <w:r w:rsidRPr="00CB3FB7">
        <w:rPr>
          <w:sz w:val="26"/>
          <w:szCs w:val="26"/>
          <w:lang w:val="lv-LV"/>
        </w:rPr>
        <w:t>uzstādīt</w:t>
      </w:r>
      <w:r w:rsidRPr="00CB3FB7">
        <w:rPr>
          <w:spacing w:val="1"/>
          <w:sz w:val="26"/>
          <w:szCs w:val="26"/>
          <w:lang w:val="lv-LV"/>
        </w:rPr>
        <w:t xml:space="preserve"> </w:t>
      </w:r>
      <w:r w:rsidRPr="00CB3FB7">
        <w:rPr>
          <w:sz w:val="26"/>
          <w:szCs w:val="26"/>
          <w:lang w:val="lv-LV"/>
        </w:rPr>
        <w:t>Rīgas</w:t>
      </w:r>
      <w:r w:rsidRPr="00CB3FB7">
        <w:rPr>
          <w:spacing w:val="-4"/>
          <w:sz w:val="26"/>
          <w:szCs w:val="26"/>
          <w:lang w:val="lv-LV"/>
        </w:rPr>
        <w:t xml:space="preserve"> </w:t>
      </w:r>
      <w:proofErr w:type="spellStart"/>
      <w:r w:rsidR="009A4A71">
        <w:rPr>
          <w:spacing w:val="-4"/>
          <w:sz w:val="26"/>
          <w:szCs w:val="26"/>
          <w:lang w:val="lv-LV"/>
        </w:rPr>
        <w:t>valsts</w:t>
      </w:r>
      <w:r w:rsidRPr="00CB3FB7">
        <w:rPr>
          <w:sz w:val="26"/>
          <w:szCs w:val="26"/>
          <w:lang w:val="lv-LV"/>
        </w:rPr>
        <w:t>pilsētas</w:t>
      </w:r>
      <w:proofErr w:type="spellEnd"/>
      <w:r w:rsidRPr="00CB3FB7">
        <w:rPr>
          <w:spacing w:val="1"/>
          <w:sz w:val="26"/>
          <w:szCs w:val="26"/>
          <w:lang w:val="lv-LV"/>
        </w:rPr>
        <w:t xml:space="preserve"> </w:t>
      </w:r>
      <w:r w:rsidRPr="00CB3FB7">
        <w:rPr>
          <w:sz w:val="26"/>
          <w:szCs w:val="26"/>
          <w:lang w:val="lv-LV"/>
        </w:rPr>
        <w:t>daļā</w:t>
      </w:r>
      <w:r w:rsidR="00633720">
        <w:rPr>
          <w:spacing w:val="-9"/>
          <w:sz w:val="26"/>
          <w:szCs w:val="26"/>
          <w:lang w:val="lv-LV"/>
        </w:rPr>
        <w:t>:</w:t>
      </w:r>
    </w:p>
    <w:p w14:paraId="1C80C9DE" w14:textId="1F8B1599" w:rsidR="002D1251" w:rsidRPr="00633720" w:rsidRDefault="00633720" w:rsidP="00E25899">
      <w:pPr>
        <w:widowControl w:val="0"/>
        <w:autoSpaceDE w:val="0"/>
        <w:autoSpaceDN w:val="0"/>
        <w:spacing w:line="244" w:lineRule="auto"/>
        <w:ind w:right="348"/>
        <w:jc w:val="both"/>
        <w:rPr>
          <w:sz w:val="26"/>
          <w:szCs w:val="26"/>
          <w:lang w:val="lv-LV"/>
        </w:rPr>
      </w:pPr>
      <w:r>
        <w:rPr>
          <w:sz w:val="26"/>
          <w:szCs w:val="26"/>
          <w:lang w:val="lv-LV"/>
        </w:rPr>
        <w:t xml:space="preserve">1.1.1. </w:t>
      </w:r>
      <w:r w:rsidR="002D1251" w:rsidRPr="00633720">
        <w:rPr>
          <w:sz w:val="26"/>
          <w:szCs w:val="26"/>
          <w:lang w:val="lv-LV"/>
        </w:rPr>
        <w:t>11.</w:t>
      </w:r>
      <w:r w:rsidR="00EF6F2C">
        <w:rPr>
          <w:sz w:val="26"/>
          <w:szCs w:val="26"/>
          <w:lang w:val="lv-LV"/>
        </w:rPr>
        <w:t> </w:t>
      </w:r>
      <w:r w:rsidR="002D1251" w:rsidRPr="00633720">
        <w:rPr>
          <w:sz w:val="26"/>
          <w:szCs w:val="26"/>
          <w:lang w:val="lv-LV"/>
        </w:rPr>
        <w:t>novembra</w:t>
      </w:r>
      <w:r w:rsidR="002D1251" w:rsidRPr="00633720">
        <w:rPr>
          <w:spacing w:val="40"/>
          <w:sz w:val="26"/>
          <w:szCs w:val="26"/>
          <w:lang w:val="lv-LV"/>
        </w:rPr>
        <w:t xml:space="preserve"> </w:t>
      </w:r>
      <w:r w:rsidR="002D1251" w:rsidRPr="00633720">
        <w:rPr>
          <w:sz w:val="26"/>
          <w:szCs w:val="26"/>
          <w:lang w:val="lv-LV"/>
        </w:rPr>
        <w:t>krastmalā krustojumā ar Po</w:t>
      </w:r>
      <w:r w:rsidR="00E036CC">
        <w:rPr>
          <w:sz w:val="26"/>
          <w:szCs w:val="26"/>
          <w:lang w:val="lv-LV"/>
        </w:rPr>
        <w:t>ļ</w:t>
      </w:r>
      <w:r w:rsidR="002D1251" w:rsidRPr="00633720">
        <w:rPr>
          <w:sz w:val="26"/>
          <w:szCs w:val="26"/>
          <w:lang w:val="lv-LV"/>
        </w:rPr>
        <w:t xml:space="preserve">u </w:t>
      </w:r>
      <w:proofErr w:type="spellStart"/>
      <w:r w:rsidR="002D1251" w:rsidRPr="00633720">
        <w:rPr>
          <w:sz w:val="26"/>
          <w:szCs w:val="26"/>
          <w:lang w:val="lv-LV"/>
        </w:rPr>
        <w:t>gāti</w:t>
      </w:r>
      <w:proofErr w:type="spellEnd"/>
      <w:r w:rsidR="002D1251" w:rsidRPr="00633720">
        <w:rPr>
          <w:sz w:val="26"/>
          <w:szCs w:val="26"/>
          <w:lang w:val="lv-LV"/>
        </w:rPr>
        <w:t xml:space="preserve">, </w:t>
      </w:r>
      <w:r w:rsidRPr="00633720">
        <w:rPr>
          <w:sz w:val="26"/>
          <w:szCs w:val="26"/>
          <w:lang w:val="lv-LV"/>
        </w:rPr>
        <w:t>uz</w:t>
      </w:r>
      <w:r w:rsidRPr="00633720">
        <w:rPr>
          <w:spacing w:val="-3"/>
          <w:sz w:val="26"/>
          <w:szCs w:val="26"/>
          <w:lang w:val="lv-LV"/>
        </w:rPr>
        <w:t xml:space="preserve"> </w:t>
      </w:r>
      <w:r w:rsidRPr="00633720">
        <w:rPr>
          <w:sz w:val="26"/>
          <w:szCs w:val="26"/>
          <w:lang w:val="lv-LV"/>
        </w:rPr>
        <w:t>zemes</w:t>
      </w:r>
      <w:r w:rsidRPr="00633720">
        <w:rPr>
          <w:spacing w:val="4"/>
          <w:sz w:val="26"/>
          <w:szCs w:val="26"/>
          <w:lang w:val="lv-LV"/>
        </w:rPr>
        <w:t xml:space="preserve"> </w:t>
      </w:r>
      <w:r w:rsidRPr="00633720">
        <w:rPr>
          <w:spacing w:val="-2"/>
          <w:sz w:val="26"/>
          <w:szCs w:val="26"/>
          <w:lang w:val="lv-LV"/>
        </w:rPr>
        <w:t>gabala</w:t>
      </w:r>
      <w:r w:rsidRPr="00633720">
        <w:rPr>
          <w:sz w:val="26"/>
          <w:szCs w:val="26"/>
          <w:lang w:val="lv-LV"/>
        </w:rPr>
        <w:t xml:space="preserve"> ar </w:t>
      </w:r>
      <w:r w:rsidR="002D1251" w:rsidRPr="00633720">
        <w:rPr>
          <w:sz w:val="26"/>
          <w:szCs w:val="26"/>
          <w:lang w:val="lv-LV"/>
        </w:rPr>
        <w:t xml:space="preserve">kadastra </w:t>
      </w:r>
      <w:r w:rsidRPr="00633720">
        <w:rPr>
          <w:sz w:val="26"/>
          <w:szCs w:val="26"/>
          <w:lang w:val="lv-LV"/>
        </w:rPr>
        <w:t xml:space="preserve">numuru </w:t>
      </w:r>
      <w:r w:rsidR="002D1251" w:rsidRPr="00633720">
        <w:rPr>
          <w:sz w:val="26"/>
          <w:szCs w:val="26"/>
          <w:lang w:val="lv-LV"/>
        </w:rPr>
        <w:t>0100 002</w:t>
      </w:r>
      <w:r w:rsidR="002D1251" w:rsidRPr="00633720">
        <w:rPr>
          <w:spacing w:val="-1"/>
          <w:sz w:val="26"/>
          <w:szCs w:val="26"/>
          <w:lang w:val="lv-LV"/>
        </w:rPr>
        <w:t xml:space="preserve"> </w:t>
      </w:r>
      <w:r w:rsidR="002D1251" w:rsidRPr="00633720">
        <w:rPr>
          <w:sz w:val="26"/>
          <w:szCs w:val="26"/>
          <w:lang w:val="lv-LV"/>
        </w:rPr>
        <w:t>8006. Sabiedriskās tualetes novietošanai paredzamais zemes gabala laukums ir 8,5</w:t>
      </w:r>
      <w:r w:rsidRPr="00633720">
        <w:rPr>
          <w:sz w:val="26"/>
          <w:szCs w:val="26"/>
          <w:lang w:val="lv-LV"/>
        </w:rPr>
        <w:t xml:space="preserve"> </w:t>
      </w:r>
      <w:r w:rsidR="002D1251" w:rsidRPr="00633720">
        <w:rPr>
          <w:sz w:val="26"/>
          <w:szCs w:val="26"/>
          <w:lang w:val="lv-LV"/>
        </w:rPr>
        <w:t>m</w:t>
      </w:r>
      <w:r w:rsidR="002D1251" w:rsidRPr="00633720">
        <w:rPr>
          <w:sz w:val="26"/>
          <w:szCs w:val="26"/>
          <w:vertAlign w:val="superscript"/>
          <w:lang w:val="lv-LV"/>
        </w:rPr>
        <w:t>2</w:t>
      </w:r>
      <w:r w:rsidR="002D1251" w:rsidRPr="00633720">
        <w:rPr>
          <w:sz w:val="26"/>
          <w:szCs w:val="26"/>
          <w:lang w:val="lv-LV"/>
        </w:rPr>
        <w:t>;</w:t>
      </w:r>
    </w:p>
    <w:p w14:paraId="13CCFFAD" w14:textId="53885514" w:rsidR="002D1251" w:rsidRPr="00633720" w:rsidRDefault="00633720" w:rsidP="00E25899">
      <w:pPr>
        <w:widowControl w:val="0"/>
        <w:tabs>
          <w:tab w:val="left" w:pos="567"/>
        </w:tabs>
        <w:autoSpaceDE w:val="0"/>
        <w:autoSpaceDN w:val="0"/>
        <w:spacing w:line="244" w:lineRule="auto"/>
        <w:ind w:right="348"/>
        <w:jc w:val="both"/>
        <w:rPr>
          <w:sz w:val="26"/>
          <w:szCs w:val="26"/>
          <w:lang w:val="lv-LV"/>
        </w:rPr>
      </w:pPr>
      <w:r>
        <w:rPr>
          <w:sz w:val="26"/>
          <w:szCs w:val="26"/>
          <w:lang w:val="lv-LV"/>
        </w:rPr>
        <w:t xml:space="preserve">1.1.2. </w:t>
      </w:r>
      <w:r w:rsidR="002D1251" w:rsidRPr="00633720">
        <w:rPr>
          <w:sz w:val="26"/>
          <w:szCs w:val="26"/>
          <w:lang w:val="lv-LV"/>
        </w:rPr>
        <w:t>11.</w:t>
      </w:r>
      <w:r w:rsidR="00EF6F2C">
        <w:rPr>
          <w:sz w:val="26"/>
          <w:szCs w:val="26"/>
          <w:lang w:val="lv-LV"/>
        </w:rPr>
        <w:t> </w:t>
      </w:r>
      <w:r w:rsidR="002D1251" w:rsidRPr="00633720">
        <w:rPr>
          <w:sz w:val="26"/>
          <w:szCs w:val="26"/>
          <w:lang w:val="lv-LV"/>
        </w:rPr>
        <w:t xml:space="preserve">novembra krastmalā krustojumā ar Bīskapa </w:t>
      </w:r>
      <w:proofErr w:type="spellStart"/>
      <w:r w:rsidR="002D1251" w:rsidRPr="00633720">
        <w:rPr>
          <w:sz w:val="26"/>
          <w:szCs w:val="26"/>
          <w:lang w:val="lv-LV"/>
        </w:rPr>
        <w:t>gāti</w:t>
      </w:r>
      <w:proofErr w:type="spellEnd"/>
      <w:r w:rsidR="002D1251" w:rsidRPr="00633720">
        <w:rPr>
          <w:sz w:val="26"/>
          <w:szCs w:val="26"/>
          <w:lang w:val="lv-LV"/>
        </w:rPr>
        <w:t xml:space="preserve">, </w:t>
      </w:r>
      <w:r w:rsidRPr="00633720">
        <w:rPr>
          <w:sz w:val="26"/>
          <w:szCs w:val="26"/>
          <w:lang w:val="lv-LV"/>
        </w:rPr>
        <w:t xml:space="preserve">uz zemes gabala ar </w:t>
      </w:r>
      <w:r w:rsidR="002D1251" w:rsidRPr="00633720">
        <w:rPr>
          <w:sz w:val="26"/>
          <w:szCs w:val="26"/>
          <w:lang w:val="lv-LV"/>
        </w:rPr>
        <w:t xml:space="preserve">kadastra </w:t>
      </w:r>
      <w:r>
        <w:rPr>
          <w:sz w:val="26"/>
          <w:szCs w:val="26"/>
          <w:lang w:val="lv-LV"/>
        </w:rPr>
        <w:t xml:space="preserve">numuru </w:t>
      </w:r>
      <w:r w:rsidR="002D1251" w:rsidRPr="000E78E5">
        <w:rPr>
          <w:sz w:val="26"/>
          <w:szCs w:val="26"/>
          <w:lang w:val="lv-LV"/>
        </w:rPr>
        <w:t>0100 007 2011. Sabiedriskās tualetes novietošanai paredzamais zemes gabala laukums ir 8,5</w:t>
      </w:r>
      <w:r>
        <w:rPr>
          <w:sz w:val="26"/>
          <w:szCs w:val="26"/>
          <w:lang w:val="lv-LV"/>
        </w:rPr>
        <w:t xml:space="preserve"> </w:t>
      </w:r>
      <w:r w:rsidR="002D1251" w:rsidRPr="00633720">
        <w:rPr>
          <w:sz w:val="26"/>
          <w:szCs w:val="26"/>
          <w:lang w:val="lv-LV"/>
        </w:rPr>
        <w:t>m</w:t>
      </w:r>
      <w:r w:rsidR="002D1251" w:rsidRPr="00633720">
        <w:rPr>
          <w:sz w:val="26"/>
          <w:szCs w:val="26"/>
          <w:vertAlign w:val="superscript"/>
          <w:lang w:val="lv-LV"/>
        </w:rPr>
        <w:t>2</w:t>
      </w:r>
      <w:r w:rsidR="002D1251" w:rsidRPr="00633720">
        <w:rPr>
          <w:sz w:val="26"/>
          <w:szCs w:val="26"/>
          <w:lang w:val="lv-LV"/>
        </w:rPr>
        <w:t>.</w:t>
      </w:r>
    </w:p>
    <w:p w14:paraId="3A7941E7" w14:textId="0BA390FF" w:rsidR="002D1251" w:rsidRPr="00CB3FB7" w:rsidRDefault="002D1251" w:rsidP="00E25899">
      <w:pPr>
        <w:pStyle w:val="Sarakstarindkopa"/>
        <w:widowControl w:val="0"/>
        <w:numPr>
          <w:ilvl w:val="1"/>
          <w:numId w:val="22"/>
        </w:numPr>
        <w:autoSpaceDE w:val="0"/>
        <w:autoSpaceDN w:val="0"/>
        <w:spacing w:line="225" w:lineRule="auto"/>
        <w:ind w:left="0" w:right="330" w:firstLine="0"/>
        <w:jc w:val="both"/>
        <w:rPr>
          <w:sz w:val="26"/>
          <w:szCs w:val="26"/>
          <w:lang w:val="lv-LV"/>
        </w:rPr>
      </w:pPr>
      <w:r w:rsidRPr="00CB3FB7">
        <w:rPr>
          <w:b/>
          <w:sz w:val="26"/>
          <w:szCs w:val="26"/>
          <w:lang w:val="lv-LV"/>
        </w:rPr>
        <w:t>Dizains.</w:t>
      </w:r>
      <w:r w:rsidRPr="00CB3FB7">
        <w:rPr>
          <w:b/>
          <w:spacing w:val="40"/>
          <w:sz w:val="26"/>
          <w:szCs w:val="26"/>
          <w:lang w:val="lv-LV"/>
        </w:rPr>
        <w:t xml:space="preserve"> </w:t>
      </w:r>
      <w:r w:rsidR="00250700">
        <w:rPr>
          <w:sz w:val="26"/>
          <w:szCs w:val="26"/>
          <w:lang w:val="lv-LV"/>
        </w:rPr>
        <w:t>Sabiedriskās</w:t>
      </w:r>
      <w:r w:rsidR="00250700" w:rsidRPr="00CB3FB7">
        <w:rPr>
          <w:sz w:val="26"/>
          <w:szCs w:val="26"/>
          <w:lang w:val="lv-LV"/>
        </w:rPr>
        <w:t xml:space="preserve"> </w:t>
      </w:r>
      <w:r w:rsidR="00250700">
        <w:rPr>
          <w:sz w:val="26"/>
          <w:szCs w:val="26"/>
          <w:lang w:val="lv-LV"/>
        </w:rPr>
        <w:t>t</w:t>
      </w:r>
      <w:r w:rsidRPr="00CB3FB7">
        <w:rPr>
          <w:sz w:val="26"/>
          <w:szCs w:val="26"/>
          <w:lang w:val="lv-LV"/>
        </w:rPr>
        <w:t>ualetes</w:t>
      </w:r>
      <w:r w:rsidRPr="00CB3FB7">
        <w:rPr>
          <w:spacing w:val="40"/>
          <w:sz w:val="26"/>
          <w:szCs w:val="26"/>
          <w:lang w:val="lv-LV"/>
        </w:rPr>
        <w:t xml:space="preserve"> </w:t>
      </w:r>
      <w:r w:rsidRPr="00CB3FB7">
        <w:rPr>
          <w:sz w:val="26"/>
          <w:szCs w:val="26"/>
          <w:lang w:val="lv-LV"/>
        </w:rPr>
        <w:t>būves ārējam izskatam</w:t>
      </w:r>
      <w:r w:rsidRPr="00CB3FB7">
        <w:rPr>
          <w:spacing w:val="40"/>
          <w:sz w:val="26"/>
          <w:szCs w:val="26"/>
          <w:lang w:val="lv-LV"/>
        </w:rPr>
        <w:t xml:space="preserve"> </w:t>
      </w:r>
      <w:r w:rsidRPr="00CB3FB7">
        <w:rPr>
          <w:sz w:val="26"/>
          <w:szCs w:val="26"/>
          <w:lang w:val="lv-LV"/>
        </w:rPr>
        <w:t>(dizainam)</w:t>
      </w:r>
      <w:r w:rsidRPr="00CB3FB7">
        <w:rPr>
          <w:spacing w:val="40"/>
          <w:sz w:val="26"/>
          <w:szCs w:val="26"/>
          <w:lang w:val="lv-LV"/>
        </w:rPr>
        <w:t xml:space="preserve"> </w:t>
      </w:r>
      <w:r w:rsidRPr="00CB3FB7">
        <w:rPr>
          <w:sz w:val="26"/>
          <w:szCs w:val="26"/>
          <w:lang w:val="lv-LV"/>
        </w:rPr>
        <w:t>ir jānodrošina</w:t>
      </w:r>
      <w:r w:rsidRPr="00CB3FB7">
        <w:rPr>
          <w:spacing w:val="40"/>
          <w:sz w:val="26"/>
          <w:szCs w:val="26"/>
          <w:lang w:val="lv-LV"/>
        </w:rPr>
        <w:t xml:space="preserve"> </w:t>
      </w:r>
      <w:r w:rsidRPr="00CB3FB7">
        <w:rPr>
          <w:sz w:val="26"/>
          <w:szCs w:val="26"/>
          <w:lang w:val="lv-LV"/>
        </w:rPr>
        <w:t xml:space="preserve">tās </w:t>
      </w:r>
      <w:r w:rsidRPr="00CB3FB7">
        <w:rPr>
          <w:position w:val="1"/>
          <w:sz w:val="26"/>
          <w:szCs w:val="26"/>
          <w:lang w:val="lv-LV"/>
        </w:rPr>
        <w:t xml:space="preserve">iekļaušanās </w:t>
      </w:r>
      <w:r w:rsidRPr="00CB3FB7">
        <w:rPr>
          <w:sz w:val="26"/>
          <w:szCs w:val="26"/>
          <w:lang w:val="lv-LV"/>
        </w:rPr>
        <w:t>Vecrīgas arhitektoniskajā vidē. Nakts stundās būvei jābūt ārēji apgaismotai, lai to var pamanīt. Iekšējam interjeram ir jābūt pēc iespējas vienkāršākam ar patīkama komforta iespaidu.</w:t>
      </w:r>
    </w:p>
    <w:p w14:paraId="58E1FB48" w14:textId="3CD9C31E" w:rsidR="002D1251" w:rsidRPr="00022218" w:rsidRDefault="002D1251" w:rsidP="00E25899">
      <w:pPr>
        <w:pStyle w:val="Virsraksts1"/>
        <w:numPr>
          <w:ilvl w:val="1"/>
          <w:numId w:val="22"/>
        </w:numPr>
        <w:tabs>
          <w:tab w:val="left" w:pos="567"/>
        </w:tabs>
        <w:ind w:left="993" w:hanging="993"/>
        <w:jc w:val="both"/>
        <w:rPr>
          <w:sz w:val="26"/>
          <w:szCs w:val="26"/>
        </w:rPr>
      </w:pPr>
      <w:r w:rsidRPr="00022218">
        <w:rPr>
          <w:sz w:val="26"/>
          <w:szCs w:val="26"/>
        </w:rPr>
        <w:t>Būvei</w:t>
      </w:r>
      <w:r w:rsidRPr="00022218">
        <w:rPr>
          <w:spacing w:val="14"/>
          <w:sz w:val="26"/>
          <w:szCs w:val="26"/>
        </w:rPr>
        <w:t xml:space="preserve"> </w:t>
      </w:r>
      <w:r w:rsidRPr="00022218">
        <w:rPr>
          <w:sz w:val="26"/>
          <w:szCs w:val="26"/>
        </w:rPr>
        <w:t>izvirzītās</w:t>
      </w:r>
      <w:r w:rsidRPr="00022218">
        <w:rPr>
          <w:spacing w:val="26"/>
          <w:sz w:val="26"/>
          <w:szCs w:val="26"/>
        </w:rPr>
        <w:t xml:space="preserve"> </w:t>
      </w:r>
      <w:r w:rsidRPr="00022218">
        <w:rPr>
          <w:spacing w:val="-2"/>
          <w:sz w:val="26"/>
          <w:szCs w:val="26"/>
        </w:rPr>
        <w:t>prasības.</w:t>
      </w:r>
    </w:p>
    <w:p w14:paraId="7071D41E" w14:textId="6FD218DE" w:rsidR="002D1251" w:rsidRPr="00CB3FB7" w:rsidRDefault="002D1251" w:rsidP="001A29AE">
      <w:pPr>
        <w:pStyle w:val="Sarakstarindkopa"/>
        <w:widowControl w:val="0"/>
        <w:numPr>
          <w:ilvl w:val="2"/>
          <w:numId w:val="22"/>
        </w:numPr>
        <w:tabs>
          <w:tab w:val="left" w:pos="709"/>
        </w:tabs>
        <w:autoSpaceDE w:val="0"/>
        <w:autoSpaceDN w:val="0"/>
        <w:ind w:left="993" w:hanging="993"/>
        <w:jc w:val="both"/>
        <w:rPr>
          <w:sz w:val="26"/>
          <w:szCs w:val="26"/>
          <w:lang w:val="lv-LV"/>
        </w:rPr>
      </w:pPr>
      <w:r w:rsidRPr="00CB3FB7">
        <w:rPr>
          <w:b/>
          <w:sz w:val="26"/>
          <w:szCs w:val="26"/>
          <w:lang w:val="lv-LV"/>
        </w:rPr>
        <w:t>Plānojums.</w:t>
      </w:r>
      <w:r w:rsidRPr="00CB3FB7">
        <w:rPr>
          <w:b/>
          <w:spacing w:val="23"/>
          <w:sz w:val="26"/>
          <w:szCs w:val="26"/>
          <w:lang w:val="lv-LV"/>
        </w:rPr>
        <w:t xml:space="preserve"> </w:t>
      </w:r>
      <w:r w:rsidRPr="00CB3FB7">
        <w:rPr>
          <w:sz w:val="26"/>
          <w:szCs w:val="26"/>
          <w:lang w:val="lv-LV"/>
        </w:rPr>
        <w:t>Sabiedriskajā</w:t>
      </w:r>
      <w:r w:rsidRPr="00CB3FB7">
        <w:rPr>
          <w:spacing w:val="11"/>
          <w:sz w:val="26"/>
          <w:szCs w:val="26"/>
          <w:lang w:val="lv-LV"/>
        </w:rPr>
        <w:t xml:space="preserve"> </w:t>
      </w:r>
      <w:r w:rsidRPr="00CB3FB7">
        <w:rPr>
          <w:sz w:val="26"/>
          <w:szCs w:val="26"/>
          <w:lang w:val="lv-LV"/>
        </w:rPr>
        <w:t>tualetē</w:t>
      </w:r>
      <w:r w:rsidRPr="00CB3FB7">
        <w:rPr>
          <w:spacing w:val="7"/>
          <w:sz w:val="26"/>
          <w:szCs w:val="26"/>
          <w:lang w:val="lv-LV"/>
        </w:rPr>
        <w:t xml:space="preserve"> </w:t>
      </w:r>
      <w:r w:rsidRPr="00CB3FB7">
        <w:rPr>
          <w:sz w:val="26"/>
          <w:szCs w:val="26"/>
          <w:lang w:val="lv-LV"/>
        </w:rPr>
        <w:t>ir</w:t>
      </w:r>
      <w:r w:rsidRPr="00CB3FB7">
        <w:rPr>
          <w:spacing w:val="-3"/>
          <w:sz w:val="26"/>
          <w:szCs w:val="26"/>
          <w:lang w:val="lv-LV"/>
        </w:rPr>
        <w:t xml:space="preserve"> </w:t>
      </w:r>
      <w:r w:rsidRPr="00CB3FB7">
        <w:rPr>
          <w:spacing w:val="-2"/>
          <w:sz w:val="26"/>
          <w:szCs w:val="26"/>
          <w:lang w:val="lv-LV"/>
        </w:rPr>
        <w:t>jābūt:</w:t>
      </w:r>
    </w:p>
    <w:p w14:paraId="59E3705E" w14:textId="39301A34" w:rsidR="002D1251" w:rsidRPr="00CB3FB7" w:rsidRDefault="002D1251" w:rsidP="001A29AE">
      <w:pPr>
        <w:pStyle w:val="Sarakstarindkopa"/>
        <w:widowControl w:val="0"/>
        <w:numPr>
          <w:ilvl w:val="3"/>
          <w:numId w:val="22"/>
        </w:numPr>
        <w:tabs>
          <w:tab w:val="left" w:pos="567"/>
          <w:tab w:val="left" w:pos="1418"/>
        </w:tabs>
        <w:autoSpaceDE w:val="0"/>
        <w:autoSpaceDN w:val="0"/>
        <w:spacing w:line="275" w:lineRule="exact"/>
        <w:ind w:left="1560" w:hanging="851"/>
        <w:jc w:val="both"/>
        <w:rPr>
          <w:sz w:val="26"/>
          <w:szCs w:val="26"/>
          <w:lang w:val="lv-LV"/>
        </w:rPr>
      </w:pPr>
      <w:r w:rsidRPr="00CB3FB7">
        <w:rPr>
          <w:sz w:val="26"/>
          <w:szCs w:val="26"/>
          <w:lang w:val="lv-LV"/>
        </w:rPr>
        <w:t>1</w:t>
      </w:r>
      <w:r w:rsidRPr="00CB3FB7">
        <w:rPr>
          <w:spacing w:val="1"/>
          <w:sz w:val="26"/>
          <w:szCs w:val="26"/>
          <w:lang w:val="lv-LV"/>
        </w:rPr>
        <w:t xml:space="preserve"> </w:t>
      </w:r>
      <w:r w:rsidRPr="00CB3FB7">
        <w:rPr>
          <w:sz w:val="26"/>
          <w:szCs w:val="26"/>
          <w:lang w:val="lv-LV"/>
        </w:rPr>
        <w:t>(vienai)</w:t>
      </w:r>
      <w:r w:rsidRPr="00CB3FB7">
        <w:rPr>
          <w:spacing w:val="24"/>
          <w:sz w:val="26"/>
          <w:szCs w:val="26"/>
          <w:lang w:val="lv-LV"/>
        </w:rPr>
        <w:t xml:space="preserve"> </w:t>
      </w:r>
      <w:r w:rsidRPr="00CB3FB7">
        <w:rPr>
          <w:sz w:val="26"/>
          <w:szCs w:val="26"/>
          <w:lang w:val="lv-LV"/>
        </w:rPr>
        <w:t>kabīnei</w:t>
      </w:r>
      <w:r w:rsidRPr="00CB3FB7">
        <w:rPr>
          <w:spacing w:val="16"/>
          <w:sz w:val="26"/>
          <w:szCs w:val="26"/>
          <w:lang w:val="lv-LV"/>
        </w:rPr>
        <w:t xml:space="preserve"> </w:t>
      </w:r>
      <w:r w:rsidRPr="00CB3FB7">
        <w:rPr>
          <w:sz w:val="26"/>
          <w:szCs w:val="26"/>
          <w:lang w:val="lv-LV"/>
        </w:rPr>
        <w:t>personām</w:t>
      </w:r>
      <w:r w:rsidRPr="00CB3FB7">
        <w:rPr>
          <w:spacing w:val="21"/>
          <w:sz w:val="26"/>
          <w:szCs w:val="26"/>
          <w:lang w:val="lv-LV"/>
        </w:rPr>
        <w:t xml:space="preserve"> </w:t>
      </w:r>
      <w:r w:rsidRPr="00CB3FB7">
        <w:rPr>
          <w:sz w:val="26"/>
          <w:szCs w:val="26"/>
          <w:lang w:val="lv-LV"/>
        </w:rPr>
        <w:t>ar</w:t>
      </w:r>
      <w:r w:rsidRPr="00CB3FB7">
        <w:rPr>
          <w:spacing w:val="2"/>
          <w:sz w:val="26"/>
          <w:szCs w:val="26"/>
          <w:lang w:val="lv-LV"/>
        </w:rPr>
        <w:t xml:space="preserve"> </w:t>
      </w:r>
      <w:r w:rsidRPr="00CB3FB7">
        <w:rPr>
          <w:sz w:val="26"/>
          <w:szCs w:val="26"/>
          <w:lang w:val="lv-LV"/>
        </w:rPr>
        <w:t>īpašām</w:t>
      </w:r>
      <w:r w:rsidRPr="00CB3FB7">
        <w:rPr>
          <w:spacing w:val="14"/>
          <w:sz w:val="26"/>
          <w:szCs w:val="26"/>
          <w:lang w:val="lv-LV"/>
        </w:rPr>
        <w:t xml:space="preserve"> </w:t>
      </w:r>
      <w:r w:rsidRPr="00CB3FB7">
        <w:rPr>
          <w:spacing w:val="-2"/>
          <w:sz w:val="26"/>
          <w:szCs w:val="26"/>
          <w:lang w:val="lv-LV"/>
        </w:rPr>
        <w:t>vajadzībām;</w:t>
      </w:r>
    </w:p>
    <w:p w14:paraId="055AAE87" w14:textId="31FEB415" w:rsidR="002D1251" w:rsidRPr="00CB3FB7" w:rsidRDefault="00022218" w:rsidP="001A29AE">
      <w:pPr>
        <w:pStyle w:val="Sarakstarindkopa"/>
        <w:widowControl w:val="0"/>
        <w:numPr>
          <w:ilvl w:val="3"/>
          <w:numId w:val="22"/>
        </w:numPr>
        <w:tabs>
          <w:tab w:val="left" w:pos="567"/>
          <w:tab w:val="left" w:pos="1418"/>
        </w:tabs>
        <w:autoSpaceDE w:val="0"/>
        <w:autoSpaceDN w:val="0"/>
        <w:spacing w:line="275" w:lineRule="exact"/>
        <w:ind w:left="1560" w:hanging="851"/>
        <w:jc w:val="both"/>
        <w:rPr>
          <w:sz w:val="26"/>
          <w:szCs w:val="26"/>
          <w:lang w:val="lv-LV"/>
        </w:rPr>
      </w:pPr>
      <w:r w:rsidRPr="00CB3FB7">
        <w:rPr>
          <w:sz w:val="26"/>
          <w:szCs w:val="26"/>
          <w:lang w:val="lv-LV"/>
        </w:rPr>
        <w:t>1</w:t>
      </w:r>
      <w:r w:rsidR="002D1251" w:rsidRPr="00CB3FB7">
        <w:rPr>
          <w:spacing w:val="22"/>
          <w:sz w:val="26"/>
          <w:szCs w:val="26"/>
          <w:lang w:val="lv-LV"/>
        </w:rPr>
        <w:t xml:space="preserve"> </w:t>
      </w:r>
      <w:r w:rsidR="002D1251" w:rsidRPr="00CB3FB7">
        <w:rPr>
          <w:sz w:val="26"/>
          <w:szCs w:val="26"/>
          <w:lang w:val="lv-LV"/>
        </w:rPr>
        <w:t>(vienai)</w:t>
      </w:r>
      <w:r w:rsidR="002D1251" w:rsidRPr="00CB3FB7">
        <w:rPr>
          <w:spacing w:val="8"/>
          <w:sz w:val="26"/>
          <w:szCs w:val="26"/>
          <w:lang w:val="lv-LV"/>
        </w:rPr>
        <w:t xml:space="preserve"> </w:t>
      </w:r>
      <w:r w:rsidR="002D1251" w:rsidRPr="00CB3FB7">
        <w:rPr>
          <w:sz w:val="26"/>
          <w:szCs w:val="26"/>
          <w:lang w:val="lv-LV"/>
        </w:rPr>
        <w:t>standarta</w:t>
      </w:r>
      <w:r w:rsidR="002D1251" w:rsidRPr="00CB3FB7">
        <w:rPr>
          <w:spacing w:val="7"/>
          <w:sz w:val="26"/>
          <w:szCs w:val="26"/>
          <w:lang w:val="lv-LV"/>
        </w:rPr>
        <w:t xml:space="preserve"> </w:t>
      </w:r>
      <w:r w:rsidR="002D1251" w:rsidRPr="00CB3FB7">
        <w:rPr>
          <w:spacing w:val="-2"/>
          <w:sz w:val="26"/>
          <w:szCs w:val="26"/>
          <w:lang w:val="lv-LV"/>
        </w:rPr>
        <w:t>kabīnei;</w:t>
      </w:r>
    </w:p>
    <w:p w14:paraId="02E6257F" w14:textId="5D5F292F" w:rsidR="002D1251" w:rsidRPr="00CB3FB7" w:rsidRDefault="00BB0D4E" w:rsidP="001A29AE">
      <w:pPr>
        <w:pStyle w:val="Sarakstarindkopa"/>
        <w:widowControl w:val="0"/>
        <w:numPr>
          <w:ilvl w:val="3"/>
          <w:numId w:val="22"/>
        </w:numPr>
        <w:tabs>
          <w:tab w:val="left" w:pos="567"/>
          <w:tab w:val="left" w:pos="1418"/>
        </w:tabs>
        <w:autoSpaceDE w:val="0"/>
        <w:autoSpaceDN w:val="0"/>
        <w:spacing w:line="275" w:lineRule="exact"/>
        <w:ind w:left="1560" w:hanging="851"/>
        <w:jc w:val="both"/>
        <w:rPr>
          <w:sz w:val="26"/>
          <w:szCs w:val="26"/>
          <w:lang w:val="lv-LV"/>
        </w:rPr>
      </w:pPr>
      <w:r>
        <w:rPr>
          <w:sz w:val="26"/>
          <w:szCs w:val="26"/>
          <w:lang w:val="lv-LV"/>
        </w:rPr>
        <w:t xml:space="preserve">1 (viena) </w:t>
      </w:r>
      <w:r w:rsidR="002D1251" w:rsidRPr="00CB3FB7">
        <w:rPr>
          <w:sz w:val="26"/>
          <w:szCs w:val="26"/>
          <w:lang w:val="lv-LV"/>
        </w:rPr>
        <w:t>servisa</w:t>
      </w:r>
      <w:r w:rsidR="002D1251" w:rsidRPr="00CB3FB7">
        <w:rPr>
          <w:spacing w:val="11"/>
          <w:sz w:val="26"/>
          <w:szCs w:val="26"/>
          <w:lang w:val="lv-LV"/>
        </w:rPr>
        <w:t xml:space="preserve"> </w:t>
      </w:r>
      <w:r w:rsidR="002D1251" w:rsidRPr="00CB3FB7">
        <w:rPr>
          <w:spacing w:val="-2"/>
          <w:sz w:val="26"/>
          <w:szCs w:val="26"/>
          <w:lang w:val="lv-LV"/>
        </w:rPr>
        <w:t>telpai.</w:t>
      </w:r>
    </w:p>
    <w:p w14:paraId="5239324E" w14:textId="4536DB54" w:rsidR="002D1251" w:rsidRPr="00022218" w:rsidRDefault="002D1251" w:rsidP="001A29AE">
      <w:pPr>
        <w:pStyle w:val="Virsraksts1"/>
        <w:numPr>
          <w:ilvl w:val="2"/>
          <w:numId w:val="22"/>
        </w:numPr>
        <w:tabs>
          <w:tab w:val="left" w:pos="709"/>
        </w:tabs>
        <w:spacing w:before="4" w:line="275" w:lineRule="exact"/>
        <w:ind w:left="993" w:hanging="993"/>
        <w:jc w:val="both"/>
        <w:rPr>
          <w:b w:val="0"/>
          <w:sz w:val="26"/>
          <w:szCs w:val="26"/>
        </w:rPr>
      </w:pPr>
      <w:r w:rsidRPr="00022218">
        <w:rPr>
          <w:sz w:val="26"/>
          <w:szCs w:val="26"/>
        </w:rPr>
        <w:t>Standarta</w:t>
      </w:r>
      <w:r w:rsidRPr="00022218">
        <w:rPr>
          <w:spacing w:val="25"/>
          <w:sz w:val="26"/>
          <w:szCs w:val="26"/>
        </w:rPr>
        <w:t xml:space="preserve"> </w:t>
      </w:r>
      <w:r w:rsidRPr="00022218">
        <w:rPr>
          <w:spacing w:val="-2"/>
          <w:sz w:val="26"/>
          <w:szCs w:val="26"/>
        </w:rPr>
        <w:t>kabīne</w:t>
      </w:r>
      <w:r w:rsidR="00022218" w:rsidRPr="00022218">
        <w:rPr>
          <w:spacing w:val="-2"/>
          <w:sz w:val="26"/>
          <w:szCs w:val="26"/>
        </w:rPr>
        <w:t>:</w:t>
      </w:r>
    </w:p>
    <w:p w14:paraId="774BCAE1" w14:textId="01C55A1B" w:rsidR="002D1251" w:rsidRPr="00B51632" w:rsidRDefault="00B81B77" w:rsidP="001A29AE">
      <w:pPr>
        <w:pStyle w:val="Sarakstarindkopa"/>
        <w:numPr>
          <w:ilvl w:val="3"/>
          <w:numId w:val="22"/>
        </w:numPr>
        <w:ind w:left="1560" w:hanging="851"/>
        <w:jc w:val="both"/>
        <w:rPr>
          <w:sz w:val="26"/>
          <w:szCs w:val="26"/>
          <w:lang w:val="lv-LV"/>
        </w:rPr>
      </w:pPr>
      <w:r w:rsidRPr="00B51632">
        <w:rPr>
          <w:sz w:val="26"/>
          <w:szCs w:val="26"/>
          <w:lang w:val="lv-LV"/>
        </w:rPr>
        <w:t>1 (viens) i</w:t>
      </w:r>
      <w:r w:rsidR="002D1251" w:rsidRPr="00B51632">
        <w:rPr>
          <w:sz w:val="26"/>
          <w:szCs w:val="26"/>
          <w:lang w:val="lv-LV"/>
        </w:rPr>
        <w:t>ebūvējams</w:t>
      </w:r>
      <w:r w:rsidR="002D1251" w:rsidRPr="00B51632">
        <w:rPr>
          <w:spacing w:val="21"/>
          <w:sz w:val="26"/>
          <w:szCs w:val="26"/>
          <w:lang w:val="lv-LV"/>
        </w:rPr>
        <w:t xml:space="preserve"> </w:t>
      </w:r>
      <w:r w:rsidR="002D1251" w:rsidRPr="00E25899">
        <w:rPr>
          <w:sz w:val="26"/>
          <w:szCs w:val="26"/>
          <w:lang w:val="lv-LV"/>
        </w:rPr>
        <w:t>nerūsējošā</w:t>
      </w:r>
      <w:r w:rsidR="002D1251" w:rsidRPr="00E25899">
        <w:rPr>
          <w:spacing w:val="15"/>
          <w:sz w:val="26"/>
          <w:szCs w:val="26"/>
          <w:lang w:val="lv-LV"/>
        </w:rPr>
        <w:t xml:space="preserve"> </w:t>
      </w:r>
      <w:r w:rsidR="002D1251" w:rsidRPr="00E25899">
        <w:rPr>
          <w:sz w:val="26"/>
          <w:szCs w:val="26"/>
          <w:lang w:val="lv-LV"/>
        </w:rPr>
        <w:t>tērauda</w:t>
      </w:r>
      <w:r w:rsidR="004048C2" w:rsidRPr="00E25899">
        <w:rPr>
          <w:sz w:val="26"/>
          <w:szCs w:val="26"/>
          <w:lang w:val="lv-LV"/>
        </w:rPr>
        <w:t xml:space="preserve"> </w:t>
      </w:r>
      <w:proofErr w:type="spellStart"/>
      <w:r w:rsidR="004048C2" w:rsidRPr="00E25899">
        <w:rPr>
          <w:sz w:val="26"/>
          <w:szCs w:val="26"/>
          <w:lang w:val="lv-LV"/>
        </w:rPr>
        <w:t>pašmazgājošs</w:t>
      </w:r>
      <w:proofErr w:type="spellEnd"/>
      <w:r w:rsidR="002D1251" w:rsidRPr="00E25899">
        <w:rPr>
          <w:spacing w:val="14"/>
          <w:sz w:val="26"/>
          <w:szCs w:val="26"/>
          <w:lang w:val="lv-LV"/>
        </w:rPr>
        <w:t xml:space="preserve"> </w:t>
      </w:r>
      <w:r w:rsidR="002D1251" w:rsidRPr="00E25899">
        <w:rPr>
          <w:sz w:val="26"/>
          <w:szCs w:val="26"/>
          <w:lang w:val="lv-LV"/>
        </w:rPr>
        <w:t>klozetpods</w:t>
      </w:r>
      <w:r w:rsidR="002D1251" w:rsidRPr="00B51632">
        <w:rPr>
          <w:spacing w:val="25"/>
          <w:sz w:val="26"/>
          <w:szCs w:val="26"/>
          <w:lang w:val="lv-LV"/>
        </w:rPr>
        <w:t xml:space="preserve"> </w:t>
      </w:r>
      <w:r w:rsidR="002D1251" w:rsidRPr="00B51632">
        <w:rPr>
          <w:sz w:val="26"/>
          <w:szCs w:val="26"/>
          <w:lang w:val="lv-LV"/>
        </w:rPr>
        <w:t>komplektā</w:t>
      </w:r>
      <w:r w:rsidR="002D1251" w:rsidRPr="00B51632">
        <w:rPr>
          <w:spacing w:val="16"/>
          <w:sz w:val="26"/>
          <w:szCs w:val="26"/>
          <w:lang w:val="lv-LV"/>
        </w:rPr>
        <w:t xml:space="preserve"> </w:t>
      </w:r>
      <w:r w:rsidR="002D1251" w:rsidRPr="00B51632">
        <w:rPr>
          <w:sz w:val="26"/>
          <w:szCs w:val="26"/>
          <w:lang w:val="lv-LV"/>
        </w:rPr>
        <w:t>ar</w:t>
      </w:r>
      <w:r w:rsidR="002D1251" w:rsidRPr="00B51632">
        <w:rPr>
          <w:spacing w:val="8"/>
          <w:sz w:val="26"/>
          <w:szCs w:val="26"/>
          <w:lang w:val="lv-LV"/>
        </w:rPr>
        <w:t xml:space="preserve"> </w:t>
      </w:r>
      <w:r w:rsidR="002D1251" w:rsidRPr="00B51632">
        <w:rPr>
          <w:spacing w:val="-2"/>
          <w:sz w:val="26"/>
          <w:szCs w:val="26"/>
          <w:lang w:val="lv-LV"/>
        </w:rPr>
        <w:t>sēdekli.</w:t>
      </w:r>
    </w:p>
    <w:p w14:paraId="31B303D7" w14:textId="1890D658" w:rsidR="002D1251" w:rsidRPr="000E78E5" w:rsidRDefault="00B81B77" w:rsidP="001A29AE">
      <w:pPr>
        <w:pStyle w:val="Sarakstarindkopa"/>
        <w:numPr>
          <w:ilvl w:val="3"/>
          <w:numId w:val="22"/>
        </w:numPr>
        <w:ind w:left="1560" w:hanging="851"/>
        <w:jc w:val="both"/>
        <w:rPr>
          <w:sz w:val="26"/>
          <w:szCs w:val="26"/>
          <w:lang w:val="lv-LV"/>
        </w:rPr>
      </w:pPr>
      <w:r w:rsidRPr="000E78E5">
        <w:rPr>
          <w:sz w:val="26"/>
          <w:szCs w:val="26"/>
          <w:lang w:val="lv-LV"/>
        </w:rPr>
        <w:t>1 (vien</w:t>
      </w:r>
      <w:r w:rsidR="00140980">
        <w:rPr>
          <w:sz w:val="26"/>
          <w:szCs w:val="26"/>
          <w:lang w:val="lv-LV"/>
        </w:rPr>
        <w:t>a</w:t>
      </w:r>
      <w:r w:rsidR="009630C3">
        <w:rPr>
          <w:sz w:val="26"/>
          <w:szCs w:val="26"/>
          <w:lang w:val="lv-LV"/>
        </w:rPr>
        <w:t>)</w:t>
      </w:r>
      <w:r w:rsidRPr="000E78E5">
        <w:rPr>
          <w:sz w:val="26"/>
          <w:szCs w:val="26"/>
          <w:lang w:val="lv-LV"/>
        </w:rPr>
        <w:t xml:space="preserve"> i</w:t>
      </w:r>
      <w:r w:rsidR="002D1251" w:rsidRPr="000E78E5">
        <w:rPr>
          <w:sz w:val="26"/>
          <w:szCs w:val="26"/>
          <w:lang w:val="lv-LV"/>
        </w:rPr>
        <w:t>ebūvējama</w:t>
      </w:r>
      <w:r w:rsidR="002D1251" w:rsidRPr="000E78E5">
        <w:rPr>
          <w:spacing w:val="14"/>
          <w:sz w:val="26"/>
          <w:szCs w:val="26"/>
          <w:lang w:val="lv-LV"/>
        </w:rPr>
        <w:t xml:space="preserve"> </w:t>
      </w:r>
      <w:r w:rsidR="002D1251" w:rsidRPr="000E78E5">
        <w:rPr>
          <w:sz w:val="26"/>
          <w:szCs w:val="26"/>
          <w:lang w:val="lv-LV"/>
        </w:rPr>
        <w:t>rokas</w:t>
      </w:r>
      <w:r w:rsidR="002D1251" w:rsidRPr="000E78E5">
        <w:rPr>
          <w:spacing w:val="15"/>
          <w:sz w:val="26"/>
          <w:szCs w:val="26"/>
          <w:lang w:val="lv-LV"/>
        </w:rPr>
        <w:t xml:space="preserve"> </w:t>
      </w:r>
      <w:r w:rsidR="002D1251" w:rsidRPr="000E78E5">
        <w:rPr>
          <w:sz w:val="26"/>
          <w:szCs w:val="26"/>
          <w:lang w:val="lv-LV"/>
        </w:rPr>
        <w:t>un</w:t>
      </w:r>
      <w:r w:rsidR="002D1251" w:rsidRPr="000E78E5">
        <w:rPr>
          <w:spacing w:val="-1"/>
          <w:sz w:val="26"/>
          <w:szCs w:val="26"/>
          <w:lang w:val="lv-LV"/>
        </w:rPr>
        <w:t xml:space="preserve"> </w:t>
      </w:r>
      <w:r w:rsidR="002D1251" w:rsidRPr="000E78E5">
        <w:rPr>
          <w:sz w:val="26"/>
          <w:szCs w:val="26"/>
          <w:lang w:val="lv-LV"/>
        </w:rPr>
        <w:t>automātiskā</w:t>
      </w:r>
      <w:r w:rsidR="002D1251" w:rsidRPr="000E78E5">
        <w:rPr>
          <w:spacing w:val="19"/>
          <w:sz w:val="26"/>
          <w:szCs w:val="26"/>
          <w:lang w:val="lv-LV"/>
        </w:rPr>
        <w:t xml:space="preserve"> </w:t>
      </w:r>
      <w:r w:rsidR="002D1251" w:rsidRPr="000E78E5">
        <w:rPr>
          <w:sz w:val="26"/>
          <w:szCs w:val="26"/>
          <w:lang w:val="lv-LV"/>
        </w:rPr>
        <w:t>skalojamā</w:t>
      </w:r>
      <w:r w:rsidR="002D1251" w:rsidRPr="000E78E5">
        <w:rPr>
          <w:spacing w:val="22"/>
          <w:sz w:val="26"/>
          <w:szCs w:val="26"/>
          <w:lang w:val="lv-LV"/>
        </w:rPr>
        <w:t xml:space="preserve"> </w:t>
      </w:r>
      <w:r w:rsidR="002D1251" w:rsidRPr="000E78E5">
        <w:rPr>
          <w:sz w:val="26"/>
          <w:szCs w:val="26"/>
          <w:lang w:val="lv-LV"/>
        </w:rPr>
        <w:t>ūdens</w:t>
      </w:r>
      <w:r w:rsidR="002D1251" w:rsidRPr="000E78E5">
        <w:rPr>
          <w:spacing w:val="7"/>
          <w:sz w:val="26"/>
          <w:szCs w:val="26"/>
          <w:lang w:val="lv-LV"/>
        </w:rPr>
        <w:t xml:space="preserve"> </w:t>
      </w:r>
      <w:r w:rsidR="002D1251" w:rsidRPr="000E78E5">
        <w:rPr>
          <w:sz w:val="26"/>
          <w:szCs w:val="26"/>
          <w:lang w:val="lv-LV"/>
        </w:rPr>
        <w:t>padeve</w:t>
      </w:r>
      <w:r w:rsidR="002D1251" w:rsidRPr="000E78E5">
        <w:rPr>
          <w:spacing w:val="12"/>
          <w:sz w:val="26"/>
          <w:szCs w:val="26"/>
          <w:lang w:val="lv-LV"/>
        </w:rPr>
        <w:t xml:space="preserve"> </w:t>
      </w:r>
      <w:r w:rsidR="002D1251" w:rsidRPr="000E78E5">
        <w:rPr>
          <w:spacing w:val="-2"/>
          <w:sz w:val="26"/>
          <w:szCs w:val="26"/>
          <w:lang w:val="lv-LV"/>
        </w:rPr>
        <w:t>klozetpodam.</w:t>
      </w:r>
    </w:p>
    <w:p w14:paraId="3BA70A60" w14:textId="4E24D843" w:rsidR="002D1251" w:rsidRDefault="00B81B77" w:rsidP="001A29AE">
      <w:pPr>
        <w:pStyle w:val="Sarakstarindkopa"/>
        <w:numPr>
          <w:ilvl w:val="3"/>
          <w:numId w:val="22"/>
        </w:numPr>
        <w:ind w:left="1560" w:hanging="851"/>
        <w:jc w:val="both"/>
        <w:rPr>
          <w:sz w:val="26"/>
          <w:szCs w:val="26"/>
          <w:lang w:val="lv-LV"/>
        </w:rPr>
      </w:pPr>
      <w:r w:rsidRPr="000E78E5">
        <w:rPr>
          <w:sz w:val="26"/>
          <w:szCs w:val="26"/>
          <w:lang w:val="lv-LV"/>
        </w:rPr>
        <w:t>1 (viens) a</w:t>
      </w:r>
      <w:r w:rsidR="002D1251" w:rsidRPr="000E78E5">
        <w:rPr>
          <w:sz w:val="26"/>
          <w:szCs w:val="26"/>
          <w:lang w:val="lv-LV"/>
        </w:rPr>
        <w:t>utomātisks</w:t>
      </w:r>
      <w:r w:rsidR="002D1251" w:rsidRPr="000E78E5">
        <w:rPr>
          <w:spacing w:val="80"/>
          <w:sz w:val="26"/>
          <w:szCs w:val="26"/>
          <w:lang w:val="lv-LV"/>
        </w:rPr>
        <w:t xml:space="preserve"> </w:t>
      </w:r>
      <w:r w:rsidR="002D1251" w:rsidRPr="000E78E5">
        <w:rPr>
          <w:sz w:val="26"/>
          <w:szCs w:val="26"/>
          <w:lang w:val="lv-LV"/>
        </w:rPr>
        <w:t>siltā</w:t>
      </w:r>
      <w:r w:rsidR="002D1251" w:rsidRPr="000E78E5">
        <w:rPr>
          <w:spacing w:val="80"/>
          <w:sz w:val="26"/>
          <w:szCs w:val="26"/>
          <w:lang w:val="lv-LV"/>
        </w:rPr>
        <w:t xml:space="preserve"> </w:t>
      </w:r>
      <w:r w:rsidR="002D1251" w:rsidRPr="000E78E5">
        <w:rPr>
          <w:sz w:val="26"/>
          <w:szCs w:val="26"/>
          <w:lang w:val="lv-LV"/>
        </w:rPr>
        <w:t>gaisa</w:t>
      </w:r>
      <w:r w:rsidR="002D1251" w:rsidRPr="000E78E5">
        <w:rPr>
          <w:spacing w:val="80"/>
          <w:sz w:val="26"/>
          <w:szCs w:val="26"/>
          <w:lang w:val="lv-LV"/>
        </w:rPr>
        <w:t xml:space="preserve"> </w:t>
      </w:r>
      <w:r w:rsidR="002D1251" w:rsidRPr="000E78E5">
        <w:rPr>
          <w:sz w:val="26"/>
          <w:szCs w:val="26"/>
          <w:lang w:val="lv-LV"/>
        </w:rPr>
        <w:t>roku</w:t>
      </w:r>
      <w:r w:rsidR="002D1251" w:rsidRPr="000E78E5">
        <w:rPr>
          <w:spacing w:val="80"/>
          <w:sz w:val="26"/>
          <w:szCs w:val="26"/>
          <w:lang w:val="lv-LV"/>
        </w:rPr>
        <w:t xml:space="preserve"> </w:t>
      </w:r>
      <w:r w:rsidR="002D1251" w:rsidRPr="000E78E5">
        <w:rPr>
          <w:sz w:val="26"/>
          <w:szCs w:val="26"/>
          <w:lang w:val="lv-LV"/>
        </w:rPr>
        <w:t>žāvētājs</w:t>
      </w:r>
      <w:r w:rsidR="002D1251" w:rsidRPr="000E78E5">
        <w:rPr>
          <w:spacing w:val="80"/>
          <w:sz w:val="26"/>
          <w:szCs w:val="26"/>
          <w:lang w:val="lv-LV"/>
        </w:rPr>
        <w:t xml:space="preserve"> </w:t>
      </w:r>
      <w:r w:rsidR="002D1251" w:rsidRPr="000E78E5">
        <w:rPr>
          <w:sz w:val="26"/>
          <w:szCs w:val="26"/>
          <w:lang w:val="lv-LV"/>
        </w:rPr>
        <w:t>no</w:t>
      </w:r>
      <w:r w:rsidR="002D1251" w:rsidRPr="000E78E5">
        <w:rPr>
          <w:spacing w:val="80"/>
          <w:sz w:val="26"/>
          <w:szCs w:val="26"/>
          <w:lang w:val="lv-LV"/>
        </w:rPr>
        <w:t xml:space="preserve"> </w:t>
      </w:r>
      <w:r w:rsidR="002D1251" w:rsidRPr="000E78E5">
        <w:rPr>
          <w:sz w:val="26"/>
          <w:szCs w:val="26"/>
          <w:lang w:val="lv-LV"/>
        </w:rPr>
        <w:t>nerūsējošā</w:t>
      </w:r>
      <w:r w:rsidR="002D1251" w:rsidRPr="000E78E5">
        <w:rPr>
          <w:spacing w:val="80"/>
          <w:sz w:val="26"/>
          <w:szCs w:val="26"/>
          <w:lang w:val="lv-LV"/>
        </w:rPr>
        <w:t xml:space="preserve"> </w:t>
      </w:r>
      <w:r w:rsidR="002D1251" w:rsidRPr="000E78E5">
        <w:rPr>
          <w:sz w:val="26"/>
          <w:szCs w:val="26"/>
          <w:lang w:val="lv-LV"/>
        </w:rPr>
        <w:t>tērauda,</w:t>
      </w:r>
      <w:r w:rsidR="002D1251" w:rsidRPr="000E78E5">
        <w:rPr>
          <w:spacing w:val="80"/>
          <w:sz w:val="26"/>
          <w:szCs w:val="26"/>
          <w:lang w:val="lv-LV"/>
        </w:rPr>
        <w:t xml:space="preserve"> </w:t>
      </w:r>
      <w:r w:rsidR="002D1251" w:rsidRPr="000E78E5">
        <w:rPr>
          <w:sz w:val="26"/>
          <w:szCs w:val="26"/>
          <w:lang w:val="lv-LV"/>
        </w:rPr>
        <w:t>piestiprināts</w:t>
      </w:r>
      <w:r w:rsidR="002D1251" w:rsidRPr="000E78E5">
        <w:rPr>
          <w:spacing w:val="80"/>
          <w:sz w:val="26"/>
          <w:szCs w:val="26"/>
          <w:lang w:val="lv-LV"/>
        </w:rPr>
        <w:t xml:space="preserve"> </w:t>
      </w:r>
      <w:r w:rsidR="002D1251" w:rsidRPr="000E78E5">
        <w:rPr>
          <w:sz w:val="26"/>
          <w:szCs w:val="26"/>
          <w:lang w:val="lv-LV"/>
        </w:rPr>
        <w:t>pie karkasa statnēm.</w:t>
      </w:r>
    </w:p>
    <w:p w14:paraId="1245D25B" w14:textId="4AFB1D4C" w:rsidR="002D1251" w:rsidRPr="000E78E5" w:rsidRDefault="00B81B77" w:rsidP="001A29AE">
      <w:pPr>
        <w:pStyle w:val="Sarakstarindkopa"/>
        <w:numPr>
          <w:ilvl w:val="3"/>
          <w:numId w:val="22"/>
        </w:numPr>
        <w:ind w:left="1560" w:hanging="851"/>
        <w:jc w:val="both"/>
        <w:rPr>
          <w:sz w:val="26"/>
          <w:szCs w:val="26"/>
          <w:lang w:val="lv-LV"/>
        </w:rPr>
      </w:pPr>
      <w:r w:rsidRPr="000E78E5">
        <w:rPr>
          <w:sz w:val="26"/>
          <w:szCs w:val="26"/>
          <w:lang w:val="lv-LV"/>
        </w:rPr>
        <w:t>1 (viens) š</w:t>
      </w:r>
      <w:r w:rsidR="002D1251" w:rsidRPr="000E78E5">
        <w:rPr>
          <w:sz w:val="26"/>
          <w:szCs w:val="26"/>
          <w:lang w:val="lv-LV"/>
        </w:rPr>
        <w:t>ķidro</w:t>
      </w:r>
      <w:r w:rsidR="002D1251" w:rsidRPr="000E78E5">
        <w:rPr>
          <w:spacing w:val="12"/>
          <w:sz w:val="26"/>
          <w:szCs w:val="26"/>
          <w:lang w:val="lv-LV"/>
        </w:rPr>
        <w:t xml:space="preserve"> </w:t>
      </w:r>
      <w:r w:rsidR="002D1251" w:rsidRPr="000E78E5">
        <w:rPr>
          <w:sz w:val="26"/>
          <w:szCs w:val="26"/>
          <w:lang w:val="lv-LV"/>
        </w:rPr>
        <w:t>ziepju</w:t>
      </w:r>
      <w:r w:rsidR="002D1251" w:rsidRPr="000E78E5">
        <w:rPr>
          <w:spacing w:val="11"/>
          <w:sz w:val="26"/>
          <w:szCs w:val="26"/>
          <w:lang w:val="lv-LV"/>
        </w:rPr>
        <w:t xml:space="preserve"> </w:t>
      </w:r>
      <w:r w:rsidR="002D1251" w:rsidRPr="000E78E5">
        <w:rPr>
          <w:sz w:val="26"/>
          <w:szCs w:val="26"/>
          <w:lang w:val="lv-LV"/>
        </w:rPr>
        <w:t>dozators</w:t>
      </w:r>
      <w:r w:rsidR="002D1251" w:rsidRPr="000E78E5">
        <w:rPr>
          <w:spacing w:val="22"/>
          <w:sz w:val="26"/>
          <w:szCs w:val="26"/>
          <w:lang w:val="lv-LV"/>
        </w:rPr>
        <w:t xml:space="preserve"> </w:t>
      </w:r>
      <w:r w:rsidR="002D1251" w:rsidRPr="000E78E5">
        <w:rPr>
          <w:sz w:val="26"/>
          <w:szCs w:val="26"/>
          <w:lang w:val="lv-LV"/>
        </w:rPr>
        <w:t>no</w:t>
      </w:r>
      <w:r w:rsidR="002D1251" w:rsidRPr="000E78E5">
        <w:rPr>
          <w:spacing w:val="10"/>
          <w:sz w:val="26"/>
          <w:szCs w:val="26"/>
          <w:lang w:val="lv-LV"/>
        </w:rPr>
        <w:t xml:space="preserve"> </w:t>
      </w:r>
      <w:r w:rsidR="002D1251" w:rsidRPr="000E78E5">
        <w:rPr>
          <w:sz w:val="26"/>
          <w:szCs w:val="26"/>
          <w:lang w:val="lv-LV"/>
        </w:rPr>
        <w:t>nerūsējošā</w:t>
      </w:r>
      <w:r w:rsidR="002D1251" w:rsidRPr="000E78E5">
        <w:rPr>
          <w:spacing w:val="16"/>
          <w:sz w:val="26"/>
          <w:szCs w:val="26"/>
          <w:lang w:val="lv-LV"/>
        </w:rPr>
        <w:t xml:space="preserve"> </w:t>
      </w:r>
      <w:r w:rsidR="002D1251" w:rsidRPr="000E78E5">
        <w:rPr>
          <w:sz w:val="26"/>
          <w:szCs w:val="26"/>
          <w:lang w:val="lv-LV"/>
        </w:rPr>
        <w:t>tērauda,</w:t>
      </w:r>
      <w:r w:rsidR="002D1251" w:rsidRPr="000E78E5">
        <w:rPr>
          <w:spacing w:val="16"/>
          <w:sz w:val="26"/>
          <w:szCs w:val="26"/>
          <w:lang w:val="lv-LV"/>
        </w:rPr>
        <w:t xml:space="preserve"> </w:t>
      </w:r>
      <w:r w:rsidR="002D1251" w:rsidRPr="000E78E5">
        <w:rPr>
          <w:sz w:val="26"/>
          <w:szCs w:val="26"/>
          <w:lang w:val="lv-LV"/>
        </w:rPr>
        <w:t>piestiprināts</w:t>
      </w:r>
      <w:r w:rsidR="002D1251" w:rsidRPr="000E78E5">
        <w:rPr>
          <w:spacing w:val="25"/>
          <w:sz w:val="26"/>
          <w:szCs w:val="26"/>
          <w:lang w:val="lv-LV"/>
        </w:rPr>
        <w:t xml:space="preserve"> </w:t>
      </w:r>
      <w:r w:rsidR="002D1251" w:rsidRPr="000E78E5">
        <w:rPr>
          <w:sz w:val="26"/>
          <w:szCs w:val="26"/>
          <w:lang w:val="lv-LV"/>
        </w:rPr>
        <w:t>pie</w:t>
      </w:r>
      <w:r w:rsidR="002D1251" w:rsidRPr="000E78E5">
        <w:rPr>
          <w:spacing w:val="2"/>
          <w:sz w:val="26"/>
          <w:szCs w:val="26"/>
          <w:lang w:val="lv-LV"/>
        </w:rPr>
        <w:t xml:space="preserve"> </w:t>
      </w:r>
      <w:r w:rsidR="002D1251" w:rsidRPr="000E78E5">
        <w:rPr>
          <w:sz w:val="26"/>
          <w:szCs w:val="26"/>
          <w:lang w:val="lv-LV"/>
        </w:rPr>
        <w:t>karkasa</w:t>
      </w:r>
      <w:r w:rsidR="002D1251" w:rsidRPr="000E78E5">
        <w:rPr>
          <w:spacing w:val="13"/>
          <w:sz w:val="26"/>
          <w:szCs w:val="26"/>
          <w:lang w:val="lv-LV"/>
        </w:rPr>
        <w:t xml:space="preserve"> </w:t>
      </w:r>
      <w:r w:rsidR="002D1251" w:rsidRPr="000E78E5">
        <w:rPr>
          <w:spacing w:val="-2"/>
          <w:sz w:val="26"/>
          <w:szCs w:val="26"/>
          <w:lang w:val="lv-LV"/>
        </w:rPr>
        <w:t>statnēm.</w:t>
      </w:r>
    </w:p>
    <w:p w14:paraId="1BA3997E" w14:textId="0D53470B" w:rsidR="002D1251" w:rsidRPr="000E78E5" w:rsidRDefault="00B81B77" w:rsidP="001A29AE">
      <w:pPr>
        <w:pStyle w:val="Sarakstarindkopa"/>
        <w:numPr>
          <w:ilvl w:val="3"/>
          <w:numId w:val="22"/>
        </w:numPr>
        <w:ind w:left="1560" w:hanging="851"/>
        <w:jc w:val="both"/>
        <w:rPr>
          <w:sz w:val="26"/>
          <w:szCs w:val="26"/>
          <w:lang w:val="lv-LV"/>
        </w:rPr>
      </w:pPr>
      <w:r w:rsidRPr="000E78E5">
        <w:rPr>
          <w:sz w:val="26"/>
          <w:szCs w:val="26"/>
          <w:lang w:val="lv-LV"/>
        </w:rPr>
        <w:t>1 (viens) a</w:t>
      </w:r>
      <w:r w:rsidR="002D1251" w:rsidRPr="000E78E5">
        <w:rPr>
          <w:sz w:val="26"/>
          <w:szCs w:val="26"/>
          <w:lang w:val="lv-LV"/>
        </w:rPr>
        <w:t xml:space="preserve">izslēdzams tualetes papīra turētājs no nerūsējošā tērauda, piestiprināts pie karkasa </w:t>
      </w:r>
      <w:r w:rsidR="002D1251" w:rsidRPr="000E78E5">
        <w:rPr>
          <w:spacing w:val="-2"/>
          <w:sz w:val="26"/>
          <w:szCs w:val="26"/>
          <w:lang w:val="lv-LV"/>
        </w:rPr>
        <w:t>statnēm.</w:t>
      </w:r>
    </w:p>
    <w:p w14:paraId="6E444598" w14:textId="25F45CB8" w:rsidR="002D1251" w:rsidRPr="000E78E5" w:rsidRDefault="00B81B77" w:rsidP="001A29AE">
      <w:pPr>
        <w:pStyle w:val="Sarakstarindkopa"/>
        <w:numPr>
          <w:ilvl w:val="3"/>
          <w:numId w:val="22"/>
        </w:numPr>
        <w:ind w:left="1560" w:hanging="851"/>
        <w:jc w:val="both"/>
        <w:rPr>
          <w:sz w:val="26"/>
          <w:szCs w:val="26"/>
          <w:lang w:val="lv-LV"/>
        </w:rPr>
      </w:pPr>
      <w:r w:rsidRPr="000E78E5">
        <w:rPr>
          <w:sz w:val="26"/>
          <w:szCs w:val="26"/>
          <w:lang w:val="lv-LV"/>
        </w:rPr>
        <w:t>1 (viena) a</w:t>
      </w:r>
      <w:r w:rsidR="002D1251" w:rsidRPr="000E78E5">
        <w:rPr>
          <w:sz w:val="26"/>
          <w:szCs w:val="26"/>
          <w:lang w:val="lv-LV"/>
        </w:rPr>
        <w:t>tkritumu</w:t>
      </w:r>
      <w:r w:rsidR="002D1251" w:rsidRPr="000E78E5">
        <w:rPr>
          <w:spacing w:val="21"/>
          <w:sz w:val="26"/>
          <w:szCs w:val="26"/>
          <w:lang w:val="lv-LV"/>
        </w:rPr>
        <w:t xml:space="preserve"> </w:t>
      </w:r>
      <w:r w:rsidR="002D1251" w:rsidRPr="000E78E5">
        <w:rPr>
          <w:sz w:val="26"/>
          <w:szCs w:val="26"/>
          <w:lang w:val="lv-LV"/>
        </w:rPr>
        <w:t>tvertne</w:t>
      </w:r>
      <w:r w:rsidR="002D1251" w:rsidRPr="000E78E5">
        <w:rPr>
          <w:spacing w:val="14"/>
          <w:sz w:val="26"/>
          <w:szCs w:val="26"/>
          <w:lang w:val="lv-LV"/>
        </w:rPr>
        <w:t xml:space="preserve"> </w:t>
      </w:r>
      <w:r w:rsidR="002D1251" w:rsidRPr="000E78E5">
        <w:rPr>
          <w:sz w:val="26"/>
          <w:szCs w:val="26"/>
          <w:lang w:val="lv-LV"/>
        </w:rPr>
        <w:t>no</w:t>
      </w:r>
      <w:r w:rsidR="002D1251" w:rsidRPr="000E78E5">
        <w:rPr>
          <w:spacing w:val="10"/>
          <w:sz w:val="26"/>
          <w:szCs w:val="26"/>
          <w:lang w:val="lv-LV"/>
        </w:rPr>
        <w:t xml:space="preserve"> </w:t>
      </w:r>
      <w:r w:rsidR="002D1251" w:rsidRPr="000E78E5">
        <w:rPr>
          <w:sz w:val="26"/>
          <w:szCs w:val="26"/>
          <w:lang w:val="lv-LV"/>
        </w:rPr>
        <w:t>nerūsējošā</w:t>
      </w:r>
      <w:r w:rsidR="002D1251" w:rsidRPr="000E78E5">
        <w:rPr>
          <w:spacing w:val="14"/>
          <w:sz w:val="26"/>
          <w:szCs w:val="26"/>
          <w:lang w:val="lv-LV"/>
        </w:rPr>
        <w:t xml:space="preserve"> </w:t>
      </w:r>
      <w:r w:rsidR="002D1251" w:rsidRPr="000E78E5">
        <w:rPr>
          <w:sz w:val="26"/>
          <w:szCs w:val="26"/>
          <w:lang w:val="lv-LV"/>
        </w:rPr>
        <w:t>tērauda,</w:t>
      </w:r>
      <w:r w:rsidR="002D1251" w:rsidRPr="000E78E5">
        <w:rPr>
          <w:spacing w:val="17"/>
          <w:sz w:val="26"/>
          <w:szCs w:val="26"/>
          <w:lang w:val="lv-LV"/>
        </w:rPr>
        <w:t xml:space="preserve"> </w:t>
      </w:r>
      <w:r w:rsidR="002D1251" w:rsidRPr="000E78E5">
        <w:rPr>
          <w:sz w:val="26"/>
          <w:szCs w:val="26"/>
          <w:lang w:val="lv-LV"/>
        </w:rPr>
        <w:t>piestiprināta</w:t>
      </w:r>
      <w:r w:rsidR="002D1251" w:rsidRPr="000E78E5">
        <w:rPr>
          <w:spacing w:val="18"/>
          <w:sz w:val="26"/>
          <w:szCs w:val="26"/>
          <w:lang w:val="lv-LV"/>
        </w:rPr>
        <w:t xml:space="preserve"> </w:t>
      </w:r>
      <w:r w:rsidR="002D1251" w:rsidRPr="000E78E5">
        <w:rPr>
          <w:sz w:val="26"/>
          <w:szCs w:val="26"/>
          <w:lang w:val="lv-LV"/>
        </w:rPr>
        <w:t>pie</w:t>
      </w:r>
      <w:r w:rsidR="002D1251" w:rsidRPr="000E78E5">
        <w:rPr>
          <w:spacing w:val="11"/>
          <w:sz w:val="26"/>
          <w:szCs w:val="26"/>
          <w:lang w:val="lv-LV"/>
        </w:rPr>
        <w:t xml:space="preserve"> </w:t>
      </w:r>
      <w:r w:rsidR="002D1251" w:rsidRPr="000E78E5">
        <w:rPr>
          <w:sz w:val="26"/>
          <w:szCs w:val="26"/>
          <w:lang w:val="lv-LV"/>
        </w:rPr>
        <w:t>karkasa</w:t>
      </w:r>
      <w:r w:rsidR="002D1251" w:rsidRPr="000E78E5">
        <w:rPr>
          <w:spacing w:val="7"/>
          <w:sz w:val="26"/>
          <w:szCs w:val="26"/>
          <w:lang w:val="lv-LV"/>
        </w:rPr>
        <w:t xml:space="preserve"> </w:t>
      </w:r>
      <w:r w:rsidR="002D1251" w:rsidRPr="000E78E5">
        <w:rPr>
          <w:spacing w:val="-2"/>
          <w:sz w:val="26"/>
          <w:szCs w:val="26"/>
          <w:lang w:val="lv-LV"/>
        </w:rPr>
        <w:t>statnēm.</w:t>
      </w:r>
    </w:p>
    <w:p w14:paraId="4C2EDBB8" w14:textId="6EB06E81" w:rsidR="002D1251" w:rsidRPr="009630C3" w:rsidRDefault="00B81B77" w:rsidP="001A29AE">
      <w:pPr>
        <w:pStyle w:val="Sarakstarindkopa"/>
        <w:numPr>
          <w:ilvl w:val="3"/>
          <w:numId w:val="22"/>
        </w:numPr>
        <w:ind w:left="1560" w:hanging="851"/>
        <w:jc w:val="both"/>
        <w:rPr>
          <w:sz w:val="26"/>
          <w:szCs w:val="26"/>
          <w:lang w:val="lv-LV"/>
        </w:rPr>
      </w:pPr>
      <w:r w:rsidRPr="000E78E5">
        <w:rPr>
          <w:sz w:val="26"/>
          <w:szCs w:val="26"/>
          <w:lang w:val="lv-LV"/>
        </w:rPr>
        <w:t>1 (viens) s</w:t>
      </w:r>
      <w:r w:rsidR="002D1251" w:rsidRPr="000E78E5">
        <w:rPr>
          <w:sz w:val="26"/>
          <w:szCs w:val="26"/>
          <w:lang w:val="lv-LV"/>
        </w:rPr>
        <w:t>pogulis</w:t>
      </w:r>
      <w:r w:rsidR="002D1251" w:rsidRPr="000E78E5">
        <w:rPr>
          <w:spacing w:val="15"/>
          <w:sz w:val="26"/>
          <w:szCs w:val="26"/>
          <w:lang w:val="lv-LV"/>
        </w:rPr>
        <w:t xml:space="preserve"> </w:t>
      </w:r>
      <w:r w:rsidR="002D1251" w:rsidRPr="000E78E5">
        <w:rPr>
          <w:sz w:val="26"/>
          <w:szCs w:val="26"/>
          <w:lang w:val="lv-LV"/>
        </w:rPr>
        <w:t>izmēri</w:t>
      </w:r>
      <w:r w:rsidR="002D1251" w:rsidRPr="000E78E5">
        <w:rPr>
          <w:spacing w:val="12"/>
          <w:sz w:val="26"/>
          <w:szCs w:val="26"/>
          <w:lang w:val="lv-LV"/>
        </w:rPr>
        <w:t xml:space="preserve"> </w:t>
      </w:r>
      <w:r w:rsidR="002D1251" w:rsidRPr="000E78E5">
        <w:rPr>
          <w:sz w:val="26"/>
          <w:szCs w:val="26"/>
          <w:lang w:val="lv-LV"/>
        </w:rPr>
        <w:t>60x40</w:t>
      </w:r>
      <w:r w:rsidR="002D1251" w:rsidRPr="000E78E5">
        <w:rPr>
          <w:spacing w:val="15"/>
          <w:sz w:val="26"/>
          <w:szCs w:val="26"/>
          <w:lang w:val="lv-LV"/>
        </w:rPr>
        <w:t xml:space="preserve"> </w:t>
      </w:r>
      <w:r w:rsidR="002D1251" w:rsidRPr="000E78E5">
        <w:rPr>
          <w:spacing w:val="-5"/>
          <w:sz w:val="26"/>
          <w:szCs w:val="26"/>
          <w:lang w:val="lv-LV"/>
        </w:rPr>
        <w:t>cm.</w:t>
      </w:r>
    </w:p>
    <w:p w14:paraId="018C2FA5" w14:textId="20A4875C" w:rsidR="009630C3" w:rsidRPr="000E78E5" w:rsidRDefault="009630C3" w:rsidP="001A29AE">
      <w:pPr>
        <w:pStyle w:val="Sarakstarindkopa"/>
        <w:numPr>
          <w:ilvl w:val="3"/>
          <w:numId w:val="22"/>
        </w:numPr>
        <w:ind w:left="1560" w:hanging="851"/>
        <w:jc w:val="both"/>
        <w:rPr>
          <w:sz w:val="26"/>
          <w:szCs w:val="26"/>
          <w:lang w:val="lv-LV"/>
        </w:rPr>
      </w:pPr>
      <w:r>
        <w:rPr>
          <w:spacing w:val="-5"/>
          <w:sz w:val="26"/>
          <w:szCs w:val="26"/>
          <w:lang w:val="lv-LV"/>
        </w:rPr>
        <w:t>1 (viena) iebūvējama nerūsējošā tērauda izlietne, aprīkota ar pogu (ar taimeri) ūdens padevei.</w:t>
      </w:r>
    </w:p>
    <w:p w14:paraId="3CAFF34B" w14:textId="3D3295BA" w:rsidR="002D1251" w:rsidRPr="000E78E5" w:rsidRDefault="002D1251" w:rsidP="001A29AE">
      <w:pPr>
        <w:pStyle w:val="Sarakstarindkopa"/>
        <w:numPr>
          <w:ilvl w:val="3"/>
          <w:numId w:val="22"/>
        </w:numPr>
        <w:ind w:left="1560" w:hanging="851"/>
        <w:jc w:val="both"/>
        <w:rPr>
          <w:sz w:val="26"/>
          <w:szCs w:val="26"/>
          <w:lang w:val="lv-LV"/>
        </w:rPr>
      </w:pPr>
      <w:r w:rsidRPr="000E78E5">
        <w:rPr>
          <w:sz w:val="26"/>
          <w:szCs w:val="26"/>
          <w:lang w:val="lv-LV"/>
        </w:rPr>
        <w:t>Iebūvējams</w:t>
      </w:r>
      <w:r w:rsidRPr="000E78E5">
        <w:rPr>
          <w:spacing w:val="18"/>
          <w:sz w:val="26"/>
          <w:szCs w:val="26"/>
          <w:lang w:val="lv-LV"/>
        </w:rPr>
        <w:t xml:space="preserve"> </w:t>
      </w:r>
      <w:r w:rsidRPr="000E78E5">
        <w:rPr>
          <w:sz w:val="26"/>
          <w:szCs w:val="26"/>
          <w:lang w:val="lv-LV"/>
        </w:rPr>
        <w:t>iekšējais</w:t>
      </w:r>
      <w:r w:rsidRPr="000E78E5">
        <w:rPr>
          <w:spacing w:val="16"/>
          <w:sz w:val="26"/>
          <w:szCs w:val="26"/>
          <w:lang w:val="lv-LV"/>
        </w:rPr>
        <w:t xml:space="preserve"> </w:t>
      </w:r>
      <w:r w:rsidRPr="000E78E5">
        <w:rPr>
          <w:spacing w:val="-2"/>
          <w:sz w:val="26"/>
          <w:szCs w:val="26"/>
          <w:lang w:val="lv-LV"/>
        </w:rPr>
        <w:t>apgaismojums.</w:t>
      </w:r>
    </w:p>
    <w:p w14:paraId="1824564C" w14:textId="5F138DEC" w:rsidR="00022218" w:rsidRPr="000E78E5" w:rsidRDefault="00B81B77" w:rsidP="001A29AE">
      <w:pPr>
        <w:pStyle w:val="Sarakstarindkopa"/>
        <w:numPr>
          <w:ilvl w:val="3"/>
          <w:numId w:val="22"/>
        </w:numPr>
        <w:ind w:left="1560" w:hanging="851"/>
        <w:jc w:val="both"/>
        <w:rPr>
          <w:sz w:val="26"/>
          <w:szCs w:val="26"/>
          <w:lang w:val="lv-LV"/>
        </w:rPr>
      </w:pPr>
      <w:r w:rsidRPr="000E78E5">
        <w:rPr>
          <w:sz w:val="26"/>
          <w:szCs w:val="26"/>
          <w:lang w:val="lv-LV"/>
        </w:rPr>
        <w:t>1 (viens) d</w:t>
      </w:r>
      <w:r w:rsidR="00022218" w:rsidRPr="000E78E5">
        <w:rPr>
          <w:sz w:val="26"/>
          <w:szCs w:val="26"/>
          <w:lang w:val="lv-LV"/>
        </w:rPr>
        <w:t>rēbju</w:t>
      </w:r>
      <w:r w:rsidR="00022218" w:rsidRPr="000E78E5">
        <w:rPr>
          <w:spacing w:val="17"/>
          <w:sz w:val="26"/>
          <w:szCs w:val="26"/>
          <w:lang w:val="lv-LV"/>
        </w:rPr>
        <w:t xml:space="preserve"> </w:t>
      </w:r>
      <w:r w:rsidR="00022218" w:rsidRPr="000E78E5">
        <w:rPr>
          <w:sz w:val="26"/>
          <w:szCs w:val="26"/>
          <w:lang w:val="lv-LV"/>
        </w:rPr>
        <w:t>un</w:t>
      </w:r>
      <w:r w:rsidR="00022218" w:rsidRPr="000E78E5">
        <w:rPr>
          <w:spacing w:val="5"/>
          <w:sz w:val="26"/>
          <w:szCs w:val="26"/>
          <w:lang w:val="lv-LV"/>
        </w:rPr>
        <w:t xml:space="preserve"> </w:t>
      </w:r>
      <w:r w:rsidR="00022218" w:rsidRPr="000E78E5">
        <w:rPr>
          <w:sz w:val="26"/>
          <w:szCs w:val="26"/>
          <w:lang w:val="lv-LV"/>
        </w:rPr>
        <w:t>somu</w:t>
      </w:r>
      <w:r w:rsidR="00022218" w:rsidRPr="000E78E5">
        <w:rPr>
          <w:spacing w:val="16"/>
          <w:sz w:val="26"/>
          <w:szCs w:val="26"/>
          <w:lang w:val="lv-LV"/>
        </w:rPr>
        <w:t xml:space="preserve"> </w:t>
      </w:r>
      <w:r w:rsidR="00022218" w:rsidRPr="000E78E5">
        <w:rPr>
          <w:spacing w:val="-2"/>
          <w:sz w:val="26"/>
          <w:szCs w:val="26"/>
          <w:lang w:val="lv-LV"/>
        </w:rPr>
        <w:t>turētājs</w:t>
      </w:r>
    </w:p>
    <w:p w14:paraId="451548BB" w14:textId="3B34B838" w:rsidR="002D1251" w:rsidRPr="00022218" w:rsidRDefault="002D1251" w:rsidP="001A29AE">
      <w:pPr>
        <w:pStyle w:val="Virsraksts1"/>
        <w:numPr>
          <w:ilvl w:val="2"/>
          <w:numId w:val="22"/>
        </w:numPr>
        <w:tabs>
          <w:tab w:val="left" w:pos="567"/>
          <w:tab w:val="left" w:pos="2288"/>
          <w:tab w:val="left" w:pos="2289"/>
        </w:tabs>
        <w:spacing w:line="275" w:lineRule="exact"/>
        <w:ind w:left="709" w:hanging="709"/>
        <w:jc w:val="both"/>
        <w:rPr>
          <w:sz w:val="26"/>
          <w:szCs w:val="26"/>
        </w:rPr>
      </w:pPr>
      <w:r w:rsidRPr="00022218">
        <w:rPr>
          <w:sz w:val="26"/>
          <w:szCs w:val="26"/>
        </w:rPr>
        <w:t>Kabīne</w:t>
      </w:r>
      <w:r w:rsidRPr="00022218">
        <w:rPr>
          <w:spacing w:val="30"/>
          <w:sz w:val="26"/>
          <w:szCs w:val="26"/>
        </w:rPr>
        <w:t xml:space="preserve"> </w:t>
      </w:r>
      <w:r w:rsidRPr="00022218">
        <w:rPr>
          <w:sz w:val="26"/>
          <w:szCs w:val="26"/>
        </w:rPr>
        <w:t>personām</w:t>
      </w:r>
      <w:r w:rsidRPr="00022218">
        <w:rPr>
          <w:spacing w:val="29"/>
          <w:sz w:val="26"/>
          <w:szCs w:val="26"/>
        </w:rPr>
        <w:t xml:space="preserve"> </w:t>
      </w:r>
      <w:r w:rsidRPr="00022218">
        <w:rPr>
          <w:sz w:val="26"/>
          <w:szCs w:val="26"/>
        </w:rPr>
        <w:t>ar</w:t>
      </w:r>
      <w:r w:rsidRPr="00022218">
        <w:rPr>
          <w:spacing w:val="4"/>
          <w:sz w:val="26"/>
          <w:szCs w:val="26"/>
        </w:rPr>
        <w:t xml:space="preserve"> </w:t>
      </w:r>
      <w:r w:rsidRPr="00022218">
        <w:rPr>
          <w:sz w:val="26"/>
          <w:szCs w:val="26"/>
        </w:rPr>
        <w:t>īpašām</w:t>
      </w:r>
      <w:r w:rsidRPr="00022218">
        <w:rPr>
          <w:spacing w:val="20"/>
          <w:sz w:val="26"/>
          <w:szCs w:val="26"/>
        </w:rPr>
        <w:t xml:space="preserve"> </w:t>
      </w:r>
      <w:r w:rsidRPr="00022218">
        <w:rPr>
          <w:spacing w:val="-2"/>
          <w:sz w:val="26"/>
          <w:szCs w:val="26"/>
        </w:rPr>
        <w:t>vajadzībām</w:t>
      </w:r>
      <w:r w:rsidR="00022218" w:rsidRPr="00022218">
        <w:rPr>
          <w:spacing w:val="-2"/>
          <w:sz w:val="26"/>
          <w:szCs w:val="26"/>
        </w:rPr>
        <w:t>:</w:t>
      </w:r>
    </w:p>
    <w:p w14:paraId="7229C1A7" w14:textId="77777777" w:rsidR="00E25899" w:rsidRDefault="00E25899" w:rsidP="001A29AE">
      <w:pPr>
        <w:pStyle w:val="Sarakstarindkopa"/>
        <w:numPr>
          <w:ilvl w:val="3"/>
          <w:numId w:val="22"/>
        </w:numPr>
        <w:tabs>
          <w:tab w:val="left" w:pos="1560"/>
        </w:tabs>
        <w:ind w:left="709" w:firstLine="0"/>
        <w:jc w:val="both"/>
        <w:rPr>
          <w:sz w:val="26"/>
          <w:szCs w:val="26"/>
          <w:lang w:val="lv-LV"/>
        </w:rPr>
      </w:pPr>
      <w:r>
        <w:rPr>
          <w:sz w:val="26"/>
          <w:szCs w:val="26"/>
          <w:lang w:val="lv-LV"/>
        </w:rPr>
        <w:t xml:space="preserve">1 (viens) iebūvējams nerūsējošā tērauda </w:t>
      </w:r>
      <w:proofErr w:type="spellStart"/>
      <w:r>
        <w:rPr>
          <w:sz w:val="26"/>
          <w:szCs w:val="26"/>
          <w:lang w:val="lv-LV"/>
        </w:rPr>
        <w:t>pašmazgājošs</w:t>
      </w:r>
      <w:proofErr w:type="spellEnd"/>
      <w:r>
        <w:rPr>
          <w:sz w:val="26"/>
          <w:szCs w:val="26"/>
          <w:lang w:val="lv-LV"/>
        </w:rPr>
        <w:t xml:space="preserve"> klozetpods komplektā ar sēdekli.</w:t>
      </w:r>
    </w:p>
    <w:p w14:paraId="46F72345" w14:textId="77777777" w:rsidR="00E25899" w:rsidRDefault="00E25899" w:rsidP="001A29AE">
      <w:pPr>
        <w:pStyle w:val="Sarakstarindkopa"/>
        <w:numPr>
          <w:ilvl w:val="3"/>
          <w:numId w:val="22"/>
        </w:numPr>
        <w:tabs>
          <w:tab w:val="left" w:pos="1560"/>
        </w:tabs>
        <w:ind w:left="709" w:firstLine="0"/>
        <w:jc w:val="both"/>
        <w:rPr>
          <w:sz w:val="26"/>
          <w:szCs w:val="26"/>
          <w:lang w:val="lv-LV"/>
        </w:rPr>
      </w:pPr>
      <w:r>
        <w:rPr>
          <w:sz w:val="26"/>
          <w:szCs w:val="26"/>
          <w:lang w:val="lv-LV"/>
        </w:rPr>
        <w:t>1 (viena) iebūvējama rokas un automātiskā skalojama ūdens padeve klozetpodam.</w:t>
      </w:r>
    </w:p>
    <w:p w14:paraId="1210F4CC" w14:textId="77777777" w:rsidR="00E25899" w:rsidRDefault="00E25899" w:rsidP="001A29AE">
      <w:pPr>
        <w:pStyle w:val="Sarakstarindkopa"/>
        <w:numPr>
          <w:ilvl w:val="3"/>
          <w:numId w:val="22"/>
        </w:numPr>
        <w:tabs>
          <w:tab w:val="left" w:pos="1560"/>
        </w:tabs>
        <w:ind w:left="709" w:firstLine="0"/>
        <w:jc w:val="both"/>
        <w:rPr>
          <w:sz w:val="26"/>
          <w:szCs w:val="26"/>
          <w:lang w:val="lv-LV"/>
        </w:rPr>
      </w:pPr>
      <w:r>
        <w:rPr>
          <w:sz w:val="26"/>
          <w:szCs w:val="26"/>
          <w:lang w:val="lv-LV"/>
        </w:rPr>
        <w:t>1 (viens) automātisks siltā gaisa roku žāvētājs no nerūsējošā tērauda, piestiprināts pie karkasa statnēm.</w:t>
      </w:r>
    </w:p>
    <w:p w14:paraId="2F8BEAB6" w14:textId="77777777" w:rsidR="00E25899" w:rsidRDefault="00E25899" w:rsidP="001A29AE">
      <w:pPr>
        <w:pStyle w:val="Sarakstarindkopa"/>
        <w:numPr>
          <w:ilvl w:val="3"/>
          <w:numId w:val="22"/>
        </w:numPr>
        <w:tabs>
          <w:tab w:val="left" w:pos="567"/>
        </w:tabs>
        <w:ind w:left="1701" w:hanging="992"/>
        <w:jc w:val="both"/>
        <w:rPr>
          <w:sz w:val="26"/>
          <w:szCs w:val="26"/>
          <w:lang w:val="lv-LV"/>
        </w:rPr>
      </w:pPr>
      <w:r>
        <w:rPr>
          <w:sz w:val="26"/>
          <w:szCs w:val="26"/>
          <w:lang w:val="lv-LV"/>
        </w:rPr>
        <w:t>1 (viens) šķidro ziepju dozators no nerūsējošā tērauda, piestiprināts pie karkasa statnēm.</w:t>
      </w:r>
    </w:p>
    <w:p w14:paraId="25B80F3A" w14:textId="57AB79DD" w:rsidR="00E25899" w:rsidRDefault="00E25899" w:rsidP="001A29AE">
      <w:pPr>
        <w:pStyle w:val="Sarakstarindkopa"/>
        <w:numPr>
          <w:ilvl w:val="3"/>
          <w:numId w:val="22"/>
        </w:numPr>
        <w:tabs>
          <w:tab w:val="left" w:pos="567"/>
        </w:tabs>
        <w:ind w:left="1701" w:hanging="992"/>
        <w:jc w:val="both"/>
        <w:rPr>
          <w:sz w:val="26"/>
          <w:szCs w:val="26"/>
          <w:lang w:val="lv-LV"/>
        </w:rPr>
      </w:pPr>
      <w:r>
        <w:rPr>
          <w:sz w:val="26"/>
          <w:szCs w:val="26"/>
          <w:lang w:val="lv-LV"/>
        </w:rPr>
        <w:t>1 (viens) aizslēdzams tualetes papīra turētājs no nerūsējošā tērauda, piestiprināts pie karkasa statnēm.</w:t>
      </w:r>
    </w:p>
    <w:p w14:paraId="686F033A" w14:textId="4B82D3F6" w:rsidR="000E497F" w:rsidRDefault="000E497F" w:rsidP="001A29AE">
      <w:pPr>
        <w:pStyle w:val="Sarakstarindkopa"/>
        <w:numPr>
          <w:ilvl w:val="3"/>
          <w:numId w:val="22"/>
        </w:numPr>
        <w:tabs>
          <w:tab w:val="left" w:pos="567"/>
        </w:tabs>
        <w:ind w:left="1701" w:hanging="992"/>
        <w:jc w:val="both"/>
        <w:rPr>
          <w:sz w:val="26"/>
          <w:szCs w:val="26"/>
          <w:lang w:val="lv-LV"/>
        </w:rPr>
      </w:pPr>
      <w:r>
        <w:rPr>
          <w:sz w:val="26"/>
          <w:szCs w:val="26"/>
          <w:lang w:val="lv-LV"/>
        </w:rPr>
        <w:t>1 (viena) atkritumu tvertne no nerūsējošā tērauda, piestiprināta pie karkasa statnēm.</w:t>
      </w:r>
    </w:p>
    <w:p w14:paraId="212CE602" w14:textId="1F33892C" w:rsidR="00E25899" w:rsidRPr="00B51632" w:rsidRDefault="00E25899" w:rsidP="001A29AE">
      <w:pPr>
        <w:pStyle w:val="Sarakstarindkopa"/>
        <w:numPr>
          <w:ilvl w:val="3"/>
          <w:numId w:val="22"/>
        </w:numPr>
        <w:tabs>
          <w:tab w:val="left" w:pos="567"/>
        </w:tabs>
        <w:ind w:left="1701" w:hanging="992"/>
        <w:jc w:val="both"/>
        <w:rPr>
          <w:sz w:val="26"/>
          <w:szCs w:val="26"/>
          <w:lang w:val="lv-LV"/>
        </w:rPr>
      </w:pPr>
      <w:r>
        <w:rPr>
          <w:sz w:val="26"/>
          <w:szCs w:val="26"/>
          <w:lang w:val="lv-LV"/>
        </w:rPr>
        <w:t>2</w:t>
      </w:r>
      <w:r w:rsidRPr="000E78E5">
        <w:rPr>
          <w:sz w:val="26"/>
          <w:szCs w:val="26"/>
          <w:lang w:val="lv-LV"/>
        </w:rPr>
        <w:t xml:space="preserve"> (</w:t>
      </w:r>
      <w:r>
        <w:rPr>
          <w:sz w:val="26"/>
          <w:szCs w:val="26"/>
          <w:lang w:val="lv-LV"/>
        </w:rPr>
        <w:t>divi</w:t>
      </w:r>
      <w:r w:rsidRPr="000E78E5">
        <w:rPr>
          <w:sz w:val="26"/>
          <w:szCs w:val="26"/>
          <w:lang w:val="lv-LV"/>
        </w:rPr>
        <w:t xml:space="preserve">) </w:t>
      </w:r>
      <w:r>
        <w:rPr>
          <w:sz w:val="26"/>
          <w:szCs w:val="26"/>
          <w:lang w:val="lv-LV"/>
        </w:rPr>
        <w:t>n</w:t>
      </w:r>
      <w:r w:rsidRPr="00022218">
        <w:rPr>
          <w:sz w:val="26"/>
          <w:szCs w:val="26"/>
          <w:lang w:val="lv-LV"/>
        </w:rPr>
        <w:t>olaižami</w:t>
      </w:r>
      <w:r w:rsidRPr="00022218">
        <w:rPr>
          <w:spacing w:val="24"/>
          <w:sz w:val="26"/>
          <w:szCs w:val="26"/>
          <w:lang w:val="lv-LV"/>
        </w:rPr>
        <w:t xml:space="preserve"> </w:t>
      </w:r>
      <w:r w:rsidRPr="00022218">
        <w:rPr>
          <w:sz w:val="26"/>
          <w:szCs w:val="26"/>
          <w:lang w:val="lv-LV"/>
        </w:rPr>
        <w:t>un stabili</w:t>
      </w:r>
      <w:r w:rsidRPr="00022218">
        <w:rPr>
          <w:spacing w:val="13"/>
          <w:sz w:val="26"/>
          <w:szCs w:val="26"/>
          <w:lang w:val="lv-LV"/>
        </w:rPr>
        <w:t xml:space="preserve"> </w:t>
      </w:r>
      <w:r w:rsidRPr="00022218">
        <w:rPr>
          <w:sz w:val="26"/>
          <w:szCs w:val="26"/>
          <w:lang w:val="lv-LV"/>
        </w:rPr>
        <w:t>roku atbalsti,</w:t>
      </w:r>
      <w:r w:rsidRPr="00022218">
        <w:rPr>
          <w:spacing w:val="21"/>
          <w:sz w:val="26"/>
          <w:szCs w:val="26"/>
          <w:lang w:val="lv-LV"/>
        </w:rPr>
        <w:t xml:space="preserve"> </w:t>
      </w:r>
      <w:r w:rsidRPr="00022218">
        <w:rPr>
          <w:sz w:val="26"/>
          <w:szCs w:val="26"/>
          <w:lang w:val="lv-LV"/>
        </w:rPr>
        <w:t>kas</w:t>
      </w:r>
      <w:r w:rsidRPr="00022218">
        <w:rPr>
          <w:spacing w:val="12"/>
          <w:sz w:val="26"/>
          <w:szCs w:val="26"/>
          <w:lang w:val="lv-LV"/>
        </w:rPr>
        <w:t xml:space="preserve"> </w:t>
      </w:r>
      <w:r w:rsidRPr="00022218">
        <w:rPr>
          <w:sz w:val="26"/>
          <w:szCs w:val="26"/>
          <w:lang w:val="lv-LV"/>
        </w:rPr>
        <w:t>stiprinās</w:t>
      </w:r>
      <w:r w:rsidRPr="00022218">
        <w:rPr>
          <w:spacing w:val="23"/>
          <w:sz w:val="26"/>
          <w:szCs w:val="26"/>
          <w:lang w:val="lv-LV"/>
        </w:rPr>
        <w:t xml:space="preserve"> </w:t>
      </w:r>
      <w:r w:rsidRPr="00022218">
        <w:rPr>
          <w:sz w:val="26"/>
          <w:szCs w:val="26"/>
          <w:lang w:val="lv-LV"/>
        </w:rPr>
        <w:t>pie</w:t>
      </w:r>
      <w:r w:rsidRPr="00022218">
        <w:rPr>
          <w:spacing w:val="6"/>
          <w:sz w:val="26"/>
          <w:szCs w:val="26"/>
          <w:lang w:val="lv-LV"/>
        </w:rPr>
        <w:t xml:space="preserve"> </w:t>
      </w:r>
      <w:r w:rsidRPr="00022218">
        <w:rPr>
          <w:sz w:val="26"/>
          <w:szCs w:val="26"/>
          <w:lang w:val="lv-LV"/>
        </w:rPr>
        <w:t>karkasa</w:t>
      </w:r>
      <w:r w:rsidRPr="00022218">
        <w:rPr>
          <w:spacing w:val="6"/>
          <w:sz w:val="26"/>
          <w:szCs w:val="26"/>
          <w:lang w:val="lv-LV"/>
        </w:rPr>
        <w:t xml:space="preserve"> </w:t>
      </w:r>
      <w:r w:rsidRPr="00022218">
        <w:rPr>
          <w:sz w:val="26"/>
          <w:szCs w:val="26"/>
          <w:lang w:val="lv-LV"/>
        </w:rPr>
        <w:t>pastiprinātas</w:t>
      </w:r>
      <w:r w:rsidRPr="00022218">
        <w:rPr>
          <w:spacing w:val="26"/>
          <w:sz w:val="26"/>
          <w:szCs w:val="26"/>
          <w:lang w:val="lv-LV"/>
        </w:rPr>
        <w:t xml:space="preserve"> </w:t>
      </w:r>
      <w:r w:rsidRPr="00022218">
        <w:rPr>
          <w:spacing w:val="-2"/>
          <w:sz w:val="26"/>
          <w:szCs w:val="26"/>
          <w:lang w:val="lv-LV"/>
        </w:rPr>
        <w:t>statnes.</w:t>
      </w:r>
    </w:p>
    <w:p w14:paraId="5280AE92" w14:textId="77777777" w:rsidR="00E25899" w:rsidRPr="00B51632" w:rsidRDefault="00E25899" w:rsidP="001A29AE">
      <w:pPr>
        <w:pStyle w:val="Sarakstarindkopa"/>
        <w:numPr>
          <w:ilvl w:val="3"/>
          <w:numId w:val="22"/>
        </w:numPr>
        <w:tabs>
          <w:tab w:val="left" w:pos="567"/>
        </w:tabs>
        <w:ind w:left="1701" w:hanging="992"/>
        <w:jc w:val="both"/>
        <w:rPr>
          <w:sz w:val="26"/>
          <w:szCs w:val="26"/>
          <w:lang w:val="lv-LV"/>
        </w:rPr>
      </w:pPr>
      <w:r w:rsidRPr="000E78E5">
        <w:rPr>
          <w:sz w:val="26"/>
          <w:szCs w:val="26"/>
          <w:lang w:val="lv-LV"/>
        </w:rPr>
        <w:t xml:space="preserve">1 (viens) </w:t>
      </w:r>
      <w:r>
        <w:rPr>
          <w:sz w:val="26"/>
          <w:szCs w:val="26"/>
          <w:lang w:val="lv-LV"/>
        </w:rPr>
        <w:t>p</w:t>
      </w:r>
      <w:r w:rsidRPr="00B51632">
        <w:rPr>
          <w:sz w:val="26"/>
          <w:szCs w:val="26"/>
          <w:lang w:val="lv-LV"/>
        </w:rPr>
        <w:t>alielināta</w:t>
      </w:r>
      <w:r w:rsidRPr="00B51632">
        <w:rPr>
          <w:spacing w:val="16"/>
          <w:sz w:val="26"/>
          <w:szCs w:val="26"/>
          <w:lang w:val="lv-LV"/>
        </w:rPr>
        <w:t xml:space="preserve"> </w:t>
      </w:r>
      <w:r w:rsidRPr="00B51632">
        <w:rPr>
          <w:sz w:val="26"/>
          <w:szCs w:val="26"/>
          <w:lang w:val="lv-LV"/>
        </w:rPr>
        <w:t>izmēra</w:t>
      </w:r>
      <w:r w:rsidRPr="00B51632">
        <w:rPr>
          <w:spacing w:val="8"/>
          <w:sz w:val="26"/>
          <w:szCs w:val="26"/>
          <w:lang w:val="lv-LV"/>
        </w:rPr>
        <w:t xml:space="preserve"> </w:t>
      </w:r>
      <w:r w:rsidRPr="00B51632">
        <w:rPr>
          <w:sz w:val="26"/>
          <w:szCs w:val="26"/>
          <w:lang w:val="lv-LV"/>
        </w:rPr>
        <w:t>spogulis</w:t>
      </w:r>
      <w:r w:rsidRPr="00B51632">
        <w:rPr>
          <w:spacing w:val="15"/>
          <w:sz w:val="26"/>
          <w:szCs w:val="26"/>
          <w:lang w:val="lv-LV"/>
        </w:rPr>
        <w:t xml:space="preserve"> </w:t>
      </w:r>
      <w:r w:rsidRPr="00B51632">
        <w:rPr>
          <w:spacing w:val="-2"/>
          <w:sz w:val="26"/>
          <w:szCs w:val="26"/>
          <w:lang w:val="lv-LV"/>
        </w:rPr>
        <w:t>60x60cm.</w:t>
      </w:r>
    </w:p>
    <w:p w14:paraId="2DB5FAB2" w14:textId="77777777" w:rsidR="00E25899" w:rsidRPr="00B51632" w:rsidRDefault="00E25899" w:rsidP="001A29AE">
      <w:pPr>
        <w:pStyle w:val="Sarakstarindkopa"/>
        <w:numPr>
          <w:ilvl w:val="3"/>
          <w:numId w:val="22"/>
        </w:numPr>
        <w:tabs>
          <w:tab w:val="left" w:pos="567"/>
        </w:tabs>
        <w:ind w:left="1701" w:hanging="992"/>
        <w:jc w:val="both"/>
        <w:rPr>
          <w:sz w:val="26"/>
          <w:szCs w:val="26"/>
          <w:lang w:val="lv-LV"/>
        </w:rPr>
      </w:pPr>
      <w:r>
        <w:rPr>
          <w:sz w:val="26"/>
          <w:szCs w:val="26"/>
          <w:lang w:val="lv-LV"/>
        </w:rPr>
        <w:t>2</w:t>
      </w:r>
      <w:r w:rsidRPr="000E78E5">
        <w:rPr>
          <w:sz w:val="26"/>
          <w:szCs w:val="26"/>
          <w:lang w:val="lv-LV"/>
        </w:rPr>
        <w:t xml:space="preserve"> (</w:t>
      </w:r>
      <w:r>
        <w:rPr>
          <w:sz w:val="26"/>
          <w:szCs w:val="26"/>
          <w:lang w:val="lv-LV"/>
        </w:rPr>
        <w:t>divi</w:t>
      </w:r>
      <w:r w:rsidRPr="000E78E5">
        <w:rPr>
          <w:sz w:val="26"/>
          <w:szCs w:val="26"/>
          <w:lang w:val="lv-LV"/>
        </w:rPr>
        <w:t xml:space="preserve">) </w:t>
      </w:r>
      <w:r w:rsidRPr="00B51632">
        <w:rPr>
          <w:sz w:val="26"/>
          <w:szCs w:val="26"/>
          <w:lang w:val="lv-LV"/>
        </w:rPr>
        <w:t>drēbju</w:t>
      </w:r>
      <w:r w:rsidRPr="00B51632">
        <w:rPr>
          <w:spacing w:val="17"/>
          <w:sz w:val="26"/>
          <w:szCs w:val="26"/>
          <w:lang w:val="lv-LV"/>
        </w:rPr>
        <w:t xml:space="preserve"> </w:t>
      </w:r>
      <w:r w:rsidRPr="00B51632">
        <w:rPr>
          <w:sz w:val="26"/>
          <w:szCs w:val="26"/>
          <w:lang w:val="lv-LV"/>
        </w:rPr>
        <w:t>un</w:t>
      </w:r>
      <w:r w:rsidRPr="00B51632">
        <w:rPr>
          <w:spacing w:val="5"/>
          <w:sz w:val="26"/>
          <w:szCs w:val="26"/>
          <w:lang w:val="lv-LV"/>
        </w:rPr>
        <w:t xml:space="preserve"> </w:t>
      </w:r>
      <w:r w:rsidRPr="00B51632">
        <w:rPr>
          <w:sz w:val="26"/>
          <w:szCs w:val="26"/>
          <w:lang w:val="lv-LV"/>
        </w:rPr>
        <w:t>somu</w:t>
      </w:r>
      <w:r w:rsidRPr="00B51632">
        <w:rPr>
          <w:spacing w:val="16"/>
          <w:sz w:val="26"/>
          <w:szCs w:val="26"/>
          <w:lang w:val="lv-LV"/>
        </w:rPr>
        <w:t xml:space="preserve"> </w:t>
      </w:r>
      <w:r w:rsidRPr="00B51632">
        <w:rPr>
          <w:spacing w:val="-2"/>
          <w:sz w:val="26"/>
          <w:szCs w:val="26"/>
          <w:lang w:val="lv-LV"/>
        </w:rPr>
        <w:t>turētāji.</w:t>
      </w:r>
    </w:p>
    <w:p w14:paraId="395F4878" w14:textId="77777777" w:rsidR="00E25899" w:rsidRDefault="00E25899" w:rsidP="001A29AE">
      <w:pPr>
        <w:pStyle w:val="Sarakstarindkopa"/>
        <w:numPr>
          <w:ilvl w:val="3"/>
          <w:numId w:val="22"/>
        </w:numPr>
        <w:tabs>
          <w:tab w:val="left" w:pos="567"/>
        </w:tabs>
        <w:ind w:left="1701" w:hanging="992"/>
        <w:jc w:val="both"/>
        <w:rPr>
          <w:sz w:val="26"/>
          <w:szCs w:val="26"/>
          <w:lang w:val="lv-LV"/>
        </w:rPr>
      </w:pPr>
      <w:r w:rsidRPr="000E78E5">
        <w:rPr>
          <w:sz w:val="26"/>
          <w:szCs w:val="26"/>
          <w:lang w:val="lv-LV"/>
        </w:rPr>
        <w:t>1 (vien</w:t>
      </w:r>
      <w:r>
        <w:rPr>
          <w:sz w:val="26"/>
          <w:szCs w:val="26"/>
          <w:lang w:val="lv-LV"/>
        </w:rPr>
        <w:t>a</w:t>
      </w:r>
      <w:r w:rsidRPr="000E78E5">
        <w:rPr>
          <w:sz w:val="26"/>
          <w:szCs w:val="26"/>
          <w:lang w:val="lv-LV"/>
        </w:rPr>
        <w:t xml:space="preserve">) </w:t>
      </w:r>
      <w:r>
        <w:rPr>
          <w:sz w:val="26"/>
          <w:szCs w:val="26"/>
          <w:lang w:val="lv-LV"/>
        </w:rPr>
        <w:t>i</w:t>
      </w:r>
      <w:r w:rsidRPr="00B51632">
        <w:rPr>
          <w:sz w:val="26"/>
          <w:szCs w:val="26"/>
          <w:lang w:val="lv-LV"/>
        </w:rPr>
        <w:t>ebūvējama</w:t>
      </w:r>
      <w:r w:rsidRPr="00B51632">
        <w:rPr>
          <w:spacing w:val="80"/>
          <w:sz w:val="26"/>
          <w:szCs w:val="26"/>
          <w:lang w:val="lv-LV"/>
        </w:rPr>
        <w:t xml:space="preserve"> </w:t>
      </w:r>
      <w:r w:rsidRPr="00B51632">
        <w:rPr>
          <w:sz w:val="26"/>
          <w:szCs w:val="26"/>
          <w:lang w:val="lv-LV"/>
        </w:rPr>
        <w:t>nerūsējošā</w:t>
      </w:r>
      <w:r w:rsidRPr="00B51632">
        <w:rPr>
          <w:spacing w:val="80"/>
          <w:w w:val="150"/>
          <w:sz w:val="26"/>
          <w:szCs w:val="26"/>
          <w:lang w:val="lv-LV"/>
        </w:rPr>
        <w:t xml:space="preserve"> </w:t>
      </w:r>
      <w:r w:rsidRPr="00B51632">
        <w:rPr>
          <w:sz w:val="26"/>
          <w:szCs w:val="26"/>
          <w:lang w:val="lv-LV"/>
        </w:rPr>
        <w:t>tērauda</w:t>
      </w:r>
      <w:r w:rsidRPr="00B51632">
        <w:rPr>
          <w:spacing w:val="80"/>
          <w:sz w:val="26"/>
          <w:szCs w:val="26"/>
          <w:lang w:val="lv-LV"/>
        </w:rPr>
        <w:t xml:space="preserve"> </w:t>
      </w:r>
      <w:r w:rsidRPr="00B51632">
        <w:rPr>
          <w:sz w:val="26"/>
          <w:szCs w:val="26"/>
          <w:lang w:val="lv-LV"/>
        </w:rPr>
        <w:t>izlietne,</w:t>
      </w:r>
      <w:r w:rsidRPr="00B51632">
        <w:rPr>
          <w:spacing w:val="80"/>
          <w:w w:val="150"/>
          <w:sz w:val="26"/>
          <w:szCs w:val="26"/>
          <w:lang w:val="lv-LV"/>
        </w:rPr>
        <w:t xml:space="preserve"> </w:t>
      </w:r>
      <w:r w:rsidRPr="00B51632">
        <w:rPr>
          <w:sz w:val="26"/>
          <w:szCs w:val="26"/>
          <w:lang w:val="lv-LV"/>
        </w:rPr>
        <w:t>aprīkota</w:t>
      </w:r>
      <w:r w:rsidRPr="00B51632">
        <w:rPr>
          <w:spacing w:val="80"/>
          <w:sz w:val="26"/>
          <w:szCs w:val="26"/>
          <w:lang w:val="lv-LV"/>
        </w:rPr>
        <w:t xml:space="preserve"> </w:t>
      </w:r>
      <w:r w:rsidRPr="00B51632">
        <w:rPr>
          <w:sz w:val="26"/>
          <w:szCs w:val="26"/>
          <w:lang w:val="lv-LV"/>
        </w:rPr>
        <w:t>ar</w:t>
      </w:r>
      <w:r w:rsidRPr="00B51632">
        <w:rPr>
          <w:spacing w:val="80"/>
          <w:sz w:val="26"/>
          <w:szCs w:val="26"/>
          <w:lang w:val="lv-LV"/>
        </w:rPr>
        <w:t xml:space="preserve"> </w:t>
      </w:r>
      <w:r w:rsidRPr="00B51632">
        <w:rPr>
          <w:sz w:val="26"/>
          <w:szCs w:val="26"/>
          <w:lang w:val="lv-LV"/>
        </w:rPr>
        <w:t>pogu</w:t>
      </w:r>
      <w:r w:rsidRPr="00B51632">
        <w:rPr>
          <w:spacing w:val="80"/>
          <w:w w:val="150"/>
          <w:sz w:val="26"/>
          <w:szCs w:val="26"/>
          <w:lang w:val="lv-LV"/>
        </w:rPr>
        <w:t xml:space="preserve"> </w:t>
      </w:r>
      <w:r w:rsidRPr="00B51632">
        <w:rPr>
          <w:sz w:val="26"/>
          <w:szCs w:val="26"/>
          <w:lang w:val="lv-LV"/>
        </w:rPr>
        <w:t>(ar</w:t>
      </w:r>
      <w:r w:rsidRPr="00B51632">
        <w:rPr>
          <w:spacing w:val="80"/>
          <w:sz w:val="26"/>
          <w:szCs w:val="26"/>
          <w:lang w:val="lv-LV"/>
        </w:rPr>
        <w:t xml:space="preserve"> </w:t>
      </w:r>
      <w:r w:rsidRPr="00B51632">
        <w:rPr>
          <w:sz w:val="26"/>
          <w:szCs w:val="26"/>
          <w:lang w:val="lv-LV"/>
        </w:rPr>
        <w:t>taimeri)</w:t>
      </w:r>
      <w:r w:rsidRPr="00B51632">
        <w:rPr>
          <w:spacing w:val="80"/>
          <w:w w:val="150"/>
          <w:sz w:val="26"/>
          <w:szCs w:val="26"/>
          <w:lang w:val="lv-LV"/>
        </w:rPr>
        <w:t xml:space="preserve"> </w:t>
      </w:r>
      <w:r w:rsidRPr="00B51632">
        <w:rPr>
          <w:sz w:val="26"/>
          <w:szCs w:val="26"/>
          <w:lang w:val="lv-LV"/>
        </w:rPr>
        <w:t xml:space="preserve">ūdens padevei. </w:t>
      </w:r>
    </w:p>
    <w:p w14:paraId="176BFA37" w14:textId="77777777" w:rsidR="00E25899" w:rsidRDefault="00E25899" w:rsidP="001A29AE">
      <w:pPr>
        <w:pStyle w:val="Sarakstarindkopa"/>
        <w:numPr>
          <w:ilvl w:val="3"/>
          <w:numId w:val="22"/>
        </w:numPr>
        <w:tabs>
          <w:tab w:val="left" w:pos="567"/>
        </w:tabs>
        <w:ind w:left="1701" w:hanging="992"/>
        <w:jc w:val="both"/>
        <w:rPr>
          <w:sz w:val="26"/>
          <w:szCs w:val="26"/>
          <w:lang w:val="lv-LV"/>
        </w:rPr>
      </w:pPr>
      <w:r w:rsidRPr="000E78E5">
        <w:rPr>
          <w:sz w:val="26"/>
          <w:szCs w:val="26"/>
          <w:lang w:val="lv-LV"/>
        </w:rPr>
        <w:t>1 (vien</w:t>
      </w:r>
      <w:r>
        <w:rPr>
          <w:sz w:val="26"/>
          <w:szCs w:val="26"/>
          <w:lang w:val="lv-LV"/>
        </w:rPr>
        <w:t>a</w:t>
      </w:r>
      <w:r w:rsidRPr="000E78E5">
        <w:rPr>
          <w:sz w:val="26"/>
          <w:szCs w:val="26"/>
          <w:lang w:val="lv-LV"/>
        </w:rPr>
        <w:t xml:space="preserve">) </w:t>
      </w:r>
      <w:r>
        <w:rPr>
          <w:sz w:val="26"/>
          <w:szCs w:val="26"/>
          <w:lang w:val="lv-LV"/>
        </w:rPr>
        <w:t>n</w:t>
      </w:r>
      <w:r w:rsidRPr="00B51632">
        <w:rPr>
          <w:sz w:val="26"/>
          <w:szCs w:val="26"/>
          <w:lang w:val="lv-LV"/>
        </w:rPr>
        <w:t>išas telpa zem izlietnes</w:t>
      </w:r>
      <w:r w:rsidRPr="00B51632">
        <w:rPr>
          <w:spacing w:val="40"/>
          <w:sz w:val="26"/>
          <w:szCs w:val="26"/>
          <w:lang w:val="lv-LV"/>
        </w:rPr>
        <w:t xml:space="preserve"> </w:t>
      </w:r>
      <w:r w:rsidRPr="00B51632">
        <w:rPr>
          <w:sz w:val="26"/>
          <w:szCs w:val="26"/>
          <w:lang w:val="lv-LV"/>
        </w:rPr>
        <w:t>vienkāršotai</w:t>
      </w:r>
      <w:r w:rsidRPr="00B51632">
        <w:rPr>
          <w:spacing w:val="40"/>
          <w:sz w:val="26"/>
          <w:szCs w:val="26"/>
          <w:lang w:val="lv-LV"/>
        </w:rPr>
        <w:t xml:space="preserve"> </w:t>
      </w:r>
      <w:r w:rsidRPr="00B51632">
        <w:rPr>
          <w:sz w:val="26"/>
          <w:szCs w:val="26"/>
          <w:lang w:val="lv-LV"/>
        </w:rPr>
        <w:t>piekļūšanai</w:t>
      </w:r>
      <w:r w:rsidRPr="00B51632">
        <w:rPr>
          <w:spacing w:val="40"/>
          <w:sz w:val="26"/>
          <w:szCs w:val="26"/>
          <w:lang w:val="lv-LV"/>
        </w:rPr>
        <w:t xml:space="preserve"> </w:t>
      </w:r>
      <w:proofErr w:type="spellStart"/>
      <w:r w:rsidRPr="00B51632">
        <w:rPr>
          <w:sz w:val="26"/>
          <w:szCs w:val="26"/>
          <w:lang w:val="lv-LV"/>
        </w:rPr>
        <w:t>ratiņkrēslā</w:t>
      </w:r>
      <w:proofErr w:type="spellEnd"/>
      <w:r w:rsidRPr="00B51632">
        <w:rPr>
          <w:sz w:val="26"/>
          <w:szCs w:val="26"/>
          <w:lang w:val="lv-LV"/>
        </w:rPr>
        <w:t>.</w:t>
      </w:r>
    </w:p>
    <w:p w14:paraId="246AC28F" w14:textId="77777777" w:rsidR="00E25899" w:rsidRDefault="00E25899" w:rsidP="001A29AE">
      <w:pPr>
        <w:pStyle w:val="Sarakstarindkopa"/>
        <w:numPr>
          <w:ilvl w:val="3"/>
          <w:numId w:val="22"/>
        </w:numPr>
        <w:tabs>
          <w:tab w:val="left" w:pos="567"/>
        </w:tabs>
        <w:ind w:left="1701" w:hanging="992"/>
        <w:jc w:val="both"/>
        <w:rPr>
          <w:sz w:val="26"/>
          <w:szCs w:val="26"/>
          <w:lang w:val="lv-LV"/>
        </w:rPr>
      </w:pPr>
      <w:r>
        <w:rPr>
          <w:sz w:val="26"/>
          <w:szCs w:val="26"/>
          <w:lang w:val="lv-LV"/>
        </w:rPr>
        <w:t>Iebūvējams iekšējais apgaismojums.</w:t>
      </w:r>
    </w:p>
    <w:p w14:paraId="2AAF2C60" w14:textId="3F754A43" w:rsidR="002D1251" w:rsidRPr="00CB3FB7" w:rsidRDefault="002D1251" w:rsidP="001A29AE">
      <w:pPr>
        <w:pStyle w:val="Sarakstarindkopa"/>
        <w:widowControl w:val="0"/>
        <w:numPr>
          <w:ilvl w:val="2"/>
          <w:numId w:val="22"/>
        </w:numPr>
        <w:tabs>
          <w:tab w:val="left" w:pos="567"/>
          <w:tab w:val="left" w:pos="2270"/>
          <w:tab w:val="left" w:pos="2271"/>
        </w:tabs>
        <w:autoSpaceDE w:val="0"/>
        <w:autoSpaceDN w:val="0"/>
        <w:spacing w:before="4" w:line="275" w:lineRule="exact"/>
        <w:ind w:left="709" w:hanging="709"/>
        <w:jc w:val="both"/>
        <w:rPr>
          <w:sz w:val="26"/>
          <w:szCs w:val="26"/>
          <w:lang w:val="lv-LV"/>
        </w:rPr>
      </w:pPr>
      <w:r w:rsidRPr="00CB3FB7">
        <w:rPr>
          <w:b/>
          <w:sz w:val="26"/>
          <w:szCs w:val="26"/>
          <w:lang w:val="lv-LV"/>
        </w:rPr>
        <w:t>Aprīkojums.</w:t>
      </w:r>
      <w:r w:rsidRPr="00CB3FB7">
        <w:rPr>
          <w:b/>
          <w:spacing w:val="41"/>
          <w:sz w:val="26"/>
          <w:szCs w:val="26"/>
          <w:lang w:val="lv-LV"/>
        </w:rPr>
        <w:t xml:space="preserve"> </w:t>
      </w:r>
      <w:r w:rsidRPr="00CB3FB7">
        <w:rPr>
          <w:sz w:val="26"/>
          <w:szCs w:val="26"/>
          <w:lang w:val="lv-LV"/>
        </w:rPr>
        <w:t>Sabiedriskajai</w:t>
      </w:r>
      <w:r w:rsidRPr="00CB3FB7">
        <w:rPr>
          <w:spacing w:val="18"/>
          <w:sz w:val="26"/>
          <w:szCs w:val="26"/>
          <w:lang w:val="lv-LV"/>
        </w:rPr>
        <w:t xml:space="preserve"> </w:t>
      </w:r>
      <w:r w:rsidRPr="00CB3FB7">
        <w:rPr>
          <w:sz w:val="26"/>
          <w:szCs w:val="26"/>
          <w:lang w:val="lv-LV"/>
        </w:rPr>
        <w:t>tualetei</w:t>
      </w:r>
      <w:r w:rsidRPr="00CB3FB7">
        <w:rPr>
          <w:spacing w:val="13"/>
          <w:sz w:val="26"/>
          <w:szCs w:val="26"/>
          <w:lang w:val="lv-LV"/>
        </w:rPr>
        <w:t xml:space="preserve"> </w:t>
      </w:r>
      <w:r w:rsidRPr="00CB3FB7">
        <w:rPr>
          <w:sz w:val="26"/>
          <w:szCs w:val="26"/>
          <w:lang w:val="lv-LV"/>
        </w:rPr>
        <w:t>jābūt</w:t>
      </w:r>
      <w:r w:rsidRPr="00CB3FB7">
        <w:rPr>
          <w:spacing w:val="9"/>
          <w:sz w:val="26"/>
          <w:szCs w:val="26"/>
          <w:lang w:val="lv-LV"/>
        </w:rPr>
        <w:t xml:space="preserve"> </w:t>
      </w:r>
      <w:r w:rsidRPr="00CB3FB7">
        <w:rPr>
          <w:sz w:val="26"/>
          <w:szCs w:val="26"/>
          <w:lang w:val="lv-LV"/>
        </w:rPr>
        <w:t>aprīkotai</w:t>
      </w:r>
      <w:r w:rsidRPr="00CB3FB7">
        <w:rPr>
          <w:spacing w:val="16"/>
          <w:sz w:val="26"/>
          <w:szCs w:val="26"/>
          <w:lang w:val="lv-LV"/>
        </w:rPr>
        <w:t xml:space="preserve"> </w:t>
      </w:r>
      <w:r w:rsidRPr="00CB3FB7">
        <w:rPr>
          <w:spacing w:val="-5"/>
          <w:sz w:val="26"/>
          <w:szCs w:val="26"/>
          <w:lang w:val="lv-LV"/>
        </w:rPr>
        <w:t>ar:</w:t>
      </w:r>
    </w:p>
    <w:p w14:paraId="1D462C21" w14:textId="08E9095E" w:rsidR="002D1251" w:rsidRDefault="002D1251" w:rsidP="001A29AE">
      <w:pPr>
        <w:pStyle w:val="Sarakstarindkopa"/>
        <w:numPr>
          <w:ilvl w:val="3"/>
          <w:numId w:val="22"/>
        </w:numPr>
        <w:tabs>
          <w:tab w:val="left" w:pos="1560"/>
        </w:tabs>
        <w:ind w:left="709" w:firstLine="0"/>
        <w:jc w:val="both"/>
        <w:rPr>
          <w:sz w:val="26"/>
          <w:szCs w:val="26"/>
          <w:lang w:val="lv-LV"/>
        </w:rPr>
      </w:pPr>
      <w:r w:rsidRPr="00022218">
        <w:rPr>
          <w:sz w:val="26"/>
          <w:szCs w:val="26"/>
          <w:lang w:val="lv-LV"/>
        </w:rPr>
        <w:t xml:space="preserve">Bezmaksas piekļuves sistēmu </w:t>
      </w:r>
      <w:r w:rsidR="00366F35">
        <w:rPr>
          <w:sz w:val="26"/>
          <w:szCs w:val="26"/>
          <w:lang w:val="lv-LV"/>
        </w:rPr>
        <w:t xml:space="preserve">katrā kabīnē </w:t>
      </w:r>
      <w:r w:rsidRPr="00022218">
        <w:rPr>
          <w:sz w:val="26"/>
          <w:szCs w:val="26"/>
          <w:lang w:val="lv-LV"/>
        </w:rPr>
        <w:t>(ieeja notiek nospiežot pogu, kura norāda kabīne ir  aizņemta</w:t>
      </w:r>
      <w:r w:rsidRPr="00022218">
        <w:rPr>
          <w:spacing w:val="40"/>
          <w:sz w:val="26"/>
          <w:szCs w:val="26"/>
          <w:lang w:val="lv-LV"/>
        </w:rPr>
        <w:t xml:space="preserve"> </w:t>
      </w:r>
      <w:r w:rsidRPr="00022218">
        <w:rPr>
          <w:sz w:val="26"/>
          <w:szCs w:val="26"/>
          <w:lang w:val="lv-LV"/>
        </w:rPr>
        <w:t xml:space="preserve">vai brīva, kas tiek apzīmēta ar krāsām: zaļš (brīvs), sarkans (aizņemts), ar maksimālo atrašanās laiku kabīnē </w:t>
      </w:r>
      <w:r w:rsidR="00415392">
        <w:rPr>
          <w:sz w:val="26"/>
          <w:szCs w:val="26"/>
          <w:lang w:val="lv-LV"/>
        </w:rPr>
        <w:t>2</w:t>
      </w:r>
      <w:r w:rsidR="00B221F7">
        <w:rPr>
          <w:sz w:val="26"/>
          <w:szCs w:val="26"/>
          <w:lang w:val="lv-LV"/>
        </w:rPr>
        <w:t>5</w:t>
      </w:r>
      <w:r w:rsidR="00366F35">
        <w:rPr>
          <w:sz w:val="26"/>
          <w:szCs w:val="26"/>
          <w:lang w:val="lv-LV"/>
        </w:rPr>
        <w:t xml:space="preserve"> </w:t>
      </w:r>
      <w:r w:rsidRPr="00022218">
        <w:rPr>
          <w:sz w:val="26"/>
          <w:szCs w:val="26"/>
          <w:lang w:val="lv-LV"/>
        </w:rPr>
        <w:t>min</w:t>
      </w:r>
      <w:r w:rsidR="00415392">
        <w:rPr>
          <w:sz w:val="26"/>
          <w:szCs w:val="26"/>
          <w:lang w:val="lv-LV"/>
        </w:rPr>
        <w:t>ūtes.</w:t>
      </w:r>
    </w:p>
    <w:p w14:paraId="2817ABE1" w14:textId="147CA86E" w:rsidR="002D1251" w:rsidRPr="00B51632" w:rsidRDefault="00DD6007" w:rsidP="001A29AE">
      <w:pPr>
        <w:pStyle w:val="Sarakstarindkopa"/>
        <w:numPr>
          <w:ilvl w:val="3"/>
          <w:numId w:val="22"/>
        </w:numPr>
        <w:tabs>
          <w:tab w:val="left" w:pos="1701"/>
        </w:tabs>
        <w:ind w:left="709" w:firstLine="0"/>
        <w:jc w:val="both"/>
        <w:rPr>
          <w:sz w:val="26"/>
          <w:szCs w:val="26"/>
          <w:lang w:val="lv-LV"/>
        </w:rPr>
      </w:pPr>
      <w:r>
        <w:rPr>
          <w:sz w:val="26"/>
          <w:szCs w:val="26"/>
          <w:lang w:val="lv-LV"/>
        </w:rPr>
        <w:t>S</w:t>
      </w:r>
      <w:r w:rsidR="002D1251" w:rsidRPr="00B51632">
        <w:rPr>
          <w:sz w:val="26"/>
          <w:szCs w:val="26"/>
          <w:lang w:val="lv-LV"/>
        </w:rPr>
        <w:t>kaņas</w:t>
      </w:r>
      <w:r w:rsidR="002D1251" w:rsidRPr="00B51632">
        <w:rPr>
          <w:spacing w:val="15"/>
          <w:sz w:val="26"/>
          <w:szCs w:val="26"/>
          <w:lang w:val="lv-LV"/>
        </w:rPr>
        <w:t xml:space="preserve"> </w:t>
      </w:r>
      <w:r w:rsidR="002D1251" w:rsidRPr="00B51632">
        <w:rPr>
          <w:sz w:val="26"/>
          <w:szCs w:val="26"/>
          <w:lang w:val="lv-LV"/>
        </w:rPr>
        <w:t>signalizāciju</w:t>
      </w:r>
      <w:r w:rsidR="002D1251" w:rsidRPr="00B51632">
        <w:rPr>
          <w:spacing w:val="29"/>
          <w:sz w:val="26"/>
          <w:szCs w:val="26"/>
          <w:lang w:val="lv-LV"/>
        </w:rPr>
        <w:t xml:space="preserve"> </w:t>
      </w:r>
      <w:r w:rsidR="002D1251" w:rsidRPr="00B51632">
        <w:rPr>
          <w:sz w:val="26"/>
          <w:szCs w:val="26"/>
          <w:lang w:val="lv-LV"/>
        </w:rPr>
        <w:t>ar</w:t>
      </w:r>
      <w:r w:rsidR="002D1251" w:rsidRPr="00B51632">
        <w:rPr>
          <w:spacing w:val="9"/>
          <w:sz w:val="26"/>
          <w:szCs w:val="26"/>
          <w:lang w:val="lv-LV"/>
        </w:rPr>
        <w:t xml:space="preserve"> </w:t>
      </w:r>
      <w:r w:rsidR="002D1251" w:rsidRPr="00B51632">
        <w:rPr>
          <w:sz w:val="26"/>
          <w:szCs w:val="26"/>
          <w:lang w:val="lv-LV"/>
        </w:rPr>
        <w:t>laika</w:t>
      </w:r>
      <w:r w:rsidR="002D1251" w:rsidRPr="00B51632">
        <w:rPr>
          <w:spacing w:val="20"/>
          <w:sz w:val="26"/>
          <w:szCs w:val="26"/>
          <w:lang w:val="lv-LV"/>
        </w:rPr>
        <w:t xml:space="preserve"> </w:t>
      </w:r>
      <w:r w:rsidR="002D1251" w:rsidRPr="00B51632">
        <w:rPr>
          <w:sz w:val="26"/>
          <w:szCs w:val="26"/>
          <w:lang w:val="lv-LV"/>
        </w:rPr>
        <w:t>limitu</w:t>
      </w:r>
      <w:r w:rsidR="002D1251" w:rsidRPr="00B51632">
        <w:rPr>
          <w:spacing w:val="22"/>
          <w:sz w:val="26"/>
          <w:szCs w:val="26"/>
          <w:lang w:val="lv-LV"/>
        </w:rPr>
        <w:t xml:space="preserve"> </w:t>
      </w:r>
      <w:r w:rsidR="002D1251" w:rsidRPr="00B51632">
        <w:rPr>
          <w:sz w:val="26"/>
          <w:szCs w:val="26"/>
          <w:lang w:val="lv-LV"/>
        </w:rPr>
        <w:t>katrā</w:t>
      </w:r>
      <w:r w:rsidR="002D1251" w:rsidRPr="00B51632">
        <w:rPr>
          <w:spacing w:val="15"/>
          <w:sz w:val="26"/>
          <w:szCs w:val="26"/>
          <w:lang w:val="lv-LV"/>
        </w:rPr>
        <w:t xml:space="preserve"> </w:t>
      </w:r>
      <w:r w:rsidR="002D1251" w:rsidRPr="00B51632">
        <w:rPr>
          <w:spacing w:val="-2"/>
          <w:sz w:val="26"/>
          <w:szCs w:val="26"/>
          <w:lang w:val="lv-LV"/>
        </w:rPr>
        <w:t>kabīnē</w:t>
      </w:r>
      <w:r w:rsidR="00022218" w:rsidRPr="00B51632">
        <w:rPr>
          <w:spacing w:val="-2"/>
          <w:sz w:val="26"/>
          <w:szCs w:val="26"/>
          <w:lang w:val="lv-LV"/>
        </w:rPr>
        <w:t>.</w:t>
      </w:r>
    </w:p>
    <w:p w14:paraId="2F29B1ED" w14:textId="6F071061" w:rsidR="002D1251" w:rsidRPr="00B51632" w:rsidRDefault="002D1251" w:rsidP="001A29AE">
      <w:pPr>
        <w:pStyle w:val="Sarakstarindkopa"/>
        <w:numPr>
          <w:ilvl w:val="3"/>
          <w:numId w:val="22"/>
        </w:numPr>
        <w:tabs>
          <w:tab w:val="left" w:pos="1560"/>
        </w:tabs>
        <w:ind w:left="709" w:firstLine="0"/>
        <w:jc w:val="both"/>
        <w:rPr>
          <w:sz w:val="26"/>
          <w:szCs w:val="26"/>
          <w:lang w:val="lv-LV"/>
        </w:rPr>
      </w:pPr>
      <w:r w:rsidRPr="00B51632">
        <w:rPr>
          <w:sz w:val="26"/>
          <w:szCs w:val="26"/>
          <w:lang w:val="lv-LV"/>
        </w:rPr>
        <w:t>ūdeni</w:t>
      </w:r>
      <w:r w:rsidRPr="00B51632">
        <w:rPr>
          <w:spacing w:val="10"/>
          <w:sz w:val="26"/>
          <w:szCs w:val="26"/>
          <w:lang w:val="lv-LV"/>
        </w:rPr>
        <w:t xml:space="preserve"> </w:t>
      </w:r>
      <w:r w:rsidRPr="00B51632">
        <w:rPr>
          <w:sz w:val="26"/>
          <w:szCs w:val="26"/>
          <w:lang w:val="lv-LV"/>
        </w:rPr>
        <w:t>roku</w:t>
      </w:r>
      <w:r w:rsidRPr="00B51632">
        <w:rPr>
          <w:spacing w:val="9"/>
          <w:sz w:val="26"/>
          <w:szCs w:val="26"/>
          <w:lang w:val="lv-LV"/>
        </w:rPr>
        <w:t xml:space="preserve"> </w:t>
      </w:r>
      <w:r w:rsidRPr="00B51632">
        <w:rPr>
          <w:sz w:val="26"/>
          <w:szCs w:val="26"/>
          <w:lang w:val="lv-LV"/>
        </w:rPr>
        <w:t>mazgāšanai</w:t>
      </w:r>
      <w:r w:rsidRPr="00B51632">
        <w:rPr>
          <w:spacing w:val="39"/>
          <w:sz w:val="26"/>
          <w:szCs w:val="26"/>
          <w:lang w:val="lv-LV"/>
        </w:rPr>
        <w:t xml:space="preserve"> </w:t>
      </w:r>
      <w:r w:rsidRPr="00B51632">
        <w:rPr>
          <w:sz w:val="26"/>
          <w:szCs w:val="26"/>
          <w:lang w:val="lv-LV"/>
        </w:rPr>
        <w:t>un</w:t>
      </w:r>
      <w:r w:rsidRPr="00B51632">
        <w:rPr>
          <w:spacing w:val="-1"/>
          <w:sz w:val="26"/>
          <w:szCs w:val="26"/>
          <w:lang w:val="lv-LV"/>
        </w:rPr>
        <w:t xml:space="preserve"> </w:t>
      </w:r>
      <w:r w:rsidRPr="00B51632">
        <w:rPr>
          <w:sz w:val="26"/>
          <w:szCs w:val="26"/>
          <w:lang w:val="lv-LV"/>
        </w:rPr>
        <w:t>siltā gaisa</w:t>
      </w:r>
      <w:r w:rsidRPr="00B51632">
        <w:rPr>
          <w:spacing w:val="8"/>
          <w:sz w:val="26"/>
          <w:szCs w:val="26"/>
          <w:lang w:val="lv-LV"/>
        </w:rPr>
        <w:t xml:space="preserve"> </w:t>
      </w:r>
      <w:r w:rsidRPr="00B51632">
        <w:rPr>
          <w:sz w:val="26"/>
          <w:szCs w:val="26"/>
          <w:lang w:val="lv-LV"/>
        </w:rPr>
        <w:t>roku</w:t>
      </w:r>
      <w:r w:rsidRPr="00B51632">
        <w:rPr>
          <w:spacing w:val="11"/>
          <w:sz w:val="26"/>
          <w:szCs w:val="26"/>
          <w:lang w:val="lv-LV"/>
        </w:rPr>
        <w:t xml:space="preserve"> </w:t>
      </w:r>
      <w:r w:rsidRPr="00B51632">
        <w:rPr>
          <w:sz w:val="26"/>
          <w:szCs w:val="26"/>
          <w:lang w:val="lv-LV"/>
        </w:rPr>
        <w:t>žāvētāju</w:t>
      </w:r>
      <w:r w:rsidRPr="00B51632">
        <w:rPr>
          <w:spacing w:val="28"/>
          <w:sz w:val="26"/>
          <w:szCs w:val="26"/>
          <w:lang w:val="lv-LV"/>
        </w:rPr>
        <w:t xml:space="preserve"> </w:t>
      </w:r>
      <w:r w:rsidRPr="00B51632">
        <w:rPr>
          <w:spacing w:val="-2"/>
          <w:sz w:val="26"/>
          <w:szCs w:val="26"/>
          <w:lang w:val="lv-LV"/>
        </w:rPr>
        <w:t>kabīnēs</w:t>
      </w:r>
      <w:r w:rsidR="00022218" w:rsidRPr="00B51632">
        <w:rPr>
          <w:spacing w:val="-2"/>
          <w:sz w:val="26"/>
          <w:szCs w:val="26"/>
          <w:lang w:val="lv-LV"/>
        </w:rPr>
        <w:t>.</w:t>
      </w:r>
    </w:p>
    <w:p w14:paraId="643F4C10" w14:textId="34299630" w:rsidR="002D1251" w:rsidRDefault="002D1251" w:rsidP="001A29AE">
      <w:pPr>
        <w:pStyle w:val="Sarakstarindkopa"/>
        <w:numPr>
          <w:ilvl w:val="3"/>
          <w:numId w:val="22"/>
        </w:numPr>
        <w:tabs>
          <w:tab w:val="left" w:pos="1560"/>
        </w:tabs>
        <w:ind w:left="709" w:firstLine="0"/>
        <w:jc w:val="both"/>
        <w:rPr>
          <w:sz w:val="26"/>
          <w:szCs w:val="26"/>
          <w:lang w:val="lv-LV"/>
        </w:rPr>
      </w:pPr>
      <w:r w:rsidRPr="00B51632">
        <w:rPr>
          <w:sz w:val="26"/>
          <w:szCs w:val="26"/>
          <w:lang w:val="lv-LV"/>
        </w:rPr>
        <w:t>elektrisko durvju atvēršanas mehānismu katrā kabīnē</w:t>
      </w:r>
      <w:r w:rsidR="00022218" w:rsidRPr="00B51632">
        <w:rPr>
          <w:sz w:val="26"/>
          <w:szCs w:val="26"/>
          <w:lang w:val="lv-LV"/>
        </w:rPr>
        <w:t>.</w:t>
      </w:r>
    </w:p>
    <w:p w14:paraId="046A0749" w14:textId="7F1FDB84" w:rsidR="00022218" w:rsidRPr="00B51632" w:rsidRDefault="002D1251" w:rsidP="001A29AE">
      <w:pPr>
        <w:pStyle w:val="Sarakstarindkopa"/>
        <w:numPr>
          <w:ilvl w:val="3"/>
          <w:numId w:val="22"/>
        </w:numPr>
        <w:ind w:left="1560" w:hanging="851"/>
        <w:jc w:val="both"/>
        <w:rPr>
          <w:sz w:val="26"/>
          <w:szCs w:val="26"/>
          <w:lang w:val="lv-LV"/>
        </w:rPr>
      </w:pPr>
      <w:r w:rsidRPr="00B51632">
        <w:rPr>
          <w:sz w:val="26"/>
          <w:szCs w:val="26"/>
          <w:lang w:val="lv-LV"/>
        </w:rPr>
        <w:t>avārijas skaņu signālu, ugunsdrošības sensoriem katrā kabīnē.</w:t>
      </w:r>
    </w:p>
    <w:p w14:paraId="5C2275F0" w14:textId="1A5DD666" w:rsidR="002D1251" w:rsidRPr="00CB3FB7" w:rsidRDefault="002D1251" w:rsidP="001A29AE">
      <w:pPr>
        <w:pStyle w:val="Sarakstarindkopa"/>
        <w:widowControl w:val="0"/>
        <w:numPr>
          <w:ilvl w:val="2"/>
          <w:numId w:val="22"/>
        </w:numPr>
        <w:tabs>
          <w:tab w:val="left" w:pos="709"/>
        </w:tabs>
        <w:autoSpaceDE w:val="0"/>
        <w:autoSpaceDN w:val="0"/>
        <w:spacing w:before="1" w:line="232" w:lineRule="auto"/>
        <w:ind w:left="0" w:right="504" w:firstLine="0"/>
        <w:jc w:val="both"/>
        <w:rPr>
          <w:sz w:val="26"/>
          <w:szCs w:val="26"/>
          <w:lang w:val="lv-LV"/>
        </w:rPr>
      </w:pPr>
      <w:r w:rsidRPr="00CB3FB7">
        <w:rPr>
          <w:b/>
          <w:bCs/>
          <w:sz w:val="26"/>
          <w:szCs w:val="26"/>
          <w:lang w:val="lv-LV"/>
        </w:rPr>
        <w:t>Elektroapgādes sistēma.</w:t>
      </w:r>
      <w:r w:rsidRPr="00CB3FB7">
        <w:rPr>
          <w:sz w:val="26"/>
          <w:szCs w:val="26"/>
          <w:lang w:val="lv-LV"/>
        </w:rPr>
        <w:t xml:space="preserve"> Elektroenerģijas sadales kārba ar automātisko drošinātāju un iezemētu elektriskās ķēdes avārijas pārtraucēju. Automātiski funkcionējoši laika slēdži un releji. Apgaismojums ar izturīgiem un ilgam darbības termiņam paredzētiem piederumiem ar nelielu elektrības patēriņu. Ārējais perimetra apgaismojums ar gaismas sensoru.</w:t>
      </w:r>
    </w:p>
    <w:p w14:paraId="3113503B" w14:textId="096E421B" w:rsidR="002D1251" w:rsidRPr="00CB3FB7" w:rsidRDefault="002D1251" w:rsidP="001A29AE">
      <w:pPr>
        <w:pStyle w:val="Sarakstarindkopa"/>
        <w:widowControl w:val="0"/>
        <w:numPr>
          <w:ilvl w:val="2"/>
          <w:numId w:val="22"/>
        </w:numPr>
        <w:tabs>
          <w:tab w:val="left" w:pos="709"/>
        </w:tabs>
        <w:autoSpaceDE w:val="0"/>
        <w:autoSpaceDN w:val="0"/>
        <w:spacing w:before="5" w:line="228" w:lineRule="auto"/>
        <w:ind w:left="0" w:right="300" w:firstLine="0"/>
        <w:jc w:val="both"/>
        <w:rPr>
          <w:sz w:val="26"/>
          <w:szCs w:val="26"/>
          <w:lang w:val="lv-LV"/>
        </w:rPr>
      </w:pPr>
      <w:r w:rsidRPr="00CB3FB7">
        <w:rPr>
          <w:b/>
          <w:bCs/>
          <w:sz w:val="26"/>
          <w:szCs w:val="26"/>
          <w:lang w:val="lv-LV"/>
        </w:rPr>
        <w:t xml:space="preserve">Ūdensvada un kanalizācijas </w:t>
      </w:r>
      <w:proofErr w:type="spellStart"/>
      <w:r w:rsidRPr="00CB3FB7">
        <w:rPr>
          <w:b/>
          <w:bCs/>
          <w:sz w:val="26"/>
          <w:szCs w:val="26"/>
          <w:lang w:val="lv-LV"/>
        </w:rPr>
        <w:t>pieslēgums</w:t>
      </w:r>
      <w:proofErr w:type="spellEnd"/>
      <w:r w:rsidRPr="00CB3FB7">
        <w:rPr>
          <w:b/>
          <w:bCs/>
          <w:sz w:val="26"/>
          <w:szCs w:val="26"/>
          <w:lang w:val="lv-LV"/>
        </w:rPr>
        <w:t>.</w:t>
      </w:r>
      <w:r w:rsidRPr="00CB3FB7">
        <w:rPr>
          <w:sz w:val="26"/>
          <w:szCs w:val="26"/>
          <w:lang w:val="lv-LV"/>
        </w:rPr>
        <w:t xml:space="preserve"> </w:t>
      </w:r>
      <w:proofErr w:type="spellStart"/>
      <w:r w:rsidRPr="00CB3FB7">
        <w:rPr>
          <w:sz w:val="26"/>
          <w:szCs w:val="26"/>
          <w:lang w:val="lv-LV"/>
        </w:rPr>
        <w:t>Pieslēgumam</w:t>
      </w:r>
      <w:proofErr w:type="spellEnd"/>
      <w:r w:rsidRPr="00CB3FB7">
        <w:rPr>
          <w:sz w:val="26"/>
          <w:szCs w:val="26"/>
          <w:lang w:val="lv-LV"/>
        </w:rPr>
        <w:t xml:space="preserve"> pilsētas kopējiem komunikāciju tīkliem jābūt paredzētam ar cauruļvadu diametru:</w:t>
      </w:r>
    </w:p>
    <w:p w14:paraId="4CF9AB51" w14:textId="2BA82D4C" w:rsidR="002D1251" w:rsidRDefault="002D1251" w:rsidP="001A29AE">
      <w:pPr>
        <w:pStyle w:val="Sarakstarindkopa"/>
        <w:widowControl w:val="0"/>
        <w:numPr>
          <w:ilvl w:val="3"/>
          <w:numId w:val="22"/>
        </w:numPr>
        <w:tabs>
          <w:tab w:val="left" w:pos="1985"/>
          <w:tab w:val="left" w:pos="2978"/>
        </w:tabs>
        <w:autoSpaceDE w:val="0"/>
        <w:autoSpaceDN w:val="0"/>
        <w:spacing w:line="277" w:lineRule="exact"/>
        <w:ind w:left="1560" w:hanging="851"/>
        <w:jc w:val="both"/>
        <w:rPr>
          <w:sz w:val="26"/>
          <w:szCs w:val="26"/>
          <w:lang w:val="lv-LV"/>
        </w:rPr>
      </w:pPr>
      <w:r w:rsidRPr="00CB3FB7">
        <w:rPr>
          <w:sz w:val="26"/>
          <w:szCs w:val="26"/>
          <w:lang w:val="lv-LV"/>
        </w:rPr>
        <w:t>ūdensvadam — Ø 32 mm,</w:t>
      </w:r>
    </w:p>
    <w:p w14:paraId="212E31FF" w14:textId="77777777" w:rsidR="002D1251" w:rsidRPr="00CB3FB7" w:rsidRDefault="002D1251" w:rsidP="001A29AE">
      <w:pPr>
        <w:pStyle w:val="Sarakstarindkopa"/>
        <w:widowControl w:val="0"/>
        <w:numPr>
          <w:ilvl w:val="3"/>
          <w:numId w:val="22"/>
        </w:numPr>
        <w:tabs>
          <w:tab w:val="left" w:pos="1985"/>
          <w:tab w:val="left" w:pos="2978"/>
        </w:tabs>
        <w:autoSpaceDE w:val="0"/>
        <w:autoSpaceDN w:val="0"/>
        <w:spacing w:line="277" w:lineRule="exact"/>
        <w:ind w:left="1560" w:hanging="851"/>
        <w:jc w:val="both"/>
        <w:rPr>
          <w:sz w:val="26"/>
          <w:szCs w:val="26"/>
          <w:lang w:val="lv-LV"/>
        </w:rPr>
      </w:pPr>
      <w:r w:rsidRPr="00CB3FB7">
        <w:rPr>
          <w:sz w:val="26"/>
          <w:szCs w:val="26"/>
          <w:lang w:val="lv-LV"/>
        </w:rPr>
        <w:t>kanalizācijai — Ø 110 mm.</w:t>
      </w:r>
    </w:p>
    <w:p w14:paraId="0440C8E0" w14:textId="064A1432" w:rsidR="002D1251" w:rsidRDefault="002D1251" w:rsidP="001A29AE">
      <w:pPr>
        <w:pStyle w:val="Sarakstarindkopa"/>
        <w:widowControl w:val="0"/>
        <w:numPr>
          <w:ilvl w:val="2"/>
          <w:numId w:val="22"/>
        </w:numPr>
        <w:autoSpaceDE w:val="0"/>
        <w:autoSpaceDN w:val="0"/>
        <w:spacing w:line="235" w:lineRule="auto"/>
        <w:ind w:left="0" w:right="288" w:firstLine="0"/>
        <w:jc w:val="both"/>
        <w:rPr>
          <w:sz w:val="26"/>
          <w:szCs w:val="26"/>
          <w:lang w:val="lv-LV"/>
        </w:rPr>
      </w:pPr>
      <w:r w:rsidRPr="00CB3FB7">
        <w:rPr>
          <w:sz w:val="26"/>
          <w:szCs w:val="26"/>
          <w:lang w:val="lv-LV"/>
        </w:rPr>
        <w:t>Jābūt ekonomiskam ūdens patēriņam (roku mazgāšanas izlietnei jābūt ar ūdens patēriņa kontroles laika pogu vai gaismas sensoru, kas regulē ūdens padevi ar laika limitu).</w:t>
      </w:r>
    </w:p>
    <w:p w14:paraId="4466E68F" w14:textId="6BE3D347" w:rsidR="002D1251" w:rsidRDefault="002D1251" w:rsidP="001A29AE">
      <w:pPr>
        <w:pStyle w:val="Sarakstarindkopa"/>
        <w:widowControl w:val="0"/>
        <w:numPr>
          <w:ilvl w:val="2"/>
          <w:numId w:val="22"/>
        </w:numPr>
        <w:tabs>
          <w:tab w:val="left" w:pos="709"/>
          <w:tab w:val="left" w:pos="1985"/>
        </w:tabs>
        <w:autoSpaceDE w:val="0"/>
        <w:autoSpaceDN w:val="0"/>
        <w:spacing w:line="235" w:lineRule="auto"/>
        <w:ind w:left="0" w:right="288" w:firstLine="0"/>
        <w:jc w:val="both"/>
        <w:rPr>
          <w:sz w:val="26"/>
          <w:szCs w:val="26"/>
          <w:lang w:val="lv-LV"/>
        </w:rPr>
      </w:pPr>
      <w:r w:rsidRPr="00CB3FB7">
        <w:rPr>
          <w:b/>
          <w:bCs/>
          <w:sz w:val="26"/>
          <w:szCs w:val="26"/>
          <w:lang w:val="lv-LV"/>
        </w:rPr>
        <w:t>Apsildīšana un ventilācija.</w:t>
      </w:r>
      <w:r w:rsidRPr="00CB3FB7">
        <w:rPr>
          <w:sz w:val="26"/>
          <w:szCs w:val="26"/>
          <w:lang w:val="lv-LV"/>
        </w:rPr>
        <w:t xml:space="preserve"> Gaisa apsildīšana jānodrošina ar piespiedu (mākslīgo) vēdināšanu ar padevi pa cauruļvadiem. Mehāniski visām telpām regulējamu ventilācijas ieplūdi un izplūdi un siltuma padevi.</w:t>
      </w:r>
    </w:p>
    <w:p w14:paraId="3AA7C3BB" w14:textId="1ED91CF9" w:rsidR="002D1251" w:rsidRPr="000245AE" w:rsidRDefault="002D1251" w:rsidP="001A29AE">
      <w:pPr>
        <w:pStyle w:val="Sarakstarindkopa"/>
        <w:widowControl w:val="0"/>
        <w:numPr>
          <w:ilvl w:val="2"/>
          <w:numId w:val="22"/>
        </w:numPr>
        <w:autoSpaceDE w:val="0"/>
        <w:autoSpaceDN w:val="0"/>
        <w:spacing w:line="235" w:lineRule="auto"/>
        <w:ind w:left="0" w:right="288" w:firstLine="0"/>
        <w:jc w:val="both"/>
        <w:rPr>
          <w:sz w:val="26"/>
          <w:szCs w:val="26"/>
          <w:lang w:val="lv-LV"/>
        </w:rPr>
      </w:pPr>
      <w:r w:rsidRPr="00CB3FB7">
        <w:rPr>
          <w:b/>
          <w:bCs/>
          <w:sz w:val="26"/>
          <w:szCs w:val="26"/>
          <w:lang w:val="lv-LV"/>
        </w:rPr>
        <w:t>Servisa telpa.</w:t>
      </w:r>
      <w:r w:rsidRPr="00CB3FB7">
        <w:rPr>
          <w:sz w:val="26"/>
          <w:szCs w:val="26"/>
          <w:lang w:val="lv-LV"/>
        </w:rPr>
        <w:t xml:space="preserve"> Drošības nolūkā (īpaši pret vandālismu) slēgta telpa, kur nodrošina patērētās elektroenerģijas un ūdens mērītāju novietošanu, ūdens uzsildīšanu, apsildi un </w:t>
      </w:r>
      <w:r w:rsidRPr="000245AE">
        <w:rPr>
          <w:sz w:val="26"/>
          <w:szCs w:val="26"/>
          <w:lang w:val="lv-LV"/>
        </w:rPr>
        <w:t xml:space="preserve">vēdināšanu, u.c. </w:t>
      </w:r>
      <w:r w:rsidR="00250700" w:rsidRPr="000245AE">
        <w:rPr>
          <w:sz w:val="26"/>
          <w:szCs w:val="26"/>
          <w:lang w:val="lv-LV"/>
        </w:rPr>
        <w:t xml:space="preserve">sabiedriskās </w:t>
      </w:r>
      <w:r w:rsidRPr="000245AE">
        <w:rPr>
          <w:sz w:val="26"/>
          <w:szCs w:val="26"/>
          <w:lang w:val="lv-LV"/>
        </w:rPr>
        <w:t xml:space="preserve">tualetes normālai funkcionēšanai nepieciešamo tehnisko aprīkojumu, kā arī nodrošina </w:t>
      </w:r>
      <w:r w:rsidR="00250700" w:rsidRPr="000245AE">
        <w:rPr>
          <w:sz w:val="26"/>
          <w:szCs w:val="26"/>
          <w:lang w:val="lv-LV"/>
        </w:rPr>
        <w:t xml:space="preserve">sabiedriskās </w:t>
      </w:r>
      <w:r w:rsidRPr="000245AE">
        <w:rPr>
          <w:sz w:val="26"/>
          <w:szCs w:val="26"/>
          <w:lang w:val="lv-LV"/>
        </w:rPr>
        <w:t>tualetes applūšanas novēršanu.</w:t>
      </w:r>
    </w:p>
    <w:p w14:paraId="510CB739" w14:textId="6E4DD086" w:rsidR="002D1251" w:rsidRPr="000245AE" w:rsidRDefault="001A29AE" w:rsidP="001A29AE">
      <w:pPr>
        <w:pStyle w:val="Sarakstarindkopa"/>
        <w:widowControl w:val="0"/>
        <w:numPr>
          <w:ilvl w:val="2"/>
          <w:numId w:val="22"/>
        </w:numPr>
        <w:autoSpaceDE w:val="0"/>
        <w:autoSpaceDN w:val="0"/>
        <w:spacing w:line="235" w:lineRule="auto"/>
        <w:ind w:left="0" w:right="288" w:firstLine="0"/>
        <w:jc w:val="both"/>
        <w:rPr>
          <w:sz w:val="26"/>
          <w:szCs w:val="26"/>
          <w:lang w:val="lv-LV"/>
        </w:rPr>
      </w:pPr>
      <w:r w:rsidRPr="000245AE">
        <w:rPr>
          <w:b/>
          <w:bCs/>
          <w:sz w:val="26"/>
          <w:szCs w:val="26"/>
          <w:lang w:val="lv-LV"/>
        </w:rPr>
        <w:t> </w:t>
      </w:r>
      <w:r w:rsidR="002D1251" w:rsidRPr="000245AE">
        <w:rPr>
          <w:b/>
          <w:bCs/>
          <w:sz w:val="26"/>
          <w:szCs w:val="26"/>
          <w:lang w:val="lv-LV"/>
        </w:rPr>
        <w:t>Durvis.</w:t>
      </w:r>
      <w:r w:rsidR="002D1251" w:rsidRPr="000245AE">
        <w:rPr>
          <w:sz w:val="26"/>
          <w:szCs w:val="26"/>
          <w:lang w:val="lv-LV"/>
        </w:rPr>
        <w:t xml:space="preserve"> Durvis un durvju rāmis izgatavots no īpaši izturīga materiāla.</w:t>
      </w:r>
    </w:p>
    <w:p w14:paraId="6FDDDAD3" w14:textId="5E1AA871" w:rsidR="002D1251" w:rsidRPr="000245AE" w:rsidRDefault="002D1251" w:rsidP="001A29AE">
      <w:pPr>
        <w:pStyle w:val="Sarakstarindkopa"/>
        <w:widowControl w:val="0"/>
        <w:numPr>
          <w:ilvl w:val="2"/>
          <w:numId w:val="22"/>
        </w:numPr>
        <w:tabs>
          <w:tab w:val="left" w:pos="851"/>
        </w:tabs>
        <w:autoSpaceDE w:val="0"/>
        <w:autoSpaceDN w:val="0"/>
        <w:spacing w:line="235" w:lineRule="auto"/>
        <w:ind w:left="0" w:right="288" w:firstLine="0"/>
        <w:jc w:val="both"/>
        <w:rPr>
          <w:sz w:val="26"/>
          <w:szCs w:val="26"/>
          <w:lang w:val="lv-LV"/>
        </w:rPr>
      </w:pPr>
      <w:r w:rsidRPr="000245AE">
        <w:rPr>
          <w:b/>
          <w:bCs/>
          <w:sz w:val="26"/>
          <w:szCs w:val="26"/>
          <w:lang w:val="lv-LV"/>
        </w:rPr>
        <w:t>Grīda.</w:t>
      </w:r>
      <w:r w:rsidRPr="000245AE">
        <w:rPr>
          <w:sz w:val="26"/>
          <w:szCs w:val="26"/>
          <w:lang w:val="lv-LV"/>
        </w:rPr>
        <w:t xml:space="preserve"> Grīdas segumam </w:t>
      </w:r>
      <w:r w:rsidR="00B221F7" w:rsidRPr="000245AE">
        <w:rPr>
          <w:sz w:val="26"/>
          <w:szCs w:val="26"/>
          <w:lang w:val="lv-LV"/>
        </w:rPr>
        <w:t xml:space="preserve">vēlams </w:t>
      </w:r>
      <w:r w:rsidRPr="000245AE">
        <w:rPr>
          <w:sz w:val="26"/>
          <w:szCs w:val="26"/>
          <w:lang w:val="lv-LV"/>
        </w:rPr>
        <w:t>izmantot flīzes vai plastikāta materiāl</w:t>
      </w:r>
      <w:r w:rsidR="0086219B" w:rsidRPr="000245AE">
        <w:rPr>
          <w:sz w:val="26"/>
          <w:szCs w:val="26"/>
          <w:lang w:val="lv-LV"/>
        </w:rPr>
        <w:t>u</w:t>
      </w:r>
      <w:r w:rsidRPr="000245AE">
        <w:rPr>
          <w:sz w:val="26"/>
          <w:szCs w:val="26"/>
          <w:lang w:val="lv-LV"/>
        </w:rPr>
        <w:t>.</w:t>
      </w:r>
    </w:p>
    <w:p w14:paraId="2D20B7AE" w14:textId="2A254886" w:rsidR="002D1251" w:rsidRPr="000245AE" w:rsidRDefault="002D1251" w:rsidP="001A29AE">
      <w:pPr>
        <w:pStyle w:val="Sarakstarindkopa"/>
        <w:widowControl w:val="0"/>
        <w:numPr>
          <w:ilvl w:val="2"/>
          <w:numId w:val="22"/>
        </w:numPr>
        <w:tabs>
          <w:tab w:val="left" w:pos="851"/>
        </w:tabs>
        <w:autoSpaceDE w:val="0"/>
        <w:autoSpaceDN w:val="0"/>
        <w:spacing w:line="235" w:lineRule="auto"/>
        <w:ind w:left="0" w:right="288" w:firstLine="0"/>
        <w:jc w:val="both"/>
        <w:rPr>
          <w:sz w:val="26"/>
          <w:szCs w:val="26"/>
          <w:lang w:val="lv-LV"/>
        </w:rPr>
      </w:pPr>
      <w:r w:rsidRPr="000245AE">
        <w:rPr>
          <w:b/>
          <w:bCs/>
          <w:sz w:val="26"/>
          <w:szCs w:val="26"/>
          <w:lang w:val="lv-LV"/>
        </w:rPr>
        <w:t>Jumts.</w:t>
      </w:r>
      <w:r w:rsidRPr="000245AE">
        <w:rPr>
          <w:sz w:val="26"/>
          <w:szCs w:val="26"/>
          <w:lang w:val="lv-LV"/>
        </w:rPr>
        <w:t xml:space="preserve"> </w:t>
      </w:r>
      <w:r w:rsidR="00B221F7" w:rsidRPr="000245AE">
        <w:rPr>
          <w:sz w:val="26"/>
          <w:szCs w:val="26"/>
          <w:lang w:val="lv-LV"/>
        </w:rPr>
        <w:t>Vēlams m</w:t>
      </w:r>
      <w:r w:rsidRPr="000245AE">
        <w:rPr>
          <w:sz w:val="26"/>
          <w:szCs w:val="26"/>
          <w:lang w:val="lv-LV"/>
        </w:rPr>
        <w:t>etāla.</w:t>
      </w:r>
    </w:p>
    <w:p w14:paraId="5B335EC2" w14:textId="154F783D" w:rsidR="002D1251" w:rsidRPr="000245AE" w:rsidRDefault="002D1251" w:rsidP="001A29AE">
      <w:pPr>
        <w:pStyle w:val="Sarakstarindkopa"/>
        <w:widowControl w:val="0"/>
        <w:numPr>
          <w:ilvl w:val="2"/>
          <w:numId w:val="22"/>
        </w:numPr>
        <w:tabs>
          <w:tab w:val="left" w:pos="851"/>
        </w:tabs>
        <w:autoSpaceDE w:val="0"/>
        <w:autoSpaceDN w:val="0"/>
        <w:spacing w:line="235" w:lineRule="auto"/>
        <w:ind w:left="0" w:right="288" w:firstLine="0"/>
        <w:jc w:val="both"/>
        <w:rPr>
          <w:sz w:val="26"/>
          <w:szCs w:val="26"/>
          <w:lang w:val="lv-LV"/>
        </w:rPr>
      </w:pPr>
      <w:r w:rsidRPr="000245AE">
        <w:rPr>
          <w:b/>
          <w:bCs/>
          <w:sz w:val="26"/>
          <w:szCs w:val="26"/>
          <w:lang w:val="lv-LV"/>
        </w:rPr>
        <w:t>Griesti.</w:t>
      </w:r>
      <w:r w:rsidRPr="000245AE">
        <w:rPr>
          <w:sz w:val="26"/>
          <w:szCs w:val="26"/>
          <w:lang w:val="lv-LV"/>
        </w:rPr>
        <w:t xml:space="preserve"> Publiskajā daļā griestu pildītie pane</w:t>
      </w:r>
      <w:r w:rsidR="00D222D6" w:rsidRPr="000245AE">
        <w:rPr>
          <w:sz w:val="26"/>
          <w:szCs w:val="26"/>
          <w:lang w:val="lv-LV"/>
        </w:rPr>
        <w:t>ļ</w:t>
      </w:r>
      <w:r w:rsidRPr="000245AE">
        <w:rPr>
          <w:sz w:val="26"/>
          <w:szCs w:val="26"/>
          <w:lang w:val="lv-LV"/>
        </w:rPr>
        <w:t xml:space="preserve">i nosegti </w:t>
      </w:r>
      <w:r w:rsidR="00EA59DC" w:rsidRPr="000245AE">
        <w:rPr>
          <w:sz w:val="26"/>
          <w:szCs w:val="26"/>
          <w:lang w:val="lv-LV"/>
        </w:rPr>
        <w:t xml:space="preserve">vēlams </w:t>
      </w:r>
      <w:r w:rsidRPr="000245AE">
        <w:rPr>
          <w:sz w:val="26"/>
          <w:szCs w:val="26"/>
          <w:lang w:val="lv-LV"/>
        </w:rPr>
        <w:t xml:space="preserve">ar </w:t>
      </w:r>
      <w:proofErr w:type="spellStart"/>
      <w:r w:rsidRPr="000245AE">
        <w:rPr>
          <w:sz w:val="26"/>
          <w:szCs w:val="26"/>
          <w:lang w:val="lv-LV"/>
        </w:rPr>
        <w:t>kompozīto</w:t>
      </w:r>
      <w:proofErr w:type="spellEnd"/>
      <w:r w:rsidRPr="000245AE">
        <w:rPr>
          <w:sz w:val="26"/>
          <w:szCs w:val="26"/>
          <w:lang w:val="lv-LV"/>
        </w:rPr>
        <w:t xml:space="preserve"> laminātu.</w:t>
      </w:r>
    </w:p>
    <w:p w14:paraId="1793ACE4" w14:textId="601CC6ED" w:rsidR="000245AE" w:rsidRDefault="002D1251" w:rsidP="000245AE">
      <w:pPr>
        <w:pStyle w:val="Sarakstarindkopa"/>
        <w:widowControl w:val="0"/>
        <w:numPr>
          <w:ilvl w:val="2"/>
          <w:numId w:val="22"/>
        </w:numPr>
        <w:tabs>
          <w:tab w:val="left" w:pos="851"/>
        </w:tabs>
        <w:autoSpaceDE w:val="0"/>
        <w:autoSpaceDN w:val="0"/>
        <w:spacing w:line="235" w:lineRule="auto"/>
        <w:ind w:left="0" w:right="288" w:firstLine="0"/>
        <w:jc w:val="both"/>
        <w:rPr>
          <w:sz w:val="26"/>
          <w:szCs w:val="26"/>
          <w:lang w:val="lv-LV"/>
        </w:rPr>
      </w:pPr>
      <w:r w:rsidRPr="000245AE">
        <w:rPr>
          <w:b/>
          <w:bCs/>
          <w:sz w:val="26"/>
          <w:szCs w:val="26"/>
          <w:lang w:val="lv-LV"/>
        </w:rPr>
        <w:t>Sienas.</w:t>
      </w:r>
      <w:r w:rsidRPr="00CB3FB7">
        <w:rPr>
          <w:sz w:val="26"/>
          <w:szCs w:val="26"/>
          <w:lang w:val="lv-LV"/>
        </w:rPr>
        <w:t xml:space="preserve"> Sienu apdarei izmantojami materiāli, kuri nodrošinātu vienkāršu kopšanu un uzkrāsojumu notīrīšanu, kā arī vandālisma seku novēršanu. Ārsienu materiālam </w:t>
      </w:r>
      <w:r w:rsidR="000245AE">
        <w:rPr>
          <w:sz w:val="26"/>
          <w:szCs w:val="26"/>
          <w:lang w:val="lv-LV"/>
        </w:rPr>
        <w:t>jānodrošina izturības noturība (sals, triecieni u.c.).</w:t>
      </w:r>
    </w:p>
    <w:p w14:paraId="4B086783" w14:textId="52464170" w:rsidR="000245AE" w:rsidRDefault="000245AE" w:rsidP="000245AE">
      <w:pPr>
        <w:pStyle w:val="Sarakstarindkopa"/>
        <w:widowControl w:val="0"/>
        <w:numPr>
          <w:ilvl w:val="2"/>
          <w:numId w:val="22"/>
        </w:numPr>
        <w:tabs>
          <w:tab w:val="left" w:pos="851"/>
        </w:tabs>
        <w:autoSpaceDE w:val="0"/>
        <w:autoSpaceDN w:val="0"/>
        <w:spacing w:line="235" w:lineRule="auto"/>
        <w:ind w:left="0" w:right="288" w:firstLine="0"/>
        <w:jc w:val="both"/>
        <w:rPr>
          <w:sz w:val="26"/>
          <w:szCs w:val="26"/>
          <w:lang w:val="lv-LV"/>
        </w:rPr>
      </w:pPr>
      <w:r>
        <w:rPr>
          <w:b/>
          <w:bCs/>
          <w:sz w:val="26"/>
          <w:szCs w:val="26"/>
          <w:lang w:val="lv-LV"/>
        </w:rPr>
        <w:t>Atbilstība.</w:t>
      </w:r>
      <w:r>
        <w:rPr>
          <w:sz w:val="26"/>
          <w:szCs w:val="26"/>
          <w:lang w:val="lv-LV"/>
        </w:rPr>
        <w:t xml:space="preserve"> Sabiedriskajai tualetei jāatbilst Latvijas </w:t>
      </w:r>
      <w:r w:rsidR="00755766">
        <w:rPr>
          <w:sz w:val="26"/>
          <w:szCs w:val="26"/>
          <w:lang w:val="lv-LV"/>
        </w:rPr>
        <w:t>R</w:t>
      </w:r>
      <w:r>
        <w:rPr>
          <w:sz w:val="26"/>
          <w:szCs w:val="26"/>
          <w:lang w:val="lv-LV"/>
        </w:rPr>
        <w:t>epublikas normatīvo aktu prasībām.</w:t>
      </w:r>
    </w:p>
    <w:p w14:paraId="00990901" w14:textId="4B6BCA67" w:rsidR="000245AE" w:rsidRDefault="000245AE" w:rsidP="000245AE">
      <w:pPr>
        <w:widowControl w:val="0"/>
        <w:tabs>
          <w:tab w:val="left" w:pos="851"/>
        </w:tabs>
        <w:autoSpaceDE w:val="0"/>
        <w:autoSpaceDN w:val="0"/>
        <w:spacing w:line="235" w:lineRule="auto"/>
        <w:ind w:right="288"/>
        <w:jc w:val="both"/>
        <w:rPr>
          <w:sz w:val="26"/>
          <w:szCs w:val="26"/>
          <w:lang w:val="lv-LV"/>
        </w:rPr>
      </w:pPr>
    </w:p>
    <w:p w14:paraId="0140A4AB" w14:textId="77777777" w:rsidR="000245AE" w:rsidRPr="000245AE" w:rsidRDefault="000245AE" w:rsidP="000245AE">
      <w:pPr>
        <w:widowControl w:val="0"/>
        <w:tabs>
          <w:tab w:val="left" w:pos="851"/>
        </w:tabs>
        <w:autoSpaceDE w:val="0"/>
        <w:autoSpaceDN w:val="0"/>
        <w:spacing w:line="235" w:lineRule="auto"/>
        <w:ind w:right="288"/>
        <w:jc w:val="both"/>
        <w:rPr>
          <w:sz w:val="26"/>
          <w:szCs w:val="26"/>
          <w:lang w:val="lv-LV"/>
        </w:rPr>
      </w:pPr>
    </w:p>
    <w:p w14:paraId="000F8DB5" w14:textId="77777777" w:rsidR="000245AE" w:rsidRDefault="000245AE" w:rsidP="000245AE">
      <w:pPr>
        <w:pStyle w:val="Sarakstarindkopa"/>
        <w:widowControl w:val="0"/>
        <w:tabs>
          <w:tab w:val="left" w:pos="851"/>
        </w:tabs>
        <w:autoSpaceDE w:val="0"/>
        <w:autoSpaceDN w:val="0"/>
        <w:spacing w:line="235" w:lineRule="auto"/>
        <w:ind w:left="0" w:right="288"/>
        <w:jc w:val="both"/>
        <w:rPr>
          <w:sz w:val="26"/>
          <w:szCs w:val="26"/>
          <w:lang w:val="lv-LV"/>
        </w:rPr>
      </w:pPr>
    </w:p>
    <w:p w14:paraId="4FA0E5C4" w14:textId="08EF4D79" w:rsidR="00E25899" w:rsidRPr="00D54FD6" w:rsidRDefault="00E25899" w:rsidP="00E25899">
      <w:pPr>
        <w:rPr>
          <w:b/>
          <w:spacing w:val="-2"/>
          <w:w w:val="95"/>
          <w:sz w:val="26"/>
          <w:szCs w:val="26"/>
          <w:lang w:val="lv-LV"/>
        </w:rPr>
      </w:pPr>
      <w:r w:rsidRPr="00D54FD6">
        <w:rPr>
          <w:b/>
          <w:w w:val="95"/>
          <w:sz w:val="26"/>
          <w:szCs w:val="26"/>
          <w:lang w:val="lv-LV"/>
        </w:rPr>
        <w:t>II</w:t>
      </w:r>
      <w:r w:rsidRPr="00D54FD6">
        <w:rPr>
          <w:b/>
          <w:spacing w:val="74"/>
          <w:sz w:val="26"/>
          <w:szCs w:val="26"/>
          <w:lang w:val="lv-LV"/>
        </w:rPr>
        <w:t xml:space="preserve"> </w:t>
      </w:r>
      <w:r w:rsidRPr="00D54FD6">
        <w:rPr>
          <w:b/>
          <w:w w:val="95"/>
          <w:sz w:val="26"/>
          <w:szCs w:val="26"/>
          <w:lang w:val="lv-LV"/>
        </w:rPr>
        <w:t>PRASĪBAS</w:t>
      </w:r>
      <w:r w:rsidRPr="00D54FD6">
        <w:rPr>
          <w:b/>
          <w:spacing w:val="28"/>
          <w:sz w:val="26"/>
          <w:szCs w:val="26"/>
          <w:lang w:val="lv-LV"/>
        </w:rPr>
        <w:t xml:space="preserve"> </w:t>
      </w:r>
      <w:r w:rsidRPr="00D54FD6">
        <w:rPr>
          <w:b/>
          <w:w w:val="95"/>
          <w:sz w:val="26"/>
          <w:szCs w:val="26"/>
          <w:lang w:val="lv-LV"/>
        </w:rPr>
        <w:t>SABIEDRISKO</w:t>
      </w:r>
      <w:r w:rsidRPr="00D54FD6">
        <w:rPr>
          <w:b/>
          <w:spacing w:val="46"/>
          <w:sz w:val="26"/>
          <w:szCs w:val="26"/>
          <w:lang w:val="lv-LV"/>
        </w:rPr>
        <w:t xml:space="preserve"> </w:t>
      </w:r>
      <w:r w:rsidRPr="00D54FD6">
        <w:rPr>
          <w:b/>
          <w:w w:val="95"/>
          <w:sz w:val="26"/>
          <w:szCs w:val="26"/>
          <w:lang w:val="lv-LV"/>
        </w:rPr>
        <w:t>TUALEŠU</w:t>
      </w:r>
      <w:r w:rsidRPr="00D54FD6">
        <w:rPr>
          <w:b/>
          <w:spacing w:val="36"/>
          <w:sz w:val="26"/>
          <w:szCs w:val="26"/>
          <w:lang w:val="lv-LV"/>
        </w:rPr>
        <w:t xml:space="preserve"> </w:t>
      </w:r>
      <w:r w:rsidRPr="00D54FD6">
        <w:rPr>
          <w:b/>
          <w:spacing w:val="-2"/>
          <w:w w:val="95"/>
          <w:sz w:val="26"/>
          <w:szCs w:val="26"/>
          <w:lang w:val="lv-LV"/>
        </w:rPr>
        <w:t>APKALPOŠANAI</w:t>
      </w:r>
    </w:p>
    <w:p w14:paraId="6C9CFEF3" w14:textId="0A338B02" w:rsidR="00E25899" w:rsidRPr="00E25899" w:rsidRDefault="00E25899" w:rsidP="00E25899">
      <w:pPr>
        <w:pStyle w:val="Sarakstarindkopa"/>
        <w:widowControl w:val="0"/>
        <w:numPr>
          <w:ilvl w:val="1"/>
          <w:numId w:val="27"/>
        </w:numPr>
        <w:tabs>
          <w:tab w:val="left" w:pos="1985"/>
        </w:tabs>
        <w:autoSpaceDE w:val="0"/>
        <w:autoSpaceDN w:val="0"/>
        <w:spacing w:line="235" w:lineRule="auto"/>
        <w:ind w:left="426" w:right="288" w:hanging="426"/>
        <w:jc w:val="both"/>
        <w:rPr>
          <w:sz w:val="26"/>
          <w:szCs w:val="26"/>
          <w:lang w:val="lv-LV"/>
        </w:rPr>
      </w:pPr>
      <w:r w:rsidRPr="00E25899">
        <w:rPr>
          <w:b/>
          <w:bCs/>
          <w:sz w:val="26"/>
          <w:szCs w:val="26"/>
          <w:lang w:val="lv-LV"/>
        </w:rPr>
        <w:t>Darbības laiks.</w:t>
      </w:r>
      <w:r w:rsidRPr="00E25899">
        <w:rPr>
          <w:sz w:val="26"/>
          <w:szCs w:val="26"/>
          <w:lang w:val="lv-LV"/>
        </w:rPr>
        <w:t xml:space="preserve"> Sabiedriskajai tualetei jānodrošina nepārtraukts darbs 24 (divdesmit četras) stundas diennaktī bez brīvdienām visu cauru gadu visā līguma darbības laikā.</w:t>
      </w:r>
    </w:p>
    <w:p w14:paraId="5DEDA025" w14:textId="15577A6F" w:rsidR="00E25899" w:rsidRPr="00F066F8" w:rsidRDefault="00E25899" w:rsidP="00E25899">
      <w:pPr>
        <w:pStyle w:val="Sarakstarindkopa"/>
        <w:widowControl w:val="0"/>
        <w:numPr>
          <w:ilvl w:val="1"/>
          <w:numId w:val="27"/>
        </w:numPr>
        <w:tabs>
          <w:tab w:val="left" w:pos="1985"/>
        </w:tabs>
        <w:autoSpaceDE w:val="0"/>
        <w:autoSpaceDN w:val="0"/>
        <w:spacing w:line="235" w:lineRule="auto"/>
        <w:ind w:left="426" w:right="288" w:hanging="426"/>
        <w:jc w:val="both"/>
        <w:rPr>
          <w:sz w:val="26"/>
          <w:szCs w:val="26"/>
          <w:lang w:val="lv-LV"/>
        </w:rPr>
      </w:pPr>
      <w:r w:rsidRPr="00F066F8">
        <w:rPr>
          <w:b/>
          <w:bCs/>
          <w:sz w:val="26"/>
          <w:szCs w:val="26"/>
          <w:lang w:val="lv-LV"/>
        </w:rPr>
        <w:t>Uzstādīšana.</w:t>
      </w:r>
      <w:r w:rsidRPr="00F066F8">
        <w:rPr>
          <w:sz w:val="26"/>
          <w:szCs w:val="26"/>
          <w:lang w:val="lv-LV"/>
        </w:rPr>
        <w:t xml:space="preserve"> Pretendents par saviem 1īdzekļiem veic sabiedrisko tualešu uzstādīšanu</w:t>
      </w:r>
      <w:r w:rsidR="00B221F7">
        <w:rPr>
          <w:sz w:val="26"/>
          <w:szCs w:val="26"/>
          <w:lang w:val="lv-LV"/>
        </w:rPr>
        <w:t xml:space="preserve"> pēc projekta saskaņošanas</w:t>
      </w:r>
      <w:r w:rsidRPr="00F066F8">
        <w:rPr>
          <w:sz w:val="26"/>
          <w:szCs w:val="26"/>
          <w:lang w:val="lv-LV"/>
        </w:rPr>
        <w:t xml:space="preserve"> un nodo</w:t>
      </w:r>
      <w:r w:rsidR="00B221F7">
        <w:rPr>
          <w:sz w:val="26"/>
          <w:szCs w:val="26"/>
          <w:lang w:val="lv-LV"/>
        </w:rPr>
        <w:t>d</w:t>
      </w:r>
      <w:r w:rsidRPr="00F066F8">
        <w:rPr>
          <w:sz w:val="26"/>
          <w:szCs w:val="26"/>
          <w:lang w:val="lv-LV"/>
        </w:rPr>
        <w:t xml:space="preserve"> ekspluatācijā Rīgas domes</w:t>
      </w:r>
      <w:r w:rsidR="0068704F">
        <w:rPr>
          <w:sz w:val="26"/>
          <w:szCs w:val="26"/>
          <w:lang w:val="lv-LV"/>
        </w:rPr>
        <w:t xml:space="preserve"> P</w:t>
      </w:r>
      <w:r w:rsidRPr="00F066F8">
        <w:rPr>
          <w:sz w:val="26"/>
          <w:szCs w:val="26"/>
          <w:lang w:val="lv-LV"/>
        </w:rPr>
        <w:t>ilsētas attīstības departamentam.</w:t>
      </w:r>
    </w:p>
    <w:p w14:paraId="2F708B5B" w14:textId="77777777" w:rsidR="00E25899" w:rsidRPr="00F066F8" w:rsidRDefault="00E25899" w:rsidP="00E25899">
      <w:pPr>
        <w:ind w:left="426" w:hanging="426"/>
        <w:rPr>
          <w:b/>
          <w:sz w:val="26"/>
          <w:szCs w:val="26"/>
          <w:lang w:val="lv-LV"/>
        </w:rPr>
      </w:pPr>
    </w:p>
    <w:p w14:paraId="29848828" w14:textId="3809E714" w:rsidR="00501BEB" w:rsidRPr="00F066F8" w:rsidRDefault="00501BEB" w:rsidP="00E25899">
      <w:pPr>
        <w:pStyle w:val="Sarakstarindkopa"/>
        <w:widowControl w:val="0"/>
        <w:numPr>
          <w:ilvl w:val="1"/>
          <w:numId w:val="27"/>
        </w:numPr>
        <w:autoSpaceDE w:val="0"/>
        <w:autoSpaceDN w:val="0"/>
        <w:ind w:left="426" w:hanging="426"/>
        <w:rPr>
          <w:b/>
          <w:bCs/>
          <w:sz w:val="26"/>
          <w:szCs w:val="26"/>
          <w:lang w:val="lv-LV"/>
        </w:rPr>
      </w:pPr>
      <w:r w:rsidRPr="00F066F8">
        <w:rPr>
          <w:b/>
          <w:bCs/>
          <w:sz w:val="26"/>
          <w:szCs w:val="26"/>
          <w:lang w:val="lv-LV"/>
        </w:rPr>
        <w:t>Sabiedrisko tualešu atrašanās vietas</w:t>
      </w:r>
    </w:p>
    <w:tbl>
      <w:tblPr>
        <w:tblStyle w:val="TableNormal"/>
        <w:tblW w:w="10633"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2"/>
        <w:gridCol w:w="4527"/>
        <w:gridCol w:w="2632"/>
        <w:gridCol w:w="2632"/>
      </w:tblGrid>
      <w:tr w:rsidR="00D54FD6" w:rsidRPr="000B1E38" w14:paraId="4D48F21E" w14:textId="5AC04330" w:rsidTr="00D54FD6">
        <w:trPr>
          <w:cantSplit/>
          <w:trHeight w:val="284"/>
        </w:trPr>
        <w:tc>
          <w:tcPr>
            <w:tcW w:w="842" w:type="dxa"/>
            <w:vAlign w:val="center"/>
          </w:tcPr>
          <w:p w14:paraId="5C682193" w14:textId="77777777" w:rsidR="00D54FD6" w:rsidRPr="000B1E38" w:rsidRDefault="00D54FD6" w:rsidP="00D54FD6">
            <w:pPr>
              <w:jc w:val="center"/>
              <w:rPr>
                <w:b/>
                <w:bCs/>
                <w:sz w:val="26"/>
                <w:szCs w:val="26"/>
              </w:rPr>
            </w:pPr>
            <w:proofErr w:type="spellStart"/>
            <w:r w:rsidRPr="000B1E38">
              <w:rPr>
                <w:b/>
                <w:bCs/>
                <w:sz w:val="26"/>
                <w:szCs w:val="26"/>
              </w:rPr>
              <w:t>Nr.p.k</w:t>
            </w:r>
            <w:proofErr w:type="spellEnd"/>
            <w:r w:rsidRPr="000B1E38">
              <w:rPr>
                <w:b/>
                <w:bCs/>
                <w:sz w:val="26"/>
                <w:szCs w:val="26"/>
              </w:rPr>
              <w:t>.</w:t>
            </w:r>
          </w:p>
        </w:tc>
        <w:tc>
          <w:tcPr>
            <w:tcW w:w="4527" w:type="dxa"/>
            <w:vAlign w:val="center"/>
          </w:tcPr>
          <w:p w14:paraId="21DCE357" w14:textId="77777777" w:rsidR="00D54FD6" w:rsidRPr="000B1E38" w:rsidRDefault="00D54FD6" w:rsidP="00D54FD6">
            <w:pPr>
              <w:jc w:val="center"/>
              <w:rPr>
                <w:b/>
                <w:bCs/>
                <w:sz w:val="26"/>
                <w:szCs w:val="26"/>
                <w:lang w:val="lv-LV"/>
              </w:rPr>
            </w:pPr>
            <w:r w:rsidRPr="000B1E38">
              <w:rPr>
                <w:b/>
                <w:bCs/>
                <w:sz w:val="26"/>
                <w:szCs w:val="26"/>
                <w:lang w:val="lv-LV"/>
              </w:rPr>
              <w:t>Sabiedriskās tualetes adrese</w:t>
            </w:r>
          </w:p>
        </w:tc>
        <w:tc>
          <w:tcPr>
            <w:tcW w:w="2632" w:type="dxa"/>
            <w:vAlign w:val="center"/>
          </w:tcPr>
          <w:p w14:paraId="320A3967" w14:textId="307F2606" w:rsidR="00D54FD6" w:rsidRPr="000B1E38" w:rsidRDefault="00D54FD6" w:rsidP="00D54FD6">
            <w:pPr>
              <w:pStyle w:val="TableParagraph"/>
              <w:spacing w:line="260" w:lineRule="exact"/>
              <w:ind w:left="144" w:right="74"/>
              <w:jc w:val="center"/>
              <w:rPr>
                <w:b/>
                <w:bCs/>
                <w:sz w:val="26"/>
                <w:szCs w:val="26"/>
              </w:rPr>
            </w:pPr>
            <w:r w:rsidRPr="000B1E38">
              <w:rPr>
                <w:b/>
                <w:sz w:val="26"/>
                <w:szCs w:val="26"/>
              </w:rPr>
              <w:t>Iekštelpu uzkopjamā platība m</w:t>
            </w:r>
            <w:r w:rsidRPr="000B1E38">
              <w:rPr>
                <w:b/>
                <w:sz w:val="26"/>
                <w:szCs w:val="26"/>
                <w:vertAlign w:val="superscript"/>
              </w:rPr>
              <w:t>2</w:t>
            </w:r>
          </w:p>
        </w:tc>
        <w:tc>
          <w:tcPr>
            <w:tcW w:w="2632" w:type="dxa"/>
            <w:vAlign w:val="center"/>
          </w:tcPr>
          <w:p w14:paraId="1CDE7E01" w14:textId="18E28E3F" w:rsidR="00D54FD6" w:rsidRPr="000B1E38" w:rsidRDefault="00D54FD6" w:rsidP="00D54FD6">
            <w:pPr>
              <w:pStyle w:val="TableParagraph"/>
              <w:spacing w:line="260" w:lineRule="exact"/>
              <w:ind w:left="144" w:right="74"/>
              <w:jc w:val="center"/>
              <w:rPr>
                <w:b/>
                <w:bCs/>
                <w:sz w:val="26"/>
                <w:szCs w:val="26"/>
              </w:rPr>
            </w:pPr>
            <w:r w:rsidRPr="000B1E38">
              <w:rPr>
                <w:b/>
                <w:sz w:val="26"/>
                <w:szCs w:val="26"/>
              </w:rPr>
              <w:t>Pieguļošās teritorijas uzkopjamā platība m</w:t>
            </w:r>
            <w:r w:rsidRPr="000B1E38">
              <w:rPr>
                <w:b/>
                <w:sz w:val="26"/>
                <w:szCs w:val="26"/>
                <w:vertAlign w:val="superscript"/>
              </w:rPr>
              <w:t>2</w:t>
            </w:r>
          </w:p>
        </w:tc>
      </w:tr>
      <w:tr w:rsidR="00F066F8" w:rsidRPr="00745E2B" w14:paraId="7EB03DCE" w14:textId="1E949F9E" w:rsidTr="00B221F7">
        <w:trPr>
          <w:trHeight w:val="222"/>
        </w:trPr>
        <w:tc>
          <w:tcPr>
            <w:tcW w:w="842" w:type="dxa"/>
            <w:vAlign w:val="center"/>
          </w:tcPr>
          <w:p w14:paraId="027D509A" w14:textId="77777777" w:rsidR="00F066F8" w:rsidRPr="000B1E38" w:rsidRDefault="00F066F8" w:rsidP="00F066F8">
            <w:pPr>
              <w:jc w:val="center"/>
              <w:rPr>
                <w:sz w:val="26"/>
                <w:szCs w:val="26"/>
                <w:lang w:val="lv-LV"/>
              </w:rPr>
            </w:pPr>
            <w:r w:rsidRPr="000B1E38">
              <w:rPr>
                <w:sz w:val="26"/>
                <w:szCs w:val="26"/>
                <w:lang w:val="lv-LV"/>
              </w:rPr>
              <w:t>1.</w:t>
            </w:r>
          </w:p>
        </w:tc>
        <w:tc>
          <w:tcPr>
            <w:tcW w:w="4527" w:type="dxa"/>
            <w:vAlign w:val="center"/>
          </w:tcPr>
          <w:p w14:paraId="1C89E669" w14:textId="2F2203FF" w:rsidR="00F066F8" w:rsidRPr="000B1E38" w:rsidRDefault="00F066F8" w:rsidP="00F066F8">
            <w:pPr>
              <w:rPr>
                <w:sz w:val="26"/>
                <w:szCs w:val="26"/>
                <w:lang w:val="lv-LV"/>
              </w:rPr>
            </w:pPr>
            <w:r w:rsidRPr="000B1E38">
              <w:rPr>
                <w:sz w:val="26"/>
                <w:szCs w:val="26"/>
                <w:lang w:val="lv-LV"/>
              </w:rPr>
              <w:t>Rīgā, 11. novembra krastmalā krustojumā ar Po</w:t>
            </w:r>
            <w:r w:rsidR="00415392">
              <w:rPr>
                <w:sz w:val="26"/>
                <w:szCs w:val="26"/>
                <w:lang w:val="lv-LV"/>
              </w:rPr>
              <w:t>ļ</w:t>
            </w:r>
            <w:r w:rsidRPr="000B1E38">
              <w:rPr>
                <w:sz w:val="26"/>
                <w:szCs w:val="26"/>
                <w:lang w:val="lv-LV"/>
              </w:rPr>
              <w:t xml:space="preserve">u </w:t>
            </w:r>
            <w:proofErr w:type="spellStart"/>
            <w:r w:rsidRPr="000B1E38">
              <w:rPr>
                <w:sz w:val="26"/>
                <w:szCs w:val="26"/>
                <w:lang w:val="lv-LV"/>
              </w:rPr>
              <w:t>gāti</w:t>
            </w:r>
            <w:proofErr w:type="spellEnd"/>
          </w:p>
        </w:tc>
        <w:tc>
          <w:tcPr>
            <w:tcW w:w="2632" w:type="dxa"/>
            <w:vAlign w:val="center"/>
          </w:tcPr>
          <w:p w14:paraId="7159020A" w14:textId="2A742BF1" w:rsidR="00F066F8" w:rsidRPr="000B1E38" w:rsidRDefault="00F066F8" w:rsidP="00F066F8">
            <w:pPr>
              <w:jc w:val="center"/>
              <w:rPr>
                <w:sz w:val="26"/>
                <w:szCs w:val="26"/>
                <w:lang w:val="lv-LV"/>
              </w:rPr>
            </w:pPr>
            <w:r w:rsidRPr="000B1E38">
              <w:rPr>
                <w:sz w:val="26"/>
                <w:szCs w:val="26"/>
                <w:lang w:val="lv-LV"/>
              </w:rPr>
              <w:t xml:space="preserve">Pretendents norāda platību </w:t>
            </w:r>
            <w:r w:rsidR="000B1E38" w:rsidRPr="000B1E38">
              <w:rPr>
                <w:sz w:val="26"/>
                <w:szCs w:val="26"/>
                <w:lang w:val="lv-LV"/>
              </w:rPr>
              <w:t>ņemot vērā Tehniskās specifikācijas 1.1. apakšpunktā norādīto zemes gabala platību</w:t>
            </w:r>
          </w:p>
        </w:tc>
        <w:tc>
          <w:tcPr>
            <w:tcW w:w="2632" w:type="dxa"/>
            <w:vAlign w:val="center"/>
          </w:tcPr>
          <w:p w14:paraId="46BC2D2A" w14:textId="6984DBA9" w:rsidR="00F066F8" w:rsidRPr="000B1E38" w:rsidRDefault="000B1E38" w:rsidP="00F066F8">
            <w:pPr>
              <w:jc w:val="center"/>
              <w:rPr>
                <w:sz w:val="26"/>
                <w:szCs w:val="26"/>
                <w:lang w:val="lv-LV"/>
              </w:rPr>
            </w:pPr>
            <w:r w:rsidRPr="000B1E38">
              <w:rPr>
                <w:sz w:val="26"/>
                <w:szCs w:val="26"/>
                <w:lang w:val="lv-LV"/>
              </w:rPr>
              <w:t>Pretendents norāda platību ņemot vērā Tehniskās specifikācijas 1.1. apakšpunktā norādīto zemes gabala platību</w:t>
            </w:r>
          </w:p>
        </w:tc>
      </w:tr>
      <w:tr w:rsidR="00F066F8" w:rsidRPr="00745E2B" w14:paraId="78CBA0DA" w14:textId="3C1D8A03" w:rsidTr="00B221F7">
        <w:trPr>
          <w:trHeight w:val="222"/>
        </w:trPr>
        <w:tc>
          <w:tcPr>
            <w:tcW w:w="842" w:type="dxa"/>
            <w:vAlign w:val="center"/>
          </w:tcPr>
          <w:p w14:paraId="4A3FF18F" w14:textId="77777777" w:rsidR="00F066F8" w:rsidRPr="000B1E38" w:rsidRDefault="00F066F8" w:rsidP="00F066F8">
            <w:pPr>
              <w:jc w:val="center"/>
              <w:rPr>
                <w:sz w:val="26"/>
                <w:szCs w:val="26"/>
                <w:lang w:val="lv-LV"/>
              </w:rPr>
            </w:pPr>
            <w:r w:rsidRPr="000B1E38">
              <w:rPr>
                <w:sz w:val="26"/>
                <w:szCs w:val="26"/>
                <w:lang w:val="lv-LV"/>
              </w:rPr>
              <w:t>2.</w:t>
            </w:r>
          </w:p>
        </w:tc>
        <w:tc>
          <w:tcPr>
            <w:tcW w:w="4527" w:type="dxa"/>
            <w:vAlign w:val="center"/>
          </w:tcPr>
          <w:p w14:paraId="1222E02E" w14:textId="77777777" w:rsidR="00F066F8" w:rsidRPr="000B1E38" w:rsidRDefault="00F066F8" w:rsidP="00F066F8">
            <w:pPr>
              <w:rPr>
                <w:sz w:val="26"/>
                <w:szCs w:val="26"/>
                <w:lang w:val="lv-LV"/>
              </w:rPr>
            </w:pPr>
            <w:r w:rsidRPr="000B1E38">
              <w:rPr>
                <w:sz w:val="26"/>
                <w:szCs w:val="26"/>
                <w:lang w:val="lv-LV"/>
              </w:rPr>
              <w:t xml:space="preserve">Rīgā, 11. novembra krastmalā krustojumā ar Bīskapa </w:t>
            </w:r>
            <w:proofErr w:type="spellStart"/>
            <w:r w:rsidRPr="000B1E38">
              <w:rPr>
                <w:sz w:val="26"/>
                <w:szCs w:val="26"/>
                <w:lang w:val="lv-LV"/>
              </w:rPr>
              <w:t>gāti</w:t>
            </w:r>
            <w:proofErr w:type="spellEnd"/>
          </w:p>
        </w:tc>
        <w:tc>
          <w:tcPr>
            <w:tcW w:w="2632" w:type="dxa"/>
            <w:vAlign w:val="center"/>
          </w:tcPr>
          <w:p w14:paraId="5EFF0765" w14:textId="0B833BFC" w:rsidR="00F066F8" w:rsidRPr="000B1E38" w:rsidRDefault="000B1E38" w:rsidP="00F066F8">
            <w:pPr>
              <w:jc w:val="center"/>
              <w:rPr>
                <w:sz w:val="26"/>
                <w:szCs w:val="26"/>
                <w:lang w:val="lv-LV"/>
              </w:rPr>
            </w:pPr>
            <w:r w:rsidRPr="000B1E38">
              <w:rPr>
                <w:sz w:val="26"/>
                <w:szCs w:val="26"/>
                <w:lang w:val="lv-LV"/>
              </w:rPr>
              <w:t>Pretendents norāda platību ņemot vērā Tehniskās specifikācijas 1.1. apakšpunktā norādīto zemes gabala platību</w:t>
            </w:r>
          </w:p>
        </w:tc>
        <w:tc>
          <w:tcPr>
            <w:tcW w:w="2632" w:type="dxa"/>
            <w:vAlign w:val="center"/>
          </w:tcPr>
          <w:p w14:paraId="54446231" w14:textId="6C18EC2B" w:rsidR="00F066F8" w:rsidRPr="000B1E38" w:rsidRDefault="000B1E38" w:rsidP="00F066F8">
            <w:pPr>
              <w:jc w:val="center"/>
              <w:rPr>
                <w:sz w:val="26"/>
                <w:szCs w:val="26"/>
                <w:lang w:val="lv-LV"/>
              </w:rPr>
            </w:pPr>
            <w:r w:rsidRPr="000B1E38">
              <w:rPr>
                <w:sz w:val="26"/>
                <w:szCs w:val="26"/>
                <w:lang w:val="lv-LV"/>
              </w:rPr>
              <w:t>Pretendents norāda platību ņemot vērā Tehniskās specifikācijas 1.1. apakšpunktā norādīto zemes gabala platību</w:t>
            </w:r>
          </w:p>
        </w:tc>
      </w:tr>
    </w:tbl>
    <w:p w14:paraId="6396AECB" w14:textId="12F7F556" w:rsidR="00501BEB" w:rsidRPr="00F066F8" w:rsidRDefault="00501BEB" w:rsidP="00E25899">
      <w:pPr>
        <w:pStyle w:val="Sarakstarindkopa"/>
        <w:widowControl w:val="0"/>
        <w:numPr>
          <w:ilvl w:val="1"/>
          <w:numId w:val="27"/>
        </w:numPr>
        <w:tabs>
          <w:tab w:val="left" w:pos="1633"/>
        </w:tabs>
        <w:autoSpaceDE w:val="0"/>
        <w:autoSpaceDN w:val="0"/>
        <w:spacing w:before="248" w:line="281" w:lineRule="exact"/>
        <w:ind w:left="567" w:hanging="567"/>
        <w:jc w:val="both"/>
        <w:rPr>
          <w:b/>
          <w:bCs/>
          <w:sz w:val="26"/>
          <w:szCs w:val="26"/>
          <w:lang w:val="lv-LV"/>
        </w:rPr>
      </w:pPr>
      <w:r w:rsidRPr="00F066F8">
        <w:rPr>
          <w:b/>
          <w:bCs/>
          <w:sz w:val="26"/>
          <w:szCs w:val="26"/>
          <w:lang w:val="lv-LV"/>
        </w:rPr>
        <w:t>Sabiedrisko tualešu uzkopšanas biežums un darba laiks</w:t>
      </w:r>
    </w:p>
    <w:p w14:paraId="2A300191" w14:textId="0C1172C0" w:rsidR="008D3D18" w:rsidRPr="00F066F8" w:rsidRDefault="008D3D18" w:rsidP="00E25899">
      <w:pPr>
        <w:pStyle w:val="Sarakstarindkopa"/>
        <w:widowControl w:val="0"/>
        <w:numPr>
          <w:ilvl w:val="2"/>
          <w:numId w:val="27"/>
        </w:numPr>
        <w:tabs>
          <w:tab w:val="left" w:pos="2214"/>
        </w:tabs>
        <w:autoSpaceDE w:val="0"/>
        <w:autoSpaceDN w:val="0"/>
        <w:spacing w:before="4" w:line="228" w:lineRule="auto"/>
        <w:ind w:left="1276" w:right="758" w:hanging="709"/>
        <w:jc w:val="both"/>
        <w:rPr>
          <w:sz w:val="26"/>
          <w:szCs w:val="26"/>
          <w:lang w:val="lv-LV"/>
        </w:rPr>
      </w:pPr>
      <w:r w:rsidRPr="00F066F8">
        <w:rPr>
          <w:b/>
          <w:bCs/>
          <w:sz w:val="26"/>
          <w:szCs w:val="26"/>
          <w:lang w:val="lv-LV"/>
        </w:rPr>
        <w:t>Uzkopšana.</w:t>
      </w:r>
      <w:r w:rsidRPr="00F066F8">
        <w:rPr>
          <w:sz w:val="26"/>
          <w:szCs w:val="26"/>
          <w:lang w:val="lv-LV"/>
        </w:rPr>
        <w:t xml:space="preserve"> Sanitārās apkopes darbus visās </w:t>
      </w:r>
      <w:r w:rsidR="00FB1323" w:rsidRPr="00F066F8">
        <w:rPr>
          <w:sz w:val="26"/>
          <w:szCs w:val="26"/>
          <w:lang w:val="lv-LV"/>
        </w:rPr>
        <w:t>1.</w:t>
      </w:r>
      <w:r w:rsidRPr="00F066F8">
        <w:rPr>
          <w:sz w:val="26"/>
          <w:szCs w:val="26"/>
          <w:lang w:val="lv-LV"/>
        </w:rPr>
        <w:t>1.</w:t>
      </w:r>
      <w:r w:rsidR="00FB1323" w:rsidRPr="00F066F8">
        <w:rPr>
          <w:sz w:val="26"/>
          <w:szCs w:val="26"/>
          <w:lang w:val="lv-LV"/>
        </w:rPr>
        <w:t xml:space="preserve"> apakš</w:t>
      </w:r>
      <w:r w:rsidRPr="00F066F8">
        <w:rPr>
          <w:sz w:val="26"/>
          <w:szCs w:val="26"/>
          <w:lang w:val="lv-LV"/>
        </w:rPr>
        <w:t xml:space="preserve">punktā minētajās </w:t>
      </w:r>
      <w:r w:rsidR="00250700" w:rsidRPr="00F066F8">
        <w:rPr>
          <w:sz w:val="26"/>
          <w:szCs w:val="26"/>
          <w:lang w:val="lv-LV"/>
        </w:rPr>
        <w:t xml:space="preserve">sabiedriskajās </w:t>
      </w:r>
      <w:r w:rsidRPr="00F066F8">
        <w:rPr>
          <w:sz w:val="26"/>
          <w:szCs w:val="26"/>
          <w:lang w:val="lv-LV"/>
        </w:rPr>
        <w:t xml:space="preserve">tualetēs nepieciešams veikt </w:t>
      </w:r>
      <w:r w:rsidR="00FB1323" w:rsidRPr="00F066F8">
        <w:rPr>
          <w:sz w:val="26"/>
          <w:szCs w:val="26"/>
          <w:lang w:val="lv-LV"/>
        </w:rPr>
        <w:t>2 (</w:t>
      </w:r>
      <w:r w:rsidRPr="00F066F8">
        <w:rPr>
          <w:sz w:val="26"/>
          <w:szCs w:val="26"/>
          <w:lang w:val="lv-LV"/>
        </w:rPr>
        <w:t>divas</w:t>
      </w:r>
      <w:r w:rsidR="00FB1323" w:rsidRPr="00F066F8">
        <w:rPr>
          <w:sz w:val="26"/>
          <w:szCs w:val="26"/>
          <w:lang w:val="lv-LV"/>
        </w:rPr>
        <w:t>)</w:t>
      </w:r>
      <w:r w:rsidRPr="00F066F8">
        <w:rPr>
          <w:sz w:val="26"/>
          <w:szCs w:val="26"/>
          <w:lang w:val="lv-LV"/>
        </w:rPr>
        <w:t xml:space="preserve"> reizes dienā. Labierīcību </w:t>
      </w:r>
      <w:proofErr w:type="spellStart"/>
      <w:r w:rsidRPr="00F066F8">
        <w:rPr>
          <w:sz w:val="26"/>
          <w:szCs w:val="26"/>
          <w:lang w:val="lv-LV"/>
        </w:rPr>
        <w:t>apsaimniekotāja</w:t>
      </w:r>
      <w:proofErr w:type="spellEnd"/>
      <w:r w:rsidRPr="00F066F8">
        <w:rPr>
          <w:sz w:val="26"/>
          <w:szCs w:val="26"/>
          <w:lang w:val="lv-LV"/>
        </w:rPr>
        <w:t xml:space="preserve"> darba laiks </w:t>
      </w:r>
      <w:r w:rsidR="00FB1323" w:rsidRPr="00F066F8">
        <w:rPr>
          <w:sz w:val="26"/>
          <w:szCs w:val="26"/>
          <w:lang w:val="lv-LV"/>
        </w:rPr>
        <w:t>p</w:t>
      </w:r>
      <w:r w:rsidRPr="00F066F8">
        <w:rPr>
          <w:sz w:val="26"/>
          <w:szCs w:val="26"/>
          <w:lang w:val="lv-LV"/>
        </w:rPr>
        <w:t xml:space="preserve">irmdiena – </w:t>
      </w:r>
      <w:r w:rsidR="00FB1323" w:rsidRPr="00F066F8">
        <w:rPr>
          <w:sz w:val="26"/>
          <w:szCs w:val="26"/>
          <w:lang w:val="lv-LV"/>
        </w:rPr>
        <w:t>s</w:t>
      </w:r>
      <w:r w:rsidRPr="00F066F8">
        <w:rPr>
          <w:sz w:val="26"/>
          <w:szCs w:val="26"/>
          <w:lang w:val="lv-LV"/>
        </w:rPr>
        <w:t xml:space="preserve">vētdiena no </w:t>
      </w:r>
      <w:r w:rsidR="00FB1323" w:rsidRPr="00F066F8">
        <w:rPr>
          <w:sz w:val="26"/>
          <w:szCs w:val="26"/>
          <w:lang w:val="lv-LV"/>
        </w:rPr>
        <w:t xml:space="preserve">plkst. </w:t>
      </w:r>
      <w:r w:rsidRPr="00F066F8">
        <w:rPr>
          <w:sz w:val="26"/>
          <w:szCs w:val="26"/>
          <w:lang w:val="lv-LV"/>
        </w:rPr>
        <w:t>07.00 līdz 10.</w:t>
      </w:r>
      <w:r w:rsidR="002158E3" w:rsidRPr="00F066F8">
        <w:rPr>
          <w:sz w:val="26"/>
          <w:szCs w:val="26"/>
          <w:lang w:val="lv-LV"/>
        </w:rPr>
        <w:t>1</w:t>
      </w:r>
      <w:r w:rsidRPr="00F066F8">
        <w:rPr>
          <w:sz w:val="26"/>
          <w:szCs w:val="26"/>
          <w:lang w:val="lv-LV"/>
        </w:rPr>
        <w:t xml:space="preserve">0 un no </w:t>
      </w:r>
      <w:r w:rsidR="00FB1323" w:rsidRPr="00F066F8">
        <w:rPr>
          <w:sz w:val="26"/>
          <w:szCs w:val="26"/>
          <w:lang w:val="lv-LV"/>
        </w:rPr>
        <w:t xml:space="preserve">plkst. </w:t>
      </w:r>
      <w:r w:rsidRPr="00F066F8">
        <w:rPr>
          <w:sz w:val="26"/>
          <w:szCs w:val="26"/>
          <w:lang w:val="lv-LV"/>
        </w:rPr>
        <w:t>18.00 līdz 20.</w:t>
      </w:r>
      <w:r w:rsidR="002158E3" w:rsidRPr="00F066F8">
        <w:rPr>
          <w:sz w:val="26"/>
          <w:szCs w:val="26"/>
          <w:lang w:val="lv-LV"/>
        </w:rPr>
        <w:t>2</w:t>
      </w:r>
      <w:r w:rsidRPr="00F066F8">
        <w:rPr>
          <w:sz w:val="26"/>
          <w:szCs w:val="26"/>
          <w:lang w:val="lv-LV"/>
        </w:rPr>
        <w:t xml:space="preserve">0. </w:t>
      </w:r>
    </w:p>
    <w:tbl>
      <w:tblPr>
        <w:tblStyle w:val="Reatabula"/>
        <w:tblpPr w:leftFromText="180" w:rightFromText="180" w:vertAnchor="text" w:horzAnchor="margin" w:tblpXSpec="center" w:tblpY="216"/>
        <w:tblW w:w="0" w:type="auto"/>
        <w:tblLook w:val="04A0" w:firstRow="1" w:lastRow="0" w:firstColumn="1" w:lastColumn="0" w:noHBand="0" w:noVBand="1"/>
      </w:tblPr>
      <w:tblGrid>
        <w:gridCol w:w="1101"/>
        <w:gridCol w:w="3260"/>
        <w:gridCol w:w="4410"/>
      </w:tblGrid>
      <w:tr w:rsidR="008D3D18" w:rsidRPr="00F066F8" w14:paraId="153CDB01" w14:textId="77777777" w:rsidTr="00725AD5">
        <w:trPr>
          <w:trHeight w:val="212"/>
        </w:trPr>
        <w:tc>
          <w:tcPr>
            <w:tcW w:w="1101" w:type="dxa"/>
          </w:tcPr>
          <w:p w14:paraId="33328F3C" w14:textId="77777777" w:rsidR="008D3D18" w:rsidRPr="00F066F8" w:rsidRDefault="008D3D18" w:rsidP="008D3D18">
            <w:pPr>
              <w:jc w:val="center"/>
              <w:rPr>
                <w:sz w:val="26"/>
                <w:szCs w:val="26"/>
                <w:lang w:val="lv-LV"/>
              </w:rPr>
            </w:pPr>
            <w:r w:rsidRPr="00F066F8">
              <w:rPr>
                <w:sz w:val="26"/>
                <w:szCs w:val="26"/>
                <w:lang w:val="lv-LV"/>
              </w:rPr>
              <w:t>Nr. p.k.</w:t>
            </w:r>
          </w:p>
        </w:tc>
        <w:tc>
          <w:tcPr>
            <w:tcW w:w="3260" w:type="dxa"/>
          </w:tcPr>
          <w:p w14:paraId="35ADB967" w14:textId="77777777" w:rsidR="008D3D18" w:rsidRPr="00F066F8" w:rsidRDefault="008D3D18" w:rsidP="008D3D18">
            <w:pPr>
              <w:jc w:val="center"/>
              <w:rPr>
                <w:sz w:val="26"/>
                <w:szCs w:val="26"/>
                <w:lang w:val="lv-LV"/>
              </w:rPr>
            </w:pPr>
            <w:r w:rsidRPr="00F066F8">
              <w:rPr>
                <w:sz w:val="26"/>
                <w:szCs w:val="26"/>
                <w:lang w:val="lv-LV"/>
              </w:rPr>
              <w:t>Objekta adrese</w:t>
            </w:r>
          </w:p>
        </w:tc>
        <w:tc>
          <w:tcPr>
            <w:tcW w:w="4410" w:type="dxa"/>
          </w:tcPr>
          <w:p w14:paraId="64AE7EA1" w14:textId="77777777" w:rsidR="008D3D18" w:rsidRPr="00F066F8" w:rsidRDefault="008D3D18" w:rsidP="008D3D18">
            <w:pPr>
              <w:jc w:val="center"/>
              <w:rPr>
                <w:sz w:val="26"/>
                <w:szCs w:val="26"/>
                <w:lang w:val="lv-LV"/>
              </w:rPr>
            </w:pPr>
            <w:r w:rsidRPr="00F066F8">
              <w:rPr>
                <w:sz w:val="26"/>
                <w:szCs w:val="26"/>
                <w:lang w:val="lv-LV"/>
              </w:rPr>
              <w:t>Darba laiks</w:t>
            </w:r>
          </w:p>
        </w:tc>
      </w:tr>
      <w:tr w:rsidR="008D3D18" w:rsidRPr="00F066F8" w14:paraId="5F24BD76" w14:textId="77777777" w:rsidTr="009868E6">
        <w:trPr>
          <w:trHeight w:val="436"/>
        </w:trPr>
        <w:tc>
          <w:tcPr>
            <w:tcW w:w="1101" w:type="dxa"/>
            <w:vAlign w:val="center"/>
          </w:tcPr>
          <w:p w14:paraId="5AAA7A25" w14:textId="77777777" w:rsidR="008D3D18" w:rsidRPr="00F066F8" w:rsidRDefault="008D3D18" w:rsidP="00167AAC">
            <w:pPr>
              <w:pStyle w:val="Sarakstarindkopa"/>
              <w:widowControl w:val="0"/>
              <w:numPr>
                <w:ilvl w:val="0"/>
                <w:numId w:val="12"/>
              </w:numPr>
              <w:autoSpaceDE w:val="0"/>
              <w:autoSpaceDN w:val="0"/>
              <w:spacing w:line="480" w:lineRule="auto"/>
              <w:contextualSpacing w:val="0"/>
              <w:rPr>
                <w:sz w:val="26"/>
                <w:szCs w:val="26"/>
                <w:lang w:val="lv-LV"/>
              </w:rPr>
            </w:pPr>
          </w:p>
        </w:tc>
        <w:tc>
          <w:tcPr>
            <w:tcW w:w="3260" w:type="dxa"/>
            <w:vAlign w:val="center"/>
          </w:tcPr>
          <w:p w14:paraId="591CD3E7" w14:textId="77777777" w:rsidR="008D3D18" w:rsidRPr="00F066F8" w:rsidRDefault="008D3D18" w:rsidP="009868E6">
            <w:pPr>
              <w:rPr>
                <w:sz w:val="26"/>
                <w:szCs w:val="26"/>
                <w:lang w:val="lv-LV"/>
              </w:rPr>
            </w:pPr>
            <w:r w:rsidRPr="00F066F8">
              <w:rPr>
                <w:sz w:val="26"/>
                <w:szCs w:val="26"/>
                <w:lang w:val="lv-LV"/>
              </w:rPr>
              <w:t xml:space="preserve">Rīgā, 11. novembra krastmalā krustojumā ar Poļu </w:t>
            </w:r>
            <w:proofErr w:type="spellStart"/>
            <w:r w:rsidRPr="00F066F8">
              <w:rPr>
                <w:sz w:val="26"/>
                <w:szCs w:val="26"/>
                <w:lang w:val="lv-LV"/>
              </w:rPr>
              <w:t>gāti</w:t>
            </w:r>
            <w:proofErr w:type="spellEnd"/>
          </w:p>
        </w:tc>
        <w:tc>
          <w:tcPr>
            <w:tcW w:w="4410" w:type="dxa"/>
            <w:vAlign w:val="center"/>
          </w:tcPr>
          <w:p w14:paraId="41027AE3" w14:textId="5E0F7C64" w:rsidR="009868E6" w:rsidRPr="00F066F8" w:rsidRDefault="009868E6" w:rsidP="00167AAC">
            <w:pPr>
              <w:pStyle w:val="Sarakstarindkopa"/>
              <w:numPr>
                <w:ilvl w:val="0"/>
                <w:numId w:val="20"/>
              </w:numPr>
              <w:rPr>
                <w:sz w:val="26"/>
                <w:szCs w:val="26"/>
                <w:lang w:val="lv-LV"/>
              </w:rPr>
            </w:pPr>
            <w:r w:rsidRPr="00F066F8">
              <w:rPr>
                <w:sz w:val="26"/>
                <w:szCs w:val="26"/>
                <w:lang w:val="lv-LV"/>
              </w:rPr>
              <w:t>no plkst. 07.00 līdz plkst. 08</w:t>
            </w:r>
            <w:r w:rsidR="002158E3" w:rsidRPr="00F066F8">
              <w:rPr>
                <w:sz w:val="26"/>
                <w:szCs w:val="26"/>
                <w:lang w:val="lv-LV"/>
              </w:rPr>
              <w:t>.</w:t>
            </w:r>
            <w:r w:rsidRPr="00F066F8">
              <w:rPr>
                <w:sz w:val="26"/>
                <w:szCs w:val="26"/>
                <w:lang w:val="lv-LV"/>
              </w:rPr>
              <w:t>3</w:t>
            </w:r>
            <w:r w:rsidR="002158E3" w:rsidRPr="00F066F8">
              <w:rPr>
                <w:sz w:val="26"/>
                <w:szCs w:val="26"/>
                <w:lang w:val="lv-LV"/>
              </w:rPr>
              <w:t>0</w:t>
            </w:r>
            <w:r w:rsidRPr="00F066F8">
              <w:rPr>
                <w:sz w:val="26"/>
                <w:szCs w:val="26"/>
                <w:lang w:val="lv-LV"/>
              </w:rPr>
              <w:t>;</w:t>
            </w:r>
          </w:p>
          <w:p w14:paraId="347A9EA4" w14:textId="3AD1847F" w:rsidR="008D3D18" w:rsidRPr="00F066F8" w:rsidRDefault="009868E6" w:rsidP="00167AAC">
            <w:pPr>
              <w:pStyle w:val="Sarakstarindkopa"/>
              <w:numPr>
                <w:ilvl w:val="0"/>
                <w:numId w:val="20"/>
              </w:numPr>
              <w:rPr>
                <w:sz w:val="26"/>
                <w:szCs w:val="26"/>
                <w:lang w:val="lv-LV"/>
              </w:rPr>
            </w:pPr>
            <w:r w:rsidRPr="00F066F8">
              <w:rPr>
                <w:sz w:val="26"/>
                <w:szCs w:val="26"/>
                <w:lang w:val="lv-LV"/>
              </w:rPr>
              <w:t>no plkst. 18.00 līdz plkst. 19.</w:t>
            </w:r>
            <w:r w:rsidR="002158E3" w:rsidRPr="00F066F8">
              <w:rPr>
                <w:sz w:val="26"/>
                <w:szCs w:val="26"/>
                <w:lang w:val="lv-LV"/>
              </w:rPr>
              <w:t>0</w:t>
            </w:r>
            <w:r w:rsidR="00D54FD6" w:rsidRPr="00F066F8">
              <w:rPr>
                <w:sz w:val="26"/>
                <w:szCs w:val="26"/>
                <w:lang w:val="lv-LV"/>
              </w:rPr>
              <w:t>0</w:t>
            </w:r>
            <w:r w:rsidRPr="00F066F8">
              <w:rPr>
                <w:sz w:val="26"/>
                <w:szCs w:val="26"/>
                <w:lang w:val="lv-LV"/>
              </w:rPr>
              <w:t>.</w:t>
            </w:r>
          </w:p>
        </w:tc>
      </w:tr>
      <w:tr w:rsidR="008D3D18" w:rsidRPr="00F066F8" w14:paraId="333E76F0" w14:textId="77777777" w:rsidTr="009868E6">
        <w:trPr>
          <w:trHeight w:val="425"/>
        </w:trPr>
        <w:tc>
          <w:tcPr>
            <w:tcW w:w="1101" w:type="dxa"/>
            <w:vAlign w:val="center"/>
          </w:tcPr>
          <w:p w14:paraId="1F854770" w14:textId="77777777" w:rsidR="008D3D18" w:rsidRPr="00F066F8" w:rsidRDefault="008D3D18" w:rsidP="00167AAC">
            <w:pPr>
              <w:pStyle w:val="Sarakstarindkopa"/>
              <w:widowControl w:val="0"/>
              <w:numPr>
                <w:ilvl w:val="0"/>
                <w:numId w:val="12"/>
              </w:numPr>
              <w:autoSpaceDE w:val="0"/>
              <w:autoSpaceDN w:val="0"/>
              <w:spacing w:line="480" w:lineRule="auto"/>
              <w:contextualSpacing w:val="0"/>
              <w:rPr>
                <w:sz w:val="26"/>
                <w:szCs w:val="26"/>
                <w:lang w:val="lv-LV"/>
              </w:rPr>
            </w:pPr>
          </w:p>
        </w:tc>
        <w:tc>
          <w:tcPr>
            <w:tcW w:w="3260" w:type="dxa"/>
            <w:vAlign w:val="center"/>
          </w:tcPr>
          <w:p w14:paraId="571258EC" w14:textId="77777777" w:rsidR="008D3D18" w:rsidRPr="00F066F8" w:rsidRDefault="008D3D18" w:rsidP="009868E6">
            <w:pPr>
              <w:rPr>
                <w:sz w:val="26"/>
                <w:szCs w:val="26"/>
                <w:lang w:val="lv-LV"/>
              </w:rPr>
            </w:pPr>
            <w:r w:rsidRPr="00F066F8">
              <w:rPr>
                <w:sz w:val="26"/>
                <w:szCs w:val="26"/>
                <w:lang w:val="lv-LV"/>
              </w:rPr>
              <w:t xml:space="preserve">Rīgā, 11. novembra krastmalā krustojumā ar Bīskapa </w:t>
            </w:r>
            <w:proofErr w:type="spellStart"/>
            <w:r w:rsidRPr="00F066F8">
              <w:rPr>
                <w:sz w:val="26"/>
                <w:szCs w:val="26"/>
                <w:lang w:val="lv-LV"/>
              </w:rPr>
              <w:t>gāti</w:t>
            </w:r>
            <w:proofErr w:type="spellEnd"/>
          </w:p>
        </w:tc>
        <w:tc>
          <w:tcPr>
            <w:tcW w:w="4410" w:type="dxa"/>
            <w:vAlign w:val="center"/>
          </w:tcPr>
          <w:p w14:paraId="4B2CD6A7" w14:textId="74BE9C07" w:rsidR="009868E6" w:rsidRPr="00F066F8" w:rsidRDefault="009868E6" w:rsidP="00167AAC">
            <w:pPr>
              <w:pStyle w:val="Sarakstarindkopa"/>
              <w:numPr>
                <w:ilvl w:val="0"/>
                <w:numId w:val="20"/>
              </w:numPr>
              <w:rPr>
                <w:sz w:val="26"/>
                <w:szCs w:val="26"/>
                <w:lang w:val="lv-LV"/>
              </w:rPr>
            </w:pPr>
            <w:r w:rsidRPr="00F066F8">
              <w:rPr>
                <w:sz w:val="26"/>
                <w:szCs w:val="26"/>
                <w:lang w:val="lv-LV"/>
              </w:rPr>
              <w:t>no plkst. 08.4</w:t>
            </w:r>
            <w:r w:rsidR="002158E3" w:rsidRPr="00F066F8">
              <w:rPr>
                <w:sz w:val="26"/>
                <w:szCs w:val="26"/>
                <w:lang w:val="lv-LV"/>
              </w:rPr>
              <w:t>0</w:t>
            </w:r>
            <w:r w:rsidRPr="00F066F8">
              <w:rPr>
                <w:sz w:val="26"/>
                <w:szCs w:val="26"/>
                <w:lang w:val="lv-LV"/>
              </w:rPr>
              <w:t xml:space="preserve"> līdz plkst. 10.</w:t>
            </w:r>
            <w:r w:rsidR="002158E3" w:rsidRPr="00F066F8">
              <w:rPr>
                <w:sz w:val="26"/>
                <w:szCs w:val="26"/>
                <w:lang w:val="lv-LV"/>
              </w:rPr>
              <w:t>10</w:t>
            </w:r>
            <w:r w:rsidRPr="00F066F8">
              <w:rPr>
                <w:sz w:val="26"/>
                <w:szCs w:val="26"/>
                <w:lang w:val="lv-LV"/>
              </w:rPr>
              <w:t>;</w:t>
            </w:r>
          </w:p>
          <w:p w14:paraId="75EA2947" w14:textId="1409C12B" w:rsidR="008D3D18" w:rsidRPr="00F066F8" w:rsidRDefault="009868E6" w:rsidP="00167AAC">
            <w:pPr>
              <w:pStyle w:val="Sarakstarindkopa"/>
              <w:numPr>
                <w:ilvl w:val="0"/>
                <w:numId w:val="20"/>
              </w:numPr>
              <w:rPr>
                <w:sz w:val="26"/>
                <w:szCs w:val="26"/>
                <w:lang w:val="lv-LV"/>
              </w:rPr>
            </w:pPr>
            <w:r w:rsidRPr="00F066F8">
              <w:rPr>
                <w:sz w:val="26"/>
                <w:szCs w:val="26"/>
                <w:lang w:val="lv-LV"/>
              </w:rPr>
              <w:t>no plkst. 1</w:t>
            </w:r>
            <w:r w:rsidR="002158E3" w:rsidRPr="00F066F8">
              <w:rPr>
                <w:sz w:val="26"/>
                <w:szCs w:val="26"/>
                <w:lang w:val="lv-LV"/>
              </w:rPr>
              <w:t>9</w:t>
            </w:r>
            <w:r w:rsidRPr="00F066F8">
              <w:rPr>
                <w:sz w:val="26"/>
                <w:szCs w:val="26"/>
                <w:lang w:val="lv-LV"/>
              </w:rPr>
              <w:t>.</w:t>
            </w:r>
            <w:r w:rsidR="002158E3" w:rsidRPr="00F066F8">
              <w:rPr>
                <w:sz w:val="26"/>
                <w:szCs w:val="26"/>
                <w:lang w:val="lv-LV"/>
              </w:rPr>
              <w:t>1</w:t>
            </w:r>
            <w:r w:rsidR="00D54FD6" w:rsidRPr="00F066F8">
              <w:rPr>
                <w:sz w:val="26"/>
                <w:szCs w:val="26"/>
                <w:lang w:val="lv-LV"/>
              </w:rPr>
              <w:t>0</w:t>
            </w:r>
            <w:r w:rsidRPr="00F066F8">
              <w:rPr>
                <w:sz w:val="26"/>
                <w:szCs w:val="26"/>
                <w:lang w:val="lv-LV"/>
              </w:rPr>
              <w:t xml:space="preserve"> līdz plkst. 20.</w:t>
            </w:r>
            <w:r w:rsidR="007212B2" w:rsidRPr="00F066F8">
              <w:rPr>
                <w:sz w:val="26"/>
                <w:szCs w:val="26"/>
                <w:lang w:val="lv-LV"/>
              </w:rPr>
              <w:t>0</w:t>
            </w:r>
            <w:r w:rsidRPr="00F066F8">
              <w:rPr>
                <w:sz w:val="26"/>
                <w:szCs w:val="26"/>
                <w:lang w:val="lv-LV"/>
              </w:rPr>
              <w:t>0.</w:t>
            </w:r>
          </w:p>
        </w:tc>
      </w:tr>
    </w:tbl>
    <w:p w14:paraId="4F343262" w14:textId="0EB8CF0D" w:rsidR="008D3D18" w:rsidRPr="00F066F8" w:rsidRDefault="008D3D18">
      <w:pPr>
        <w:spacing w:after="200" w:line="276" w:lineRule="auto"/>
        <w:rPr>
          <w:bCs/>
          <w:iCs/>
          <w:sz w:val="26"/>
          <w:szCs w:val="26"/>
        </w:rPr>
      </w:pPr>
    </w:p>
    <w:p w14:paraId="3C0EF97E" w14:textId="77777777" w:rsidR="008D3D18" w:rsidRPr="00F066F8" w:rsidRDefault="008D3D18" w:rsidP="004B1986">
      <w:pPr>
        <w:pStyle w:val="Sarakstarindkopa"/>
        <w:spacing w:after="200" w:line="276" w:lineRule="auto"/>
        <w:ind w:left="360"/>
        <w:jc w:val="right"/>
        <w:rPr>
          <w:bCs/>
          <w:iCs/>
          <w:sz w:val="26"/>
          <w:szCs w:val="26"/>
          <w:lang w:val="lv-LV"/>
        </w:rPr>
      </w:pPr>
    </w:p>
    <w:p w14:paraId="26D8D629" w14:textId="77777777" w:rsidR="008D3D18" w:rsidRPr="00F066F8" w:rsidRDefault="008D3D18" w:rsidP="004B1986">
      <w:pPr>
        <w:pStyle w:val="Sarakstarindkopa"/>
        <w:spacing w:after="200" w:line="276" w:lineRule="auto"/>
        <w:ind w:left="360"/>
        <w:jc w:val="right"/>
        <w:rPr>
          <w:bCs/>
          <w:iCs/>
          <w:sz w:val="26"/>
          <w:szCs w:val="26"/>
          <w:lang w:val="lv-LV"/>
        </w:rPr>
      </w:pPr>
    </w:p>
    <w:p w14:paraId="24560F44" w14:textId="77777777" w:rsidR="008D3D18" w:rsidRPr="00F066F8" w:rsidRDefault="008D3D18" w:rsidP="000E78E5">
      <w:pPr>
        <w:spacing w:after="200" w:line="276" w:lineRule="auto"/>
        <w:ind w:left="567"/>
        <w:jc w:val="both"/>
        <w:rPr>
          <w:bCs/>
          <w:iCs/>
          <w:sz w:val="26"/>
          <w:szCs w:val="26"/>
          <w:lang w:val="lv-LV"/>
        </w:rPr>
      </w:pPr>
    </w:p>
    <w:p w14:paraId="4B5C7E55" w14:textId="2FEC48F7" w:rsidR="00FC2C33" w:rsidRPr="00E25899" w:rsidRDefault="00022218" w:rsidP="000E78E5">
      <w:pPr>
        <w:pStyle w:val="Sarakstarindkopa"/>
        <w:widowControl w:val="0"/>
        <w:autoSpaceDE w:val="0"/>
        <w:autoSpaceDN w:val="0"/>
        <w:spacing w:before="2" w:line="235" w:lineRule="auto"/>
        <w:ind w:left="567" w:right="758"/>
        <w:jc w:val="both"/>
        <w:rPr>
          <w:sz w:val="26"/>
          <w:szCs w:val="26"/>
          <w:lang w:val="lv-LV"/>
        </w:rPr>
      </w:pPr>
      <w:r w:rsidRPr="00F066F8">
        <w:rPr>
          <w:sz w:val="26"/>
          <w:szCs w:val="26"/>
          <w:lang w:val="lv-LV"/>
        </w:rPr>
        <w:t>2.</w:t>
      </w:r>
      <w:r w:rsidR="00E25899" w:rsidRPr="00F066F8">
        <w:rPr>
          <w:sz w:val="26"/>
          <w:szCs w:val="26"/>
          <w:lang w:val="lv-LV"/>
        </w:rPr>
        <w:t>4</w:t>
      </w:r>
      <w:r w:rsidRPr="00F066F8">
        <w:rPr>
          <w:sz w:val="26"/>
          <w:szCs w:val="26"/>
          <w:lang w:val="lv-LV"/>
        </w:rPr>
        <w:t xml:space="preserve">.2. </w:t>
      </w:r>
      <w:r w:rsidR="008D3D18" w:rsidRPr="00F066F8">
        <w:rPr>
          <w:sz w:val="26"/>
          <w:szCs w:val="26"/>
          <w:lang w:val="lv-LV"/>
        </w:rPr>
        <w:t xml:space="preserve"> </w:t>
      </w:r>
      <w:r w:rsidR="00FC2C33" w:rsidRPr="00F066F8">
        <w:rPr>
          <w:b/>
          <w:sz w:val="26"/>
          <w:szCs w:val="26"/>
          <w:lang w:val="lv-LV"/>
        </w:rPr>
        <w:t xml:space="preserve">Valsts oficiālajās svētku dienās un masu pasākumu laikā </w:t>
      </w:r>
      <w:r w:rsidR="00FC2C33" w:rsidRPr="00F066F8">
        <w:rPr>
          <w:rStyle w:val="FontStyle21"/>
          <w:bCs w:val="0"/>
          <w:lang w:val="lv-LV"/>
        </w:rPr>
        <w:t>jā</w:t>
      </w:r>
      <w:r w:rsidR="00FC2C33" w:rsidRPr="00F066F8">
        <w:rPr>
          <w:b/>
          <w:sz w:val="26"/>
          <w:szCs w:val="26"/>
          <w:lang w:val="lv-LV"/>
        </w:rPr>
        <w:t xml:space="preserve">nodrošina </w:t>
      </w:r>
      <w:r w:rsidR="00FC2C33" w:rsidRPr="00F066F8">
        <w:rPr>
          <w:rStyle w:val="FontStyle21"/>
          <w:lang w:val="lv-LV"/>
        </w:rPr>
        <w:t xml:space="preserve">apkopēja klātbūtne neskaitot </w:t>
      </w:r>
      <w:r w:rsidR="000E78E5" w:rsidRPr="00F066F8">
        <w:rPr>
          <w:rStyle w:val="FontStyle21"/>
          <w:lang w:val="lv-LV"/>
        </w:rPr>
        <w:t>2.</w:t>
      </w:r>
      <w:r w:rsidR="000B1E38">
        <w:rPr>
          <w:rStyle w:val="FontStyle21"/>
          <w:lang w:val="lv-LV"/>
        </w:rPr>
        <w:t>4.1.</w:t>
      </w:r>
      <w:r w:rsidR="00EF6F2C" w:rsidRPr="00F066F8">
        <w:rPr>
          <w:rStyle w:val="FontStyle21"/>
          <w:lang w:val="lv-LV"/>
        </w:rPr>
        <w:t> </w:t>
      </w:r>
      <w:r w:rsidR="000E78E5" w:rsidRPr="00F066F8">
        <w:rPr>
          <w:rStyle w:val="FontStyle21"/>
          <w:lang w:val="lv-LV"/>
        </w:rPr>
        <w:t>apakšpunktā noteikto darba laiku</w:t>
      </w:r>
      <w:r w:rsidR="00FC2C33" w:rsidRPr="00F066F8">
        <w:rPr>
          <w:b/>
          <w:sz w:val="26"/>
          <w:szCs w:val="26"/>
          <w:lang w:val="lv-LV"/>
        </w:rPr>
        <w:t xml:space="preserve">: </w:t>
      </w:r>
      <w:r w:rsidR="00FC2C33" w:rsidRPr="00F066F8">
        <w:rPr>
          <w:b/>
          <w:sz w:val="26"/>
          <w:szCs w:val="26"/>
          <w:u w:val="single"/>
          <w:lang w:val="lv-LV"/>
        </w:rPr>
        <w:t>no plkst.</w:t>
      </w:r>
      <w:r w:rsidR="00EF6F2C" w:rsidRPr="00F066F8">
        <w:rPr>
          <w:b/>
          <w:sz w:val="26"/>
          <w:szCs w:val="26"/>
          <w:u w:val="single"/>
          <w:lang w:val="lv-LV"/>
        </w:rPr>
        <w:t> </w:t>
      </w:r>
      <w:r w:rsidR="00FC2C33" w:rsidRPr="00F066F8">
        <w:rPr>
          <w:b/>
          <w:sz w:val="26"/>
          <w:szCs w:val="26"/>
          <w:u w:val="single"/>
          <w:lang w:val="lv-LV"/>
        </w:rPr>
        <w:t>20.30 līdz plkst. 05</w:t>
      </w:r>
      <w:r w:rsidR="00EF6F2C" w:rsidRPr="00F066F8">
        <w:rPr>
          <w:b/>
          <w:sz w:val="26"/>
          <w:szCs w:val="26"/>
          <w:u w:val="single"/>
          <w:lang w:val="lv-LV"/>
        </w:rPr>
        <w:t>.</w:t>
      </w:r>
      <w:r w:rsidR="00FC2C33" w:rsidRPr="00F066F8">
        <w:rPr>
          <w:b/>
          <w:sz w:val="26"/>
          <w:szCs w:val="26"/>
          <w:u w:val="single"/>
          <w:lang w:val="lv-LV"/>
        </w:rPr>
        <w:t>00</w:t>
      </w:r>
    </w:p>
    <w:p w14:paraId="57633FF8" w14:textId="701075E1" w:rsidR="000B1E38" w:rsidRPr="001A29AE" w:rsidRDefault="00022218" w:rsidP="001A29AE">
      <w:pPr>
        <w:pStyle w:val="Sarakstarindkopa"/>
        <w:widowControl w:val="0"/>
        <w:autoSpaceDE w:val="0"/>
        <w:autoSpaceDN w:val="0"/>
        <w:spacing w:before="2" w:line="235" w:lineRule="auto"/>
        <w:ind w:left="567" w:right="758"/>
        <w:jc w:val="both"/>
        <w:rPr>
          <w:sz w:val="26"/>
          <w:szCs w:val="26"/>
          <w:lang w:val="lv-LV"/>
        </w:rPr>
      </w:pPr>
      <w:r w:rsidRPr="00E25899">
        <w:rPr>
          <w:sz w:val="26"/>
          <w:szCs w:val="26"/>
          <w:lang w:val="lv-LV"/>
        </w:rPr>
        <w:t>2.</w:t>
      </w:r>
      <w:r w:rsidR="00E25899">
        <w:rPr>
          <w:sz w:val="26"/>
          <w:szCs w:val="26"/>
          <w:lang w:val="lv-LV"/>
        </w:rPr>
        <w:t>4</w:t>
      </w:r>
      <w:r w:rsidRPr="00E25899">
        <w:rPr>
          <w:sz w:val="26"/>
          <w:szCs w:val="26"/>
          <w:lang w:val="lv-LV"/>
        </w:rPr>
        <w:t xml:space="preserve">.3. </w:t>
      </w:r>
      <w:r w:rsidR="008D3D18" w:rsidRPr="00E25899">
        <w:rPr>
          <w:sz w:val="26"/>
          <w:szCs w:val="26"/>
          <w:lang w:val="lv-LV"/>
        </w:rPr>
        <w:t xml:space="preserve"> Par apkopēja klātbūtni masu pasākumu laikā </w:t>
      </w:r>
      <w:r w:rsidR="00FB1323" w:rsidRPr="00E25899">
        <w:rPr>
          <w:sz w:val="26"/>
          <w:szCs w:val="26"/>
          <w:lang w:val="lv-LV"/>
        </w:rPr>
        <w:t>Pasūtītāj</w:t>
      </w:r>
      <w:r w:rsidR="00CD1127">
        <w:rPr>
          <w:sz w:val="26"/>
          <w:szCs w:val="26"/>
          <w:lang w:val="lv-LV"/>
        </w:rPr>
        <w:t>s</w:t>
      </w:r>
      <w:r w:rsidR="00FB1323" w:rsidRPr="00E25899">
        <w:rPr>
          <w:sz w:val="26"/>
          <w:szCs w:val="26"/>
          <w:lang w:val="lv-LV"/>
        </w:rPr>
        <w:t xml:space="preserve"> vai tā </w:t>
      </w:r>
      <w:r w:rsidR="008D3D18" w:rsidRPr="00E25899">
        <w:rPr>
          <w:sz w:val="26"/>
          <w:szCs w:val="26"/>
          <w:lang w:val="lv-LV"/>
        </w:rPr>
        <w:t xml:space="preserve"> pārstāvis </w:t>
      </w:r>
      <w:r w:rsidR="00FB1323" w:rsidRPr="00E25899">
        <w:rPr>
          <w:sz w:val="26"/>
          <w:szCs w:val="26"/>
          <w:lang w:val="lv-LV"/>
        </w:rPr>
        <w:t>p</w:t>
      </w:r>
      <w:r w:rsidR="008D3D18" w:rsidRPr="00E25899">
        <w:rPr>
          <w:sz w:val="26"/>
          <w:szCs w:val="26"/>
          <w:lang w:val="lv-LV"/>
        </w:rPr>
        <w:t xml:space="preserve">retendentu informēs </w:t>
      </w:r>
      <w:r w:rsidR="00FB1323" w:rsidRPr="00E25899">
        <w:rPr>
          <w:sz w:val="26"/>
          <w:szCs w:val="26"/>
          <w:lang w:val="lv-LV"/>
        </w:rPr>
        <w:t>1 (</w:t>
      </w:r>
      <w:r w:rsidR="008D3D18" w:rsidRPr="00E25899">
        <w:rPr>
          <w:sz w:val="26"/>
          <w:szCs w:val="26"/>
          <w:lang w:val="lv-LV"/>
        </w:rPr>
        <w:t>vienu</w:t>
      </w:r>
      <w:r w:rsidR="00FB1323" w:rsidRPr="00E25899">
        <w:rPr>
          <w:sz w:val="26"/>
          <w:szCs w:val="26"/>
          <w:lang w:val="lv-LV"/>
        </w:rPr>
        <w:t>)</w:t>
      </w:r>
      <w:r w:rsidR="008D3D18" w:rsidRPr="00E25899">
        <w:rPr>
          <w:sz w:val="26"/>
          <w:szCs w:val="26"/>
          <w:lang w:val="lv-LV"/>
        </w:rPr>
        <w:t xml:space="preserve"> nedēļu pirms pasākuma</w:t>
      </w:r>
      <w:r w:rsidR="00FB1323" w:rsidRPr="00E25899">
        <w:rPr>
          <w:sz w:val="26"/>
          <w:szCs w:val="26"/>
          <w:lang w:val="lv-LV"/>
        </w:rPr>
        <w:t>, ja Pasūtītājam ir laicīgi sniegta informācija par masu pasākuma organizēšanu</w:t>
      </w:r>
      <w:r w:rsidR="001A29AE">
        <w:rPr>
          <w:sz w:val="26"/>
          <w:szCs w:val="26"/>
          <w:lang w:val="lv-LV"/>
        </w:rPr>
        <w:t>.</w:t>
      </w:r>
    </w:p>
    <w:p w14:paraId="4C59EF34" w14:textId="77777777" w:rsidR="000B1E38" w:rsidRPr="00501BEB" w:rsidRDefault="000B1E38" w:rsidP="00501BEB">
      <w:pPr>
        <w:pStyle w:val="Sarakstarindkopa"/>
        <w:widowControl w:val="0"/>
        <w:autoSpaceDE w:val="0"/>
        <w:autoSpaceDN w:val="0"/>
        <w:spacing w:before="2" w:line="235" w:lineRule="auto"/>
        <w:ind w:left="567" w:right="758"/>
        <w:jc w:val="both"/>
        <w:rPr>
          <w:sz w:val="26"/>
          <w:szCs w:val="26"/>
          <w:highlight w:val="yellow"/>
          <w:lang w:val="lv-LV"/>
        </w:rPr>
      </w:pPr>
    </w:p>
    <w:p w14:paraId="07C424D9" w14:textId="11200B30" w:rsidR="008D3D18" w:rsidRPr="00022218" w:rsidRDefault="008D3D18" w:rsidP="00E25899">
      <w:pPr>
        <w:pStyle w:val="Sarakstarindkopa"/>
        <w:widowControl w:val="0"/>
        <w:numPr>
          <w:ilvl w:val="1"/>
          <w:numId w:val="27"/>
        </w:numPr>
        <w:autoSpaceDE w:val="0"/>
        <w:autoSpaceDN w:val="0"/>
        <w:spacing w:before="218"/>
        <w:ind w:left="426" w:hanging="426"/>
        <w:rPr>
          <w:b/>
          <w:bCs/>
          <w:sz w:val="26"/>
          <w:szCs w:val="26"/>
          <w:lang w:val="lv-LV"/>
        </w:rPr>
      </w:pPr>
      <w:r w:rsidRPr="00022218">
        <w:rPr>
          <w:b/>
          <w:bCs/>
          <w:sz w:val="26"/>
          <w:szCs w:val="26"/>
          <w:lang w:val="lv-LV"/>
        </w:rPr>
        <w:t>Veicamo darbu apraksts un to izpildes biežums</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4056"/>
        <w:gridCol w:w="1305"/>
        <w:gridCol w:w="1237"/>
        <w:gridCol w:w="1909"/>
      </w:tblGrid>
      <w:tr w:rsidR="008D3D18" w:rsidRPr="00EF6F2C" w14:paraId="084E292B" w14:textId="77777777" w:rsidTr="00501BEB">
        <w:trPr>
          <w:tblHeader/>
          <w:jc w:val="center"/>
        </w:trPr>
        <w:tc>
          <w:tcPr>
            <w:tcW w:w="925" w:type="dxa"/>
            <w:vMerge w:val="restart"/>
            <w:shd w:val="clear" w:color="auto" w:fill="CCFFCC"/>
            <w:vAlign w:val="center"/>
          </w:tcPr>
          <w:p w14:paraId="0AC64365" w14:textId="77777777" w:rsidR="008D3D18" w:rsidRPr="00EF6F2C" w:rsidRDefault="008D3D18" w:rsidP="008D3D18">
            <w:pPr>
              <w:pStyle w:val="Style1"/>
              <w:ind w:right="-99"/>
              <w:rPr>
                <w:rStyle w:val="FontStyle21"/>
              </w:rPr>
            </w:pPr>
            <w:proofErr w:type="spellStart"/>
            <w:r w:rsidRPr="00EF6F2C">
              <w:rPr>
                <w:rStyle w:val="FontStyle21"/>
              </w:rPr>
              <w:t>Nr.p.k</w:t>
            </w:r>
            <w:proofErr w:type="spellEnd"/>
            <w:r w:rsidRPr="00EF6F2C">
              <w:rPr>
                <w:rStyle w:val="FontStyle21"/>
              </w:rPr>
              <w:t>.</w:t>
            </w:r>
          </w:p>
        </w:tc>
        <w:tc>
          <w:tcPr>
            <w:tcW w:w="4056" w:type="dxa"/>
            <w:vMerge w:val="restart"/>
            <w:shd w:val="clear" w:color="auto" w:fill="CCFFCC"/>
            <w:vAlign w:val="center"/>
          </w:tcPr>
          <w:p w14:paraId="731433C2" w14:textId="77777777" w:rsidR="008D3D18" w:rsidRPr="00EF6F2C" w:rsidRDefault="008D3D18" w:rsidP="008D3D18">
            <w:pPr>
              <w:pStyle w:val="Style1"/>
              <w:ind w:right="-99"/>
              <w:rPr>
                <w:rStyle w:val="FontStyle21"/>
              </w:rPr>
            </w:pPr>
            <w:r w:rsidRPr="00EF6F2C">
              <w:rPr>
                <w:rStyle w:val="FontStyle21"/>
              </w:rPr>
              <w:t>Veicamie darbi</w:t>
            </w:r>
          </w:p>
        </w:tc>
        <w:tc>
          <w:tcPr>
            <w:tcW w:w="4451" w:type="dxa"/>
            <w:gridSpan w:val="3"/>
            <w:shd w:val="clear" w:color="auto" w:fill="CCFFCC"/>
            <w:vAlign w:val="center"/>
          </w:tcPr>
          <w:p w14:paraId="691290E9" w14:textId="77777777" w:rsidR="008D3D18" w:rsidRPr="00EF6F2C" w:rsidRDefault="008D3D18" w:rsidP="008D3D18">
            <w:pPr>
              <w:pStyle w:val="Style1"/>
              <w:widowControl/>
              <w:spacing w:line="240" w:lineRule="auto"/>
              <w:ind w:right="-99"/>
              <w:rPr>
                <w:rStyle w:val="FontStyle21"/>
              </w:rPr>
            </w:pPr>
            <w:r w:rsidRPr="00EF6F2C">
              <w:rPr>
                <w:rStyle w:val="FontStyle21"/>
              </w:rPr>
              <w:t>Darba izpildes periodiskums</w:t>
            </w:r>
          </w:p>
        </w:tc>
      </w:tr>
      <w:tr w:rsidR="008D3D18" w:rsidRPr="00022218" w14:paraId="12E2F2FD" w14:textId="77777777" w:rsidTr="00501BEB">
        <w:trPr>
          <w:tblHeader/>
          <w:jc w:val="center"/>
        </w:trPr>
        <w:tc>
          <w:tcPr>
            <w:tcW w:w="925" w:type="dxa"/>
            <w:vMerge/>
            <w:shd w:val="clear" w:color="auto" w:fill="auto"/>
            <w:vAlign w:val="center"/>
          </w:tcPr>
          <w:p w14:paraId="398E0707" w14:textId="77777777" w:rsidR="008D3D18" w:rsidRPr="00022218" w:rsidRDefault="008D3D18" w:rsidP="008D3D18">
            <w:pPr>
              <w:pStyle w:val="Style1"/>
              <w:widowControl/>
              <w:spacing w:line="240" w:lineRule="auto"/>
              <w:ind w:right="-99"/>
              <w:rPr>
                <w:rStyle w:val="FontStyle21"/>
                <w:b w:val="0"/>
                <w:bCs w:val="0"/>
              </w:rPr>
            </w:pPr>
          </w:p>
        </w:tc>
        <w:tc>
          <w:tcPr>
            <w:tcW w:w="4056" w:type="dxa"/>
            <w:vMerge/>
            <w:shd w:val="clear" w:color="auto" w:fill="auto"/>
            <w:vAlign w:val="center"/>
          </w:tcPr>
          <w:p w14:paraId="18B0580F" w14:textId="77777777" w:rsidR="008D3D18" w:rsidRPr="00022218" w:rsidRDefault="008D3D18" w:rsidP="008D3D18">
            <w:pPr>
              <w:pStyle w:val="Style1"/>
              <w:widowControl/>
              <w:spacing w:line="240" w:lineRule="auto"/>
              <w:ind w:right="-99"/>
              <w:rPr>
                <w:rStyle w:val="FontStyle21"/>
                <w:b w:val="0"/>
                <w:bCs w:val="0"/>
              </w:rPr>
            </w:pPr>
          </w:p>
        </w:tc>
        <w:tc>
          <w:tcPr>
            <w:tcW w:w="1305" w:type="dxa"/>
            <w:shd w:val="clear" w:color="auto" w:fill="CCFFCC"/>
            <w:vAlign w:val="center"/>
          </w:tcPr>
          <w:p w14:paraId="402EF9FC" w14:textId="77777777" w:rsidR="008D3D18" w:rsidRPr="00EF6F2C" w:rsidRDefault="008D3D18" w:rsidP="008D3D18">
            <w:pPr>
              <w:pStyle w:val="Style1"/>
              <w:widowControl/>
              <w:spacing w:line="240" w:lineRule="auto"/>
              <w:ind w:right="-99"/>
              <w:rPr>
                <w:rStyle w:val="FontStyle21"/>
              </w:rPr>
            </w:pPr>
            <w:r w:rsidRPr="00EF6F2C">
              <w:rPr>
                <w:rStyle w:val="FontStyle21"/>
              </w:rPr>
              <w:t>Katru darba dienu</w:t>
            </w:r>
          </w:p>
        </w:tc>
        <w:tc>
          <w:tcPr>
            <w:tcW w:w="1237" w:type="dxa"/>
            <w:shd w:val="clear" w:color="auto" w:fill="CCFFCC"/>
            <w:vAlign w:val="center"/>
          </w:tcPr>
          <w:p w14:paraId="65391DC6" w14:textId="77777777" w:rsidR="008D3D18" w:rsidRPr="00EF6F2C" w:rsidRDefault="008D3D18" w:rsidP="008D3D18">
            <w:pPr>
              <w:pStyle w:val="Style1"/>
              <w:widowControl/>
              <w:spacing w:line="240" w:lineRule="auto"/>
              <w:ind w:right="-99"/>
              <w:rPr>
                <w:rStyle w:val="FontStyle21"/>
              </w:rPr>
            </w:pPr>
            <w:r w:rsidRPr="00EF6F2C">
              <w:rPr>
                <w:rStyle w:val="FontStyle21"/>
              </w:rPr>
              <w:t>2 x nedēļā</w:t>
            </w:r>
          </w:p>
        </w:tc>
        <w:tc>
          <w:tcPr>
            <w:tcW w:w="1909" w:type="dxa"/>
            <w:shd w:val="clear" w:color="auto" w:fill="CCFFCC"/>
            <w:vAlign w:val="center"/>
          </w:tcPr>
          <w:p w14:paraId="5B381DFA" w14:textId="77777777" w:rsidR="008D3D18" w:rsidRPr="00EF6F2C" w:rsidRDefault="008D3D18" w:rsidP="008D3D18">
            <w:pPr>
              <w:pStyle w:val="Style1"/>
              <w:widowControl/>
              <w:spacing w:line="240" w:lineRule="auto"/>
              <w:ind w:right="-99"/>
              <w:rPr>
                <w:rStyle w:val="FontStyle21"/>
              </w:rPr>
            </w:pPr>
            <w:r w:rsidRPr="00EF6F2C">
              <w:rPr>
                <w:rStyle w:val="FontStyle21"/>
              </w:rPr>
              <w:t>Pēc nepieciešamības</w:t>
            </w:r>
          </w:p>
        </w:tc>
      </w:tr>
      <w:tr w:rsidR="00D54FD6" w:rsidRPr="00022218" w14:paraId="739321E2" w14:textId="77777777" w:rsidTr="00D54FD6">
        <w:trPr>
          <w:jc w:val="center"/>
        </w:trPr>
        <w:tc>
          <w:tcPr>
            <w:tcW w:w="9432" w:type="dxa"/>
            <w:gridSpan w:val="5"/>
            <w:shd w:val="clear" w:color="auto" w:fill="auto"/>
            <w:vAlign w:val="center"/>
          </w:tcPr>
          <w:p w14:paraId="621FA894" w14:textId="0254B5DE" w:rsidR="00D54FD6" w:rsidRPr="00D54FD6" w:rsidRDefault="00D54FD6" w:rsidP="008D3D18">
            <w:pPr>
              <w:pStyle w:val="Style1"/>
              <w:widowControl/>
              <w:spacing w:line="240" w:lineRule="auto"/>
              <w:ind w:right="-99"/>
              <w:rPr>
                <w:rStyle w:val="FontStyle21"/>
              </w:rPr>
            </w:pPr>
            <w:r w:rsidRPr="00D54FD6">
              <w:rPr>
                <w:rStyle w:val="FontStyle21"/>
              </w:rPr>
              <w:t>Sanitāro telpu uzkopšana</w:t>
            </w:r>
          </w:p>
        </w:tc>
      </w:tr>
      <w:tr w:rsidR="008D3D18" w:rsidRPr="00022218" w14:paraId="60000CE6" w14:textId="77777777" w:rsidTr="00501BEB">
        <w:trPr>
          <w:jc w:val="center"/>
        </w:trPr>
        <w:tc>
          <w:tcPr>
            <w:tcW w:w="925" w:type="dxa"/>
            <w:shd w:val="clear" w:color="auto" w:fill="auto"/>
          </w:tcPr>
          <w:p w14:paraId="6E87DF6C"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1.</w:t>
            </w:r>
          </w:p>
        </w:tc>
        <w:tc>
          <w:tcPr>
            <w:tcW w:w="4056" w:type="dxa"/>
            <w:shd w:val="clear" w:color="auto" w:fill="auto"/>
          </w:tcPr>
          <w:p w14:paraId="6D932A0B"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Atkritumu grozu (no nerūsējošā tērauda/plastmasa) iztukšošana un dezinficēšana, atkritumu maisiņu nomaiņa.</w:t>
            </w:r>
          </w:p>
        </w:tc>
        <w:tc>
          <w:tcPr>
            <w:tcW w:w="1305" w:type="dxa"/>
            <w:shd w:val="clear" w:color="auto" w:fill="auto"/>
            <w:vAlign w:val="center"/>
          </w:tcPr>
          <w:p w14:paraId="41C0D2EB"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 DEZ</w:t>
            </w:r>
          </w:p>
        </w:tc>
        <w:tc>
          <w:tcPr>
            <w:tcW w:w="1237" w:type="dxa"/>
            <w:shd w:val="clear" w:color="auto" w:fill="auto"/>
            <w:vAlign w:val="center"/>
          </w:tcPr>
          <w:p w14:paraId="1D686301" w14:textId="77777777" w:rsidR="008D3D18" w:rsidRPr="00022218" w:rsidRDefault="008D3D18" w:rsidP="008D3D18">
            <w:pPr>
              <w:pStyle w:val="Style1"/>
              <w:widowControl/>
              <w:spacing w:line="240" w:lineRule="auto"/>
              <w:ind w:right="-99"/>
              <w:rPr>
                <w:rStyle w:val="FontStyle21"/>
                <w:b w:val="0"/>
                <w:bCs w:val="0"/>
              </w:rPr>
            </w:pPr>
          </w:p>
        </w:tc>
        <w:tc>
          <w:tcPr>
            <w:tcW w:w="1909" w:type="dxa"/>
            <w:shd w:val="clear" w:color="auto" w:fill="auto"/>
            <w:vAlign w:val="center"/>
          </w:tcPr>
          <w:p w14:paraId="48AAEAD7"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22715C90" w14:textId="77777777" w:rsidTr="00501BEB">
        <w:trPr>
          <w:jc w:val="center"/>
        </w:trPr>
        <w:tc>
          <w:tcPr>
            <w:tcW w:w="925" w:type="dxa"/>
            <w:shd w:val="clear" w:color="auto" w:fill="auto"/>
          </w:tcPr>
          <w:p w14:paraId="7CFBC8BD"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2.</w:t>
            </w:r>
          </w:p>
        </w:tc>
        <w:tc>
          <w:tcPr>
            <w:tcW w:w="4056" w:type="dxa"/>
            <w:shd w:val="clear" w:color="auto" w:fill="auto"/>
          </w:tcPr>
          <w:p w14:paraId="6250FE28"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Atkritumu iznešana uz savākšanas vietu</w:t>
            </w:r>
          </w:p>
        </w:tc>
        <w:tc>
          <w:tcPr>
            <w:tcW w:w="1305" w:type="dxa"/>
            <w:shd w:val="clear" w:color="auto" w:fill="auto"/>
            <w:vAlign w:val="center"/>
          </w:tcPr>
          <w:p w14:paraId="58333C57"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237" w:type="dxa"/>
            <w:shd w:val="clear" w:color="auto" w:fill="auto"/>
            <w:vAlign w:val="center"/>
          </w:tcPr>
          <w:p w14:paraId="409EC074"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909" w:type="dxa"/>
            <w:shd w:val="clear" w:color="auto" w:fill="auto"/>
            <w:vAlign w:val="center"/>
          </w:tcPr>
          <w:p w14:paraId="2549FCBB"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51C01986" w14:textId="77777777" w:rsidTr="00501BEB">
        <w:trPr>
          <w:jc w:val="center"/>
        </w:trPr>
        <w:tc>
          <w:tcPr>
            <w:tcW w:w="925" w:type="dxa"/>
            <w:shd w:val="clear" w:color="auto" w:fill="auto"/>
          </w:tcPr>
          <w:p w14:paraId="71F8D6DA"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3.</w:t>
            </w:r>
          </w:p>
        </w:tc>
        <w:tc>
          <w:tcPr>
            <w:tcW w:w="4056" w:type="dxa"/>
            <w:shd w:val="clear" w:color="auto" w:fill="auto"/>
          </w:tcPr>
          <w:p w14:paraId="72576187"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Grīdas mitrā apkope un dezinficēšana</w:t>
            </w:r>
          </w:p>
        </w:tc>
        <w:tc>
          <w:tcPr>
            <w:tcW w:w="1305" w:type="dxa"/>
            <w:shd w:val="clear" w:color="auto" w:fill="auto"/>
            <w:vAlign w:val="center"/>
          </w:tcPr>
          <w:p w14:paraId="1D456D75"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237" w:type="dxa"/>
            <w:shd w:val="clear" w:color="auto" w:fill="auto"/>
            <w:vAlign w:val="center"/>
          </w:tcPr>
          <w:p w14:paraId="0B84ED43"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DEZ</w:t>
            </w:r>
          </w:p>
        </w:tc>
        <w:tc>
          <w:tcPr>
            <w:tcW w:w="1909" w:type="dxa"/>
            <w:shd w:val="clear" w:color="auto" w:fill="auto"/>
            <w:vAlign w:val="center"/>
          </w:tcPr>
          <w:p w14:paraId="058EC8F5"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1FD77AC5" w14:textId="77777777" w:rsidTr="00501BEB">
        <w:trPr>
          <w:trHeight w:val="1068"/>
          <w:jc w:val="center"/>
        </w:trPr>
        <w:tc>
          <w:tcPr>
            <w:tcW w:w="925" w:type="dxa"/>
            <w:shd w:val="clear" w:color="auto" w:fill="auto"/>
          </w:tcPr>
          <w:p w14:paraId="519FFE33"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4.</w:t>
            </w:r>
          </w:p>
        </w:tc>
        <w:tc>
          <w:tcPr>
            <w:tcW w:w="4056" w:type="dxa"/>
            <w:shd w:val="clear" w:color="auto" w:fill="auto"/>
          </w:tcPr>
          <w:p w14:paraId="01E7C02D"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 xml:space="preserve">Sanitārā aprīkojuma no nerūsējošā tērauda vai keramikas mitrā apkope un dezinficēšana: </w:t>
            </w:r>
          </w:p>
          <w:p w14:paraId="32C42310" w14:textId="77777777" w:rsidR="008D3D18" w:rsidRPr="00022218" w:rsidRDefault="008D3D18" w:rsidP="00F5699E">
            <w:pPr>
              <w:pStyle w:val="Style1"/>
              <w:widowControl/>
              <w:numPr>
                <w:ilvl w:val="0"/>
                <w:numId w:val="14"/>
              </w:numPr>
              <w:tabs>
                <w:tab w:val="clear" w:pos="720"/>
                <w:tab w:val="num" w:pos="494"/>
              </w:tabs>
              <w:spacing w:line="240" w:lineRule="auto"/>
              <w:ind w:left="494" w:right="-99" w:firstLine="0"/>
              <w:jc w:val="left"/>
              <w:rPr>
                <w:rStyle w:val="FontStyle21"/>
                <w:b w:val="0"/>
                <w:bCs w:val="0"/>
              </w:rPr>
            </w:pPr>
            <w:r w:rsidRPr="00022218">
              <w:rPr>
                <w:rStyle w:val="FontStyle21"/>
                <w:b w:val="0"/>
                <w:bCs w:val="0"/>
              </w:rPr>
              <w:t>podi,</w:t>
            </w:r>
          </w:p>
          <w:p w14:paraId="2981F6CE" w14:textId="67722FC8" w:rsidR="008D3D18" w:rsidRPr="00022218" w:rsidRDefault="008D3D18" w:rsidP="00F5699E">
            <w:pPr>
              <w:pStyle w:val="Style1"/>
              <w:widowControl/>
              <w:tabs>
                <w:tab w:val="num" w:pos="494"/>
              </w:tabs>
              <w:spacing w:line="240" w:lineRule="auto"/>
              <w:ind w:left="494" w:right="-99"/>
              <w:jc w:val="left"/>
              <w:rPr>
                <w:rStyle w:val="FontStyle21"/>
                <w:b w:val="0"/>
                <w:bCs w:val="0"/>
              </w:rPr>
            </w:pPr>
            <w:r w:rsidRPr="00022218">
              <w:rPr>
                <w:rStyle w:val="FontStyle21"/>
                <w:b w:val="0"/>
                <w:bCs w:val="0"/>
              </w:rPr>
              <w:t xml:space="preserve">- izlietnes. </w:t>
            </w:r>
          </w:p>
        </w:tc>
        <w:tc>
          <w:tcPr>
            <w:tcW w:w="1305" w:type="dxa"/>
            <w:shd w:val="clear" w:color="auto" w:fill="auto"/>
            <w:vAlign w:val="center"/>
          </w:tcPr>
          <w:p w14:paraId="79E60D15"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237" w:type="dxa"/>
            <w:shd w:val="clear" w:color="auto" w:fill="auto"/>
            <w:vAlign w:val="center"/>
          </w:tcPr>
          <w:p w14:paraId="0990CD14"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DEZ</w:t>
            </w:r>
          </w:p>
        </w:tc>
        <w:tc>
          <w:tcPr>
            <w:tcW w:w="1909" w:type="dxa"/>
            <w:shd w:val="clear" w:color="auto" w:fill="auto"/>
            <w:vAlign w:val="center"/>
          </w:tcPr>
          <w:p w14:paraId="131821DB"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79563C37" w14:textId="77777777" w:rsidTr="00501BEB">
        <w:trPr>
          <w:jc w:val="center"/>
        </w:trPr>
        <w:tc>
          <w:tcPr>
            <w:tcW w:w="925" w:type="dxa"/>
            <w:shd w:val="clear" w:color="auto" w:fill="auto"/>
          </w:tcPr>
          <w:p w14:paraId="288D917D"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5.</w:t>
            </w:r>
          </w:p>
        </w:tc>
        <w:tc>
          <w:tcPr>
            <w:tcW w:w="4056" w:type="dxa"/>
            <w:shd w:val="clear" w:color="auto" w:fill="auto"/>
          </w:tcPr>
          <w:p w14:paraId="5A132B8B"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Spoguļu mitrā apkope</w:t>
            </w:r>
          </w:p>
        </w:tc>
        <w:tc>
          <w:tcPr>
            <w:tcW w:w="1305" w:type="dxa"/>
            <w:shd w:val="clear" w:color="auto" w:fill="auto"/>
            <w:vAlign w:val="center"/>
          </w:tcPr>
          <w:p w14:paraId="2C7A6A1C"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237" w:type="dxa"/>
            <w:shd w:val="clear" w:color="auto" w:fill="auto"/>
            <w:vAlign w:val="center"/>
          </w:tcPr>
          <w:p w14:paraId="6F457C40"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909" w:type="dxa"/>
            <w:shd w:val="clear" w:color="auto" w:fill="auto"/>
            <w:vAlign w:val="center"/>
          </w:tcPr>
          <w:p w14:paraId="57BC9969"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4506EE95" w14:textId="77777777" w:rsidTr="00501BEB">
        <w:trPr>
          <w:jc w:val="center"/>
        </w:trPr>
        <w:tc>
          <w:tcPr>
            <w:tcW w:w="925" w:type="dxa"/>
            <w:shd w:val="clear" w:color="auto" w:fill="auto"/>
          </w:tcPr>
          <w:p w14:paraId="7C50F978"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6.</w:t>
            </w:r>
          </w:p>
        </w:tc>
        <w:tc>
          <w:tcPr>
            <w:tcW w:w="4056" w:type="dxa"/>
            <w:shd w:val="clear" w:color="auto" w:fill="auto"/>
          </w:tcPr>
          <w:p w14:paraId="497F7B96"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Sanitāri higiēniskā aprīkojuma tīrīšana (tualetes papīra un šķidro ziepju turētāji, roku žāvētāji – no nerūsējošā tērauda/plastmasa, bērna pārtinamais galds)</w:t>
            </w:r>
          </w:p>
        </w:tc>
        <w:tc>
          <w:tcPr>
            <w:tcW w:w="1305" w:type="dxa"/>
            <w:shd w:val="clear" w:color="auto" w:fill="auto"/>
            <w:vAlign w:val="center"/>
          </w:tcPr>
          <w:p w14:paraId="3AB5013C"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 DEZ</w:t>
            </w:r>
          </w:p>
        </w:tc>
        <w:tc>
          <w:tcPr>
            <w:tcW w:w="1237" w:type="dxa"/>
            <w:shd w:val="clear" w:color="auto" w:fill="auto"/>
            <w:vAlign w:val="center"/>
          </w:tcPr>
          <w:p w14:paraId="4CFD292C" w14:textId="77777777" w:rsidR="008D3D18" w:rsidRPr="00022218" w:rsidRDefault="008D3D18" w:rsidP="008D3D18">
            <w:pPr>
              <w:pStyle w:val="Style1"/>
              <w:widowControl/>
              <w:spacing w:line="240" w:lineRule="auto"/>
              <w:ind w:right="-99"/>
              <w:rPr>
                <w:rStyle w:val="FontStyle21"/>
                <w:b w:val="0"/>
                <w:bCs w:val="0"/>
                <w:highlight w:val="yellow"/>
              </w:rPr>
            </w:pPr>
          </w:p>
        </w:tc>
        <w:tc>
          <w:tcPr>
            <w:tcW w:w="1909" w:type="dxa"/>
            <w:shd w:val="clear" w:color="auto" w:fill="auto"/>
            <w:vAlign w:val="center"/>
          </w:tcPr>
          <w:p w14:paraId="272156AD"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77D80FDD" w14:textId="77777777" w:rsidTr="00501BEB">
        <w:trPr>
          <w:jc w:val="center"/>
        </w:trPr>
        <w:tc>
          <w:tcPr>
            <w:tcW w:w="925" w:type="dxa"/>
            <w:shd w:val="clear" w:color="auto" w:fill="auto"/>
          </w:tcPr>
          <w:p w14:paraId="35FBABC3"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7.</w:t>
            </w:r>
          </w:p>
        </w:tc>
        <w:tc>
          <w:tcPr>
            <w:tcW w:w="4056" w:type="dxa"/>
            <w:shd w:val="clear" w:color="auto" w:fill="auto"/>
          </w:tcPr>
          <w:p w14:paraId="12F92552"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Sanitāri higiēnisko materiālu pieejamības uzraudzība un papildināšana</w:t>
            </w:r>
          </w:p>
        </w:tc>
        <w:tc>
          <w:tcPr>
            <w:tcW w:w="1305" w:type="dxa"/>
            <w:shd w:val="clear" w:color="auto" w:fill="auto"/>
            <w:vAlign w:val="center"/>
          </w:tcPr>
          <w:p w14:paraId="7B196738"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237" w:type="dxa"/>
            <w:shd w:val="clear" w:color="auto" w:fill="auto"/>
            <w:vAlign w:val="center"/>
          </w:tcPr>
          <w:p w14:paraId="1899C489" w14:textId="77777777" w:rsidR="008D3D18" w:rsidRPr="00022218" w:rsidRDefault="008D3D18" w:rsidP="008D3D18">
            <w:pPr>
              <w:pStyle w:val="Style1"/>
              <w:widowControl/>
              <w:spacing w:line="240" w:lineRule="auto"/>
              <w:ind w:right="-99"/>
              <w:rPr>
                <w:rStyle w:val="FontStyle21"/>
                <w:b w:val="0"/>
                <w:bCs w:val="0"/>
                <w:highlight w:val="yellow"/>
              </w:rPr>
            </w:pPr>
            <w:r w:rsidRPr="00022218">
              <w:rPr>
                <w:rStyle w:val="FontStyle21"/>
                <w:b w:val="0"/>
                <w:bCs w:val="0"/>
              </w:rPr>
              <w:t>-</w:t>
            </w:r>
          </w:p>
        </w:tc>
        <w:tc>
          <w:tcPr>
            <w:tcW w:w="1909" w:type="dxa"/>
            <w:shd w:val="clear" w:color="auto" w:fill="auto"/>
            <w:vAlign w:val="center"/>
          </w:tcPr>
          <w:p w14:paraId="5E15728A"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52D94E8F" w14:textId="77777777" w:rsidTr="00501BEB">
        <w:trPr>
          <w:jc w:val="center"/>
        </w:trPr>
        <w:tc>
          <w:tcPr>
            <w:tcW w:w="925" w:type="dxa"/>
            <w:shd w:val="clear" w:color="auto" w:fill="auto"/>
          </w:tcPr>
          <w:p w14:paraId="36E59B87"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8.</w:t>
            </w:r>
          </w:p>
        </w:tc>
        <w:tc>
          <w:tcPr>
            <w:tcW w:w="4056" w:type="dxa"/>
            <w:shd w:val="clear" w:color="auto" w:fill="auto"/>
          </w:tcPr>
          <w:p w14:paraId="218C68D4"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Durvju tīrīšana</w:t>
            </w:r>
          </w:p>
        </w:tc>
        <w:tc>
          <w:tcPr>
            <w:tcW w:w="1305" w:type="dxa"/>
            <w:shd w:val="clear" w:color="auto" w:fill="auto"/>
            <w:vAlign w:val="center"/>
          </w:tcPr>
          <w:p w14:paraId="229E5E3D"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SM DEZ</w:t>
            </w:r>
          </w:p>
        </w:tc>
        <w:tc>
          <w:tcPr>
            <w:tcW w:w="1237" w:type="dxa"/>
            <w:shd w:val="clear" w:color="auto" w:fill="auto"/>
            <w:vAlign w:val="center"/>
          </w:tcPr>
          <w:p w14:paraId="3092201B" w14:textId="77777777" w:rsidR="008D3D18" w:rsidRPr="00022218" w:rsidRDefault="008D3D18" w:rsidP="008D3D18">
            <w:pPr>
              <w:pStyle w:val="Style1"/>
              <w:widowControl/>
              <w:spacing w:line="240" w:lineRule="auto"/>
              <w:ind w:right="-99"/>
              <w:jc w:val="left"/>
              <w:rPr>
                <w:rStyle w:val="FontStyle21"/>
                <w:b w:val="0"/>
                <w:bCs w:val="0"/>
                <w:highlight w:val="yellow"/>
              </w:rPr>
            </w:pPr>
            <w:r w:rsidRPr="00022218">
              <w:rPr>
                <w:rStyle w:val="FontStyle21"/>
                <w:b w:val="0"/>
                <w:bCs w:val="0"/>
                <w:highlight w:val="yellow"/>
              </w:rPr>
              <w:t xml:space="preserve"> </w:t>
            </w:r>
          </w:p>
        </w:tc>
        <w:tc>
          <w:tcPr>
            <w:tcW w:w="1909" w:type="dxa"/>
            <w:shd w:val="clear" w:color="auto" w:fill="auto"/>
            <w:vAlign w:val="center"/>
          </w:tcPr>
          <w:p w14:paraId="70E66C65"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SM</w:t>
            </w:r>
          </w:p>
        </w:tc>
      </w:tr>
      <w:tr w:rsidR="008D3D18" w:rsidRPr="00022218" w14:paraId="21DAFDD9" w14:textId="77777777" w:rsidTr="00501BEB">
        <w:trPr>
          <w:jc w:val="center"/>
        </w:trPr>
        <w:tc>
          <w:tcPr>
            <w:tcW w:w="925" w:type="dxa"/>
            <w:shd w:val="clear" w:color="auto" w:fill="auto"/>
          </w:tcPr>
          <w:p w14:paraId="75A7A521"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9.</w:t>
            </w:r>
          </w:p>
        </w:tc>
        <w:tc>
          <w:tcPr>
            <w:tcW w:w="4056" w:type="dxa"/>
            <w:shd w:val="clear" w:color="auto" w:fill="auto"/>
          </w:tcPr>
          <w:p w14:paraId="3B76D362"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Sienu tīrīšana</w:t>
            </w:r>
          </w:p>
        </w:tc>
        <w:tc>
          <w:tcPr>
            <w:tcW w:w="1305" w:type="dxa"/>
            <w:shd w:val="clear" w:color="auto" w:fill="auto"/>
            <w:vAlign w:val="center"/>
          </w:tcPr>
          <w:p w14:paraId="58981BC2"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 DEZ</w:t>
            </w:r>
          </w:p>
        </w:tc>
        <w:tc>
          <w:tcPr>
            <w:tcW w:w="1237" w:type="dxa"/>
            <w:shd w:val="clear" w:color="auto" w:fill="auto"/>
            <w:vAlign w:val="center"/>
          </w:tcPr>
          <w:p w14:paraId="5E6DD46A" w14:textId="77777777" w:rsidR="008D3D18" w:rsidRPr="00022218" w:rsidRDefault="008D3D18" w:rsidP="008D3D18">
            <w:pPr>
              <w:pStyle w:val="Style1"/>
              <w:widowControl/>
              <w:spacing w:line="240" w:lineRule="auto"/>
              <w:ind w:right="-99"/>
              <w:rPr>
                <w:rStyle w:val="FontStyle21"/>
                <w:b w:val="0"/>
                <w:bCs w:val="0"/>
                <w:highlight w:val="yellow"/>
              </w:rPr>
            </w:pPr>
          </w:p>
        </w:tc>
        <w:tc>
          <w:tcPr>
            <w:tcW w:w="1909" w:type="dxa"/>
            <w:shd w:val="clear" w:color="auto" w:fill="auto"/>
            <w:vAlign w:val="center"/>
          </w:tcPr>
          <w:p w14:paraId="367AD8C6"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SM</w:t>
            </w:r>
          </w:p>
        </w:tc>
      </w:tr>
      <w:tr w:rsidR="008D3D18" w:rsidRPr="00022218" w14:paraId="36D3A0B7" w14:textId="77777777" w:rsidTr="00501BEB">
        <w:trPr>
          <w:jc w:val="center"/>
        </w:trPr>
        <w:tc>
          <w:tcPr>
            <w:tcW w:w="925" w:type="dxa"/>
            <w:shd w:val="clear" w:color="auto" w:fill="auto"/>
          </w:tcPr>
          <w:p w14:paraId="6949201B"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10.</w:t>
            </w:r>
          </w:p>
        </w:tc>
        <w:tc>
          <w:tcPr>
            <w:tcW w:w="4056" w:type="dxa"/>
            <w:shd w:val="clear" w:color="auto" w:fill="auto"/>
          </w:tcPr>
          <w:p w14:paraId="3561A771"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Griestu tīrīšana</w:t>
            </w:r>
          </w:p>
        </w:tc>
        <w:tc>
          <w:tcPr>
            <w:tcW w:w="1305" w:type="dxa"/>
            <w:shd w:val="clear" w:color="auto" w:fill="auto"/>
            <w:vAlign w:val="center"/>
          </w:tcPr>
          <w:p w14:paraId="7E6168A6"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237" w:type="dxa"/>
            <w:shd w:val="clear" w:color="auto" w:fill="auto"/>
            <w:vAlign w:val="center"/>
          </w:tcPr>
          <w:p w14:paraId="79F896E5"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909" w:type="dxa"/>
            <w:shd w:val="clear" w:color="auto" w:fill="auto"/>
            <w:vAlign w:val="center"/>
          </w:tcPr>
          <w:p w14:paraId="50C1D34A"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D54FD6" w:rsidRPr="00022218" w14:paraId="451BFCEA" w14:textId="77777777" w:rsidTr="00D54FD6">
        <w:trPr>
          <w:jc w:val="center"/>
        </w:trPr>
        <w:tc>
          <w:tcPr>
            <w:tcW w:w="9432" w:type="dxa"/>
            <w:gridSpan w:val="5"/>
            <w:shd w:val="clear" w:color="auto" w:fill="auto"/>
          </w:tcPr>
          <w:p w14:paraId="48F39EB2" w14:textId="752E9DAD" w:rsidR="00D54FD6" w:rsidRPr="00D54FD6" w:rsidRDefault="00D54FD6" w:rsidP="008D3D18">
            <w:pPr>
              <w:pStyle w:val="Style1"/>
              <w:widowControl/>
              <w:spacing w:line="240" w:lineRule="auto"/>
              <w:ind w:right="-99"/>
              <w:rPr>
                <w:rStyle w:val="FontStyle21"/>
              </w:rPr>
            </w:pPr>
            <w:r w:rsidRPr="00D54FD6">
              <w:rPr>
                <w:rStyle w:val="FontStyle21"/>
              </w:rPr>
              <w:t>Teritorijas uzkopšana</w:t>
            </w:r>
          </w:p>
        </w:tc>
      </w:tr>
      <w:tr w:rsidR="008D3D18" w:rsidRPr="00022218" w14:paraId="117B52AC" w14:textId="77777777" w:rsidTr="00501BEB">
        <w:trPr>
          <w:jc w:val="center"/>
        </w:trPr>
        <w:tc>
          <w:tcPr>
            <w:tcW w:w="925" w:type="dxa"/>
            <w:shd w:val="clear" w:color="auto" w:fill="auto"/>
          </w:tcPr>
          <w:p w14:paraId="5DC26636" w14:textId="77777777" w:rsidR="008D3D18" w:rsidRPr="00022218" w:rsidRDefault="008D3D18" w:rsidP="008D3D18">
            <w:pPr>
              <w:pStyle w:val="Style1"/>
              <w:widowControl/>
              <w:spacing w:line="240" w:lineRule="auto"/>
              <w:ind w:right="-99"/>
              <w:rPr>
                <w:rStyle w:val="FontStyle21"/>
                <w:b w:val="0"/>
                <w:bCs w:val="0"/>
              </w:rPr>
            </w:pPr>
          </w:p>
        </w:tc>
        <w:tc>
          <w:tcPr>
            <w:tcW w:w="4056" w:type="dxa"/>
            <w:shd w:val="clear" w:color="auto" w:fill="auto"/>
          </w:tcPr>
          <w:p w14:paraId="05D81138"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Vasaras periodā</w:t>
            </w:r>
            <w:r w:rsidRPr="00022218">
              <w:rPr>
                <w:rStyle w:val="FontStyle21"/>
                <w:b w:val="0"/>
                <w:bCs w:val="0"/>
                <w:vertAlign w:val="superscript"/>
              </w:rPr>
              <w:t>*</w:t>
            </w:r>
          </w:p>
        </w:tc>
        <w:tc>
          <w:tcPr>
            <w:tcW w:w="1305" w:type="dxa"/>
            <w:shd w:val="clear" w:color="auto" w:fill="auto"/>
            <w:vAlign w:val="center"/>
          </w:tcPr>
          <w:p w14:paraId="4D193E86" w14:textId="77777777" w:rsidR="008D3D18" w:rsidRPr="00022218" w:rsidRDefault="008D3D18" w:rsidP="008D3D18">
            <w:pPr>
              <w:pStyle w:val="Style1"/>
              <w:widowControl/>
              <w:spacing w:line="240" w:lineRule="auto"/>
              <w:ind w:right="-99"/>
              <w:rPr>
                <w:rStyle w:val="FontStyle21"/>
                <w:b w:val="0"/>
                <w:bCs w:val="0"/>
              </w:rPr>
            </w:pPr>
          </w:p>
        </w:tc>
        <w:tc>
          <w:tcPr>
            <w:tcW w:w="1237" w:type="dxa"/>
            <w:shd w:val="clear" w:color="auto" w:fill="auto"/>
            <w:vAlign w:val="center"/>
          </w:tcPr>
          <w:p w14:paraId="5C8088D3" w14:textId="77777777" w:rsidR="008D3D18" w:rsidRPr="00022218" w:rsidRDefault="008D3D18" w:rsidP="008D3D18">
            <w:pPr>
              <w:pStyle w:val="Style1"/>
              <w:widowControl/>
              <w:spacing w:line="240" w:lineRule="auto"/>
              <w:ind w:right="-99"/>
              <w:rPr>
                <w:rStyle w:val="FontStyle21"/>
                <w:b w:val="0"/>
                <w:bCs w:val="0"/>
              </w:rPr>
            </w:pPr>
          </w:p>
        </w:tc>
        <w:tc>
          <w:tcPr>
            <w:tcW w:w="1909" w:type="dxa"/>
            <w:shd w:val="clear" w:color="auto" w:fill="auto"/>
            <w:vAlign w:val="center"/>
          </w:tcPr>
          <w:p w14:paraId="4A0DE0F1" w14:textId="77777777" w:rsidR="008D3D18" w:rsidRPr="00022218" w:rsidRDefault="008D3D18" w:rsidP="008D3D18">
            <w:pPr>
              <w:pStyle w:val="Style1"/>
              <w:widowControl/>
              <w:spacing w:line="240" w:lineRule="auto"/>
              <w:ind w:right="-99"/>
              <w:rPr>
                <w:rStyle w:val="FontStyle21"/>
                <w:b w:val="0"/>
                <w:bCs w:val="0"/>
              </w:rPr>
            </w:pPr>
          </w:p>
        </w:tc>
      </w:tr>
      <w:tr w:rsidR="008D3D18" w:rsidRPr="00022218" w14:paraId="64B88747" w14:textId="77777777" w:rsidTr="00501BEB">
        <w:trPr>
          <w:jc w:val="center"/>
        </w:trPr>
        <w:tc>
          <w:tcPr>
            <w:tcW w:w="925" w:type="dxa"/>
            <w:shd w:val="clear" w:color="auto" w:fill="auto"/>
          </w:tcPr>
          <w:p w14:paraId="431F5126"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1.</w:t>
            </w:r>
          </w:p>
        </w:tc>
        <w:tc>
          <w:tcPr>
            <w:tcW w:w="4056" w:type="dxa"/>
            <w:shd w:val="clear" w:color="auto" w:fill="auto"/>
          </w:tcPr>
          <w:p w14:paraId="2378EF48"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Manuāla gājēju celiņu slaucīšana</w:t>
            </w:r>
          </w:p>
        </w:tc>
        <w:tc>
          <w:tcPr>
            <w:tcW w:w="1305" w:type="dxa"/>
            <w:shd w:val="clear" w:color="auto" w:fill="auto"/>
            <w:vAlign w:val="center"/>
          </w:tcPr>
          <w:p w14:paraId="718053C7"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237" w:type="dxa"/>
            <w:shd w:val="clear" w:color="auto" w:fill="auto"/>
            <w:vAlign w:val="center"/>
          </w:tcPr>
          <w:p w14:paraId="631AE317"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909" w:type="dxa"/>
            <w:shd w:val="clear" w:color="auto" w:fill="auto"/>
            <w:vAlign w:val="center"/>
          </w:tcPr>
          <w:p w14:paraId="1986D57B"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1C71D9A3" w14:textId="77777777" w:rsidTr="00501BEB">
        <w:trPr>
          <w:jc w:val="center"/>
        </w:trPr>
        <w:tc>
          <w:tcPr>
            <w:tcW w:w="925" w:type="dxa"/>
            <w:shd w:val="clear" w:color="auto" w:fill="auto"/>
          </w:tcPr>
          <w:p w14:paraId="162AA675"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2.</w:t>
            </w:r>
          </w:p>
        </w:tc>
        <w:tc>
          <w:tcPr>
            <w:tcW w:w="4056" w:type="dxa"/>
            <w:shd w:val="clear" w:color="auto" w:fill="auto"/>
          </w:tcPr>
          <w:p w14:paraId="7D408D0C"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Gružu savākšana un iznešana uz savākšanas vietu</w:t>
            </w:r>
          </w:p>
        </w:tc>
        <w:tc>
          <w:tcPr>
            <w:tcW w:w="1305" w:type="dxa"/>
            <w:shd w:val="clear" w:color="auto" w:fill="auto"/>
            <w:vAlign w:val="center"/>
          </w:tcPr>
          <w:p w14:paraId="30700E8E"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237" w:type="dxa"/>
            <w:shd w:val="clear" w:color="auto" w:fill="auto"/>
            <w:vAlign w:val="center"/>
          </w:tcPr>
          <w:p w14:paraId="55EB278A"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909" w:type="dxa"/>
            <w:shd w:val="clear" w:color="auto" w:fill="auto"/>
            <w:vAlign w:val="center"/>
          </w:tcPr>
          <w:p w14:paraId="3958BDB0"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38B34AD6" w14:textId="77777777" w:rsidTr="00501BEB">
        <w:trPr>
          <w:jc w:val="center"/>
        </w:trPr>
        <w:tc>
          <w:tcPr>
            <w:tcW w:w="925" w:type="dxa"/>
            <w:shd w:val="clear" w:color="auto" w:fill="auto"/>
          </w:tcPr>
          <w:p w14:paraId="56B70DBE"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3.</w:t>
            </w:r>
          </w:p>
        </w:tc>
        <w:tc>
          <w:tcPr>
            <w:tcW w:w="4056" w:type="dxa"/>
            <w:shd w:val="clear" w:color="auto" w:fill="auto"/>
          </w:tcPr>
          <w:p w14:paraId="47970F75"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Koku lapu un zaru savākšana un izvešana, t.sk. no ēku jumtiem</w:t>
            </w:r>
          </w:p>
        </w:tc>
        <w:tc>
          <w:tcPr>
            <w:tcW w:w="1305" w:type="dxa"/>
            <w:shd w:val="clear" w:color="auto" w:fill="auto"/>
            <w:vAlign w:val="center"/>
          </w:tcPr>
          <w:p w14:paraId="0938E8C1"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237" w:type="dxa"/>
            <w:shd w:val="clear" w:color="auto" w:fill="auto"/>
            <w:vAlign w:val="center"/>
          </w:tcPr>
          <w:p w14:paraId="6745E125"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909" w:type="dxa"/>
            <w:shd w:val="clear" w:color="auto" w:fill="auto"/>
            <w:vAlign w:val="center"/>
          </w:tcPr>
          <w:p w14:paraId="7EDB28A5"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4218E2AF" w14:textId="77777777" w:rsidTr="00501BEB">
        <w:trPr>
          <w:jc w:val="center"/>
        </w:trPr>
        <w:tc>
          <w:tcPr>
            <w:tcW w:w="925" w:type="dxa"/>
            <w:shd w:val="clear" w:color="auto" w:fill="auto"/>
          </w:tcPr>
          <w:p w14:paraId="514AC830"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4.</w:t>
            </w:r>
          </w:p>
        </w:tc>
        <w:tc>
          <w:tcPr>
            <w:tcW w:w="4056" w:type="dxa"/>
            <w:shd w:val="clear" w:color="auto" w:fill="auto"/>
          </w:tcPr>
          <w:p w14:paraId="3CEEA81D"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Ārējās fasādes tīrīšana</w:t>
            </w:r>
          </w:p>
        </w:tc>
        <w:tc>
          <w:tcPr>
            <w:tcW w:w="1305" w:type="dxa"/>
            <w:shd w:val="clear" w:color="auto" w:fill="auto"/>
            <w:vAlign w:val="center"/>
          </w:tcPr>
          <w:p w14:paraId="2AB42FBC"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SM</w:t>
            </w:r>
          </w:p>
        </w:tc>
        <w:tc>
          <w:tcPr>
            <w:tcW w:w="1237" w:type="dxa"/>
            <w:shd w:val="clear" w:color="auto" w:fill="auto"/>
            <w:vAlign w:val="center"/>
          </w:tcPr>
          <w:p w14:paraId="5D9818E9"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909" w:type="dxa"/>
            <w:shd w:val="clear" w:color="auto" w:fill="auto"/>
            <w:vAlign w:val="center"/>
          </w:tcPr>
          <w:p w14:paraId="2F0085C7"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50FC6A0B" w14:textId="77777777" w:rsidTr="00501BEB">
        <w:trPr>
          <w:jc w:val="center"/>
        </w:trPr>
        <w:tc>
          <w:tcPr>
            <w:tcW w:w="925" w:type="dxa"/>
            <w:shd w:val="clear" w:color="auto" w:fill="auto"/>
          </w:tcPr>
          <w:p w14:paraId="4FBD20AD" w14:textId="77777777" w:rsidR="008D3D18" w:rsidRPr="00022218" w:rsidRDefault="008D3D18" w:rsidP="008D3D18">
            <w:pPr>
              <w:pStyle w:val="Style1"/>
              <w:widowControl/>
              <w:spacing w:line="240" w:lineRule="auto"/>
              <w:ind w:right="-99"/>
              <w:rPr>
                <w:rStyle w:val="FontStyle21"/>
                <w:b w:val="0"/>
                <w:bCs w:val="0"/>
              </w:rPr>
            </w:pPr>
          </w:p>
        </w:tc>
        <w:tc>
          <w:tcPr>
            <w:tcW w:w="4056" w:type="dxa"/>
            <w:shd w:val="clear" w:color="auto" w:fill="auto"/>
          </w:tcPr>
          <w:p w14:paraId="259B632B"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Ziemas periodā</w:t>
            </w:r>
            <w:r w:rsidRPr="00022218">
              <w:rPr>
                <w:rStyle w:val="FontStyle21"/>
                <w:b w:val="0"/>
                <w:bCs w:val="0"/>
                <w:vertAlign w:val="superscript"/>
              </w:rPr>
              <w:t>*</w:t>
            </w:r>
          </w:p>
        </w:tc>
        <w:tc>
          <w:tcPr>
            <w:tcW w:w="1305" w:type="dxa"/>
            <w:shd w:val="clear" w:color="auto" w:fill="auto"/>
            <w:vAlign w:val="center"/>
          </w:tcPr>
          <w:p w14:paraId="553825B0" w14:textId="77777777" w:rsidR="008D3D18" w:rsidRPr="00022218" w:rsidRDefault="008D3D18" w:rsidP="008D3D18">
            <w:pPr>
              <w:pStyle w:val="Style1"/>
              <w:widowControl/>
              <w:spacing w:line="240" w:lineRule="auto"/>
              <w:ind w:right="-99"/>
              <w:rPr>
                <w:rStyle w:val="FontStyle21"/>
                <w:b w:val="0"/>
                <w:bCs w:val="0"/>
              </w:rPr>
            </w:pPr>
          </w:p>
        </w:tc>
        <w:tc>
          <w:tcPr>
            <w:tcW w:w="1237" w:type="dxa"/>
            <w:shd w:val="clear" w:color="auto" w:fill="auto"/>
            <w:vAlign w:val="center"/>
          </w:tcPr>
          <w:p w14:paraId="660AAC33" w14:textId="77777777" w:rsidR="008D3D18" w:rsidRPr="00022218" w:rsidRDefault="008D3D18" w:rsidP="008D3D18">
            <w:pPr>
              <w:pStyle w:val="Style1"/>
              <w:widowControl/>
              <w:spacing w:line="240" w:lineRule="auto"/>
              <w:ind w:right="-99"/>
              <w:rPr>
                <w:rStyle w:val="FontStyle21"/>
                <w:b w:val="0"/>
                <w:bCs w:val="0"/>
              </w:rPr>
            </w:pPr>
          </w:p>
        </w:tc>
        <w:tc>
          <w:tcPr>
            <w:tcW w:w="1909" w:type="dxa"/>
            <w:shd w:val="clear" w:color="auto" w:fill="auto"/>
            <w:vAlign w:val="center"/>
          </w:tcPr>
          <w:p w14:paraId="427D0382" w14:textId="77777777" w:rsidR="008D3D18" w:rsidRPr="00022218" w:rsidRDefault="008D3D18" w:rsidP="008D3D18">
            <w:pPr>
              <w:pStyle w:val="Style1"/>
              <w:widowControl/>
              <w:spacing w:line="240" w:lineRule="auto"/>
              <w:ind w:right="-99"/>
              <w:rPr>
                <w:rStyle w:val="FontStyle21"/>
                <w:b w:val="0"/>
                <w:bCs w:val="0"/>
              </w:rPr>
            </w:pPr>
          </w:p>
        </w:tc>
      </w:tr>
      <w:tr w:rsidR="008D3D18" w:rsidRPr="00022218" w14:paraId="6884C224" w14:textId="77777777" w:rsidTr="00501BEB">
        <w:trPr>
          <w:jc w:val="center"/>
        </w:trPr>
        <w:tc>
          <w:tcPr>
            <w:tcW w:w="925" w:type="dxa"/>
            <w:shd w:val="clear" w:color="auto" w:fill="auto"/>
          </w:tcPr>
          <w:p w14:paraId="7E7CFD56"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5.</w:t>
            </w:r>
          </w:p>
        </w:tc>
        <w:tc>
          <w:tcPr>
            <w:tcW w:w="4056" w:type="dxa"/>
            <w:shd w:val="clear" w:color="auto" w:fill="auto"/>
          </w:tcPr>
          <w:p w14:paraId="1C0FC82D"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Manuālā gājēju celiņa slaucīšana un attīrīšana no sniega</w:t>
            </w:r>
          </w:p>
        </w:tc>
        <w:tc>
          <w:tcPr>
            <w:tcW w:w="1305" w:type="dxa"/>
            <w:shd w:val="clear" w:color="auto" w:fill="auto"/>
            <w:vAlign w:val="center"/>
          </w:tcPr>
          <w:p w14:paraId="247F2A9C"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237" w:type="dxa"/>
            <w:shd w:val="clear" w:color="auto" w:fill="auto"/>
            <w:vAlign w:val="center"/>
          </w:tcPr>
          <w:p w14:paraId="3D92685B"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909" w:type="dxa"/>
            <w:shd w:val="clear" w:color="auto" w:fill="auto"/>
            <w:vAlign w:val="center"/>
          </w:tcPr>
          <w:p w14:paraId="34BA420D"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3B6D8D16" w14:textId="77777777" w:rsidTr="00501BEB">
        <w:trPr>
          <w:jc w:val="center"/>
        </w:trPr>
        <w:tc>
          <w:tcPr>
            <w:tcW w:w="925" w:type="dxa"/>
            <w:shd w:val="clear" w:color="auto" w:fill="auto"/>
          </w:tcPr>
          <w:p w14:paraId="4818BB9D"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6.</w:t>
            </w:r>
          </w:p>
        </w:tc>
        <w:tc>
          <w:tcPr>
            <w:tcW w:w="4056" w:type="dxa"/>
            <w:shd w:val="clear" w:color="auto" w:fill="auto"/>
          </w:tcPr>
          <w:p w14:paraId="77E25C62"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Gružu savākšana un iznešana uz savākšanas vietu</w:t>
            </w:r>
          </w:p>
        </w:tc>
        <w:tc>
          <w:tcPr>
            <w:tcW w:w="1305" w:type="dxa"/>
            <w:shd w:val="clear" w:color="auto" w:fill="auto"/>
            <w:vAlign w:val="center"/>
          </w:tcPr>
          <w:p w14:paraId="41FF2073"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c>
          <w:tcPr>
            <w:tcW w:w="1237" w:type="dxa"/>
            <w:shd w:val="clear" w:color="auto" w:fill="auto"/>
            <w:vAlign w:val="center"/>
          </w:tcPr>
          <w:p w14:paraId="738CB790"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909" w:type="dxa"/>
            <w:shd w:val="clear" w:color="auto" w:fill="auto"/>
            <w:vAlign w:val="center"/>
          </w:tcPr>
          <w:p w14:paraId="786AFCB4"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r w:rsidR="008D3D18" w:rsidRPr="00022218" w14:paraId="612286D8" w14:textId="77777777" w:rsidTr="00501BEB">
        <w:trPr>
          <w:jc w:val="center"/>
        </w:trPr>
        <w:tc>
          <w:tcPr>
            <w:tcW w:w="925" w:type="dxa"/>
            <w:shd w:val="clear" w:color="auto" w:fill="auto"/>
          </w:tcPr>
          <w:p w14:paraId="74CA5D08"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7.</w:t>
            </w:r>
          </w:p>
        </w:tc>
        <w:tc>
          <w:tcPr>
            <w:tcW w:w="4056" w:type="dxa"/>
            <w:shd w:val="clear" w:color="auto" w:fill="auto"/>
          </w:tcPr>
          <w:p w14:paraId="125FE628" w14:textId="77777777" w:rsidR="008D3D18" w:rsidRPr="00022218" w:rsidRDefault="008D3D18" w:rsidP="008D3D18">
            <w:pPr>
              <w:pStyle w:val="Style1"/>
              <w:widowControl/>
              <w:spacing w:line="240" w:lineRule="auto"/>
              <w:ind w:right="-99"/>
              <w:jc w:val="left"/>
              <w:rPr>
                <w:rStyle w:val="FontStyle21"/>
                <w:b w:val="0"/>
                <w:bCs w:val="0"/>
              </w:rPr>
            </w:pPr>
            <w:proofErr w:type="spellStart"/>
            <w:r w:rsidRPr="00022218">
              <w:rPr>
                <w:rStyle w:val="FontStyle21"/>
                <w:b w:val="0"/>
                <w:bCs w:val="0"/>
              </w:rPr>
              <w:t>Slīdamības</w:t>
            </w:r>
            <w:proofErr w:type="spellEnd"/>
            <w:r w:rsidRPr="00022218">
              <w:rPr>
                <w:rStyle w:val="FontStyle21"/>
                <w:b w:val="0"/>
                <w:bCs w:val="0"/>
              </w:rPr>
              <w:t xml:space="preserve"> novēršana uz gājēju celiņiem </w:t>
            </w:r>
          </w:p>
        </w:tc>
        <w:tc>
          <w:tcPr>
            <w:tcW w:w="1305" w:type="dxa"/>
            <w:shd w:val="clear" w:color="auto" w:fill="auto"/>
            <w:vAlign w:val="center"/>
          </w:tcPr>
          <w:p w14:paraId="040D55E4"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237" w:type="dxa"/>
            <w:shd w:val="clear" w:color="auto" w:fill="auto"/>
            <w:vAlign w:val="center"/>
          </w:tcPr>
          <w:p w14:paraId="0EA4B8A3"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909" w:type="dxa"/>
            <w:shd w:val="clear" w:color="auto" w:fill="auto"/>
            <w:vAlign w:val="center"/>
          </w:tcPr>
          <w:p w14:paraId="604C1084"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X</w:t>
            </w:r>
          </w:p>
        </w:tc>
      </w:tr>
      <w:tr w:rsidR="008D3D18" w:rsidRPr="00022218" w14:paraId="0F296A5E" w14:textId="77777777" w:rsidTr="00501BEB">
        <w:trPr>
          <w:jc w:val="center"/>
        </w:trPr>
        <w:tc>
          <w:tcPr>
            <w:tcW w:w="925" w:type="dxa"/>
            <w:shd w:val="clear" w:color="auto" w:fill="auto"/>
          </w:tcPr>
          <w:p w14:paraId="049C0615"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8.</w:t>
            </w:r>
          </w:p>
        </w:tc>
        <w:tc>
          <w:tcPr>
            <w:tcW w:w="4056" w:type="dxa"/>
            <w:shd w:val="clear" w:color="auto" w:fill="auto"/>
          </w:tcPr>
          <w:p w14:paraId="70A1FF89" w14:textId="77777777" w:rsidR="008D3D18" w:rsidRPr="00022218" w:rsidRDefault="008D3D18" w:rsidP="008D3D18">
            <w:pPr>
              <w:pStyle w:val="Style1"/>
              <w:widowControl/>
              <w:spacing w:line="240" w:lineRule="auto"/>
              <w:ind w:right="-99"/>
              <w:jc w:val="left"/>
              <w:rPr>
                <w:rStyle w:val="FontStyle21"/>
                <w:b w:val="0"/>
                <w:bCs w:val="0"/>
              </w:rPr>
            </w:pPr>
            <w:r w:rsidRPr="00022218">
              <w:rPr>
                <w:rStyle w:val="FontStyle21"/>
                <w:b w:val="0"/>
                <w:bCs w:val="0"/>
              </w:rPr>
              <w:t>Ārējās fasādes tīrīšana</w:t>
            </w:r>
          </w:p>
        </w:tc>
        <w:tc>
          <w:tcPr>
            <w:tcW w:w="1305" w:type="dxa"/>
            <w:shd w:val="clear" w:color="auto" w:fill="auto"/>
            <w:vAlign w:val="center"/>
          </w:tcPr>
          <w:p w14:paraId="11D5158C"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SM</w:t>
            </w:r>
          </w:p>
        </w:tc>
        <w:tc>
          <w:tcPr>
            <w:tcW w:w="1237" w:type="dxa"/>
            <w:shd w:val="clear" w:color="auto" w:fill="auto"/>
            <w:vAlign w:val="center"/>
          </w:tcPr>
          <w:p w14:paraId="36A84931"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c>
          <w:tcPr>
            <w:tcW w:w="1909" w:type="dxa"/>
            <w:shd w:val="clear" w:color="auto" w:fill="auto"/>
            <w:vAlign w:val="center"/>
          </w:tcPr>
          <w:p w14:paraId="710CB284" w14:textId="77777777" w:rsidR="008D3D18" w:rsidRPr="00022218" w:rsidRDefault="008D3D18" w:rsidP="008D3D18">
            <w:pPr>
              <w:pStyle w:val="Style1"/>
              <w:widowControl/>
              <w:spacing w:line="240" w:lineRule="auto"/>
              <w:ind w:right="-99"/>
              <w:rPr>
                <w:rStyle w:val="FontStyle21"/>
                <w:b w:val="0"/>
                <w:bCs w:val="0"/>
              </w:rPr>
            </w:pPr>
            <w:r w:rsidRPr="00022218">
              <w:rPr>
                <w:rStyle w:val="FontStyle21"/>
                <w:b w:val="0"/>
                <w:bCs w:val="0"/>
              </w:rPr>
              <w:t>-</w:t>
            </w:r>
          </w:p>
        </w:tc>
      </w:tr>
    </w:tbl>
    <w:p w14:paraId="5E5700F2" w14:textId="4C372A9B" w:rsidR="008D3D18" w:rsidRPr="00022218" w:rsidRDefault="008D3D18" w:rsidP="008D3D18">
      <w:pPr>
        <w:pStyle w:val="Sarakstarindkopa"/>
        <w:spacing w:after="200" w:line="276" w:lineRule="auto"/>
        <w:ind w:left="360"/>
        <w:rPr>
          <w:bCs/>
          <w:iCs/>
          <w:sz w:val="26"/>
          <w:szCs w:val="26"/>
          <w:lang w:val="lv-LV"/>
        </w:rPr>
      </w:pPr>
      <w:r w:rsidRPr="00022218">
        <w:rPr>
          <w:sz w:val="26"/>
          <w:szCs w:val="26"/>
          <w:lang w:val="lv-LV"/>
        </w:rPr>
        <w:t xml:space="preserve">Apzīmējumi: </w:t>
      </w:r>
      <w:r w:rsidRPr="00022218">
        <w:rPr>
          <w:b/>
          <w:sz w:val="26"/>
          <w:szCs w:val="26"/>
          <w:lang w:val="lv-LV"/>
        </w:rPr>
        <w:t>X</w:t>
      </w:r>
      <w:r w:rsidRPr="00022218">
        <w:rPr>
          <w:sz w:val="26"/>
          <w:szCs w:val="26"/>
          <w:lang w:val="lv-LV"/>
        </w:rPr>
        <w:t xml:space="preserve"> – darbu veikšanas skaits, </w:t>
      </w:r>
      <w:r w:rsidRPr="00022218">
        <w:rPr>
          <w:b/>
          <w:sz w:val="26"/>
          <w:szCs w:val="26"/>
          <w:lang w:val="lv-LV"/>
        </w:rPr>
        <w:t xml:space="preserve">M </w:t>
      </w:r>
      <w:r w:rsidRPr="00022218">
        <w:rPr>
          <w:sz w:val="26"/>
          <w:szCs w:val="26"/>
          <w:lang w:val="lv-LV"/>
        </w:rPr>
        <w:t xml:space="preserve">– mitrā uzkopšana, </w:t>
      </w:r>
      <w:r w:rsidRPr="00022218">
        <w:rPr>
          <w:b/>
          <w:sz w:val="26"/>
          <w:szCs w:val="26"/>
          <w:lang w:val="lv-LV"/>
        </w:rPr>
        <w:t xml:space="preserve">S </w:t>
      </w:r>
      <w:r w:rsidRPr="00022218">
        <w:rPr>
          <w:sz w:val="26"/>
          <w:szCs w:val="26"/>
          <w:lang w:val="lv-LV"/>
        </w:rPr>
        <w:t xml:space="preserve">– sausā uzkopšana, </w:t>
      </w:r>
      <w:r w:rsidRPr="00022218">
        <w:rPr>
          <w:b/>
          <w:sz w:val="26"/>
          <w:szCs w:val="26"/>
          <w:lang w:val="lv-LV"/>
        </w:rPr>
        <w:t>DEZ</w:t>
      </w:r>
      <w:r w:rsidRPr="00022218">
        <w:rPr>
          <w:sz w:val="26"/>
          <w:szCs w:val="26"/>
          <w:lang w:val="lv-LV"/>
        </w:rPr>
        <w:t xml:space="preserve"> – COVID-19 dezinfekcija, </w:t>
      </w:r>
      <w:r w:rsidRPr="00022218">
        <w:rPr>
          <w:sz w:val="26"/>
          <w:szCs w:val="26"/>
          <w:vertAlign w:val="superscript"/>
          <w:lang w:val="lv-LV"/>
        </w:rPr>
        <w:t>*</w:t>
      </w:r>
      <w:r w:rsidRPr="00022218">
        <w:rPr>
          <w:sz w:val="26"/>
          <w:szCs w:val="26"/>
          <w:lang w:val="lv-LV"/>
        </w:rPr>
        <w:t xml:space="preserve"> - atbilstoši faktiskajiem meteoroloģiskajiem apstākļiem.</w:t>
      </w:r>
    </w:p>
    <w:p w14:paraId="61C7BA9F" w14:textId="27F9E008" w:rsidR="008D3D18" w:rsidRDefault="008D3D18" w:rsidP="000E78E5">
      <w:pPr>
        <w:ind w:left="709" w:right="333" w:firstLine="567"/>
        <w:jc w:val="both"/>
        <w:rPr>
          <w:b/>
          <w:bCs/>
          <w:sz w:val="26"/>
          <w:szCs w:val="26"/>
          <w:lang w:val="lv-LV"/>
        </w:rPr>
      </w:pPr>
      <w:r w:rsidRPr="00022218">
        <w:rPr>
          <w:b/>
          <w:bCs/>
          <w:sz w:val="26"/>
          <w:szCs w:val="26"/>
          <w:lang w:val="lv-LV"/>
        </w:rPr>
        <w:t xml:space="preserve">Ja </w:t>
      </w:r>
      <w:r w:rsidR="00FB1323">
        <w:rPr>
          <w:b/>
          <w:bCs/>
          <w:sz w:val="26"/>
          <w:szCs w:val="26"/>
          <w:lang w:val="lv-LV"/>
        </w:rPr>
        <w:t>p</w:t>
      </w:r>
      <w:r w:rsidRPr="00022218">
        <w:rPr>
          <w:b/>
          <w:bCs/>
          <w:sz w:val="26"/>
          <w:szCs w:val="26"/>
          <w:lang w:val="lv-LV"/>
        </w:rPr>
        <w:t xml:space="preserve">retendents </w:t>
      </w:r>
      <w:r w:rsidR="00FB1323">
        <w:rPr>
          <w:b/>
          <w:bCs/>
          <w:sz w:val="26"/>
          <w:szCs w:val="26"/>
          <w:lang w:val="lv-LV"/>
        </w:rPr>
        <w:t>1.</w:t>
      </w:r>
      <w:r w:rsidRPr="00022218">
        <w:rPr>
          <w:b/>
          <w:bCs/>
          <w:sz w:val="26"/>
          <w:szCs w:val="26"/>
          <w:lang w:val="lv-LV"/>
        </w:rPr>
        <w:t xml:space="preserve">1. </w:t>
      </w:r>
      <w:r w:rsidR="00FB1323">
        <w:rPr>
          <w:b/>
          <w:bCs/>
          <w:sz w:val="26"/>
          <w:szCs w:val="26"/>
          <w:lang w:val="lv-LV"/>
        </w:rPr>
        <w:t>apakš</w:t>
      </w:r>
      <w:r w:rsidRPr="00022218">
        <w:rPr>
          <w:b/>
          <w:bCs/>
          <w:sz w:val="26"/>
          <w:szCs w:val="26"/>
          <w:lang w:val="lv-LV"/>
        </w:rPr>
        <w:t xml:space="preserve">punktā minēto sabiedrisko tualešu apkalpošanas laikā konstatē sabiedriskajā tualetē bojājumus vai darbības traucējumus, tad par to nekavējoties jāinformē </w:t>
      </w:r>
      <w:r w:rsidR="00FB1323">
        <w:rPr>
          <w:b/>
          <w:bCs/>
          <w:sz w:val="26"/>
          <w:szCs w:val="26"/>
          <w:lang w:val="lv-LV"/>
        </w:rPr>
        <w:t>Pasūtītājs un tā pilnvarotais</w:t>
      </w:r>
      <w:r w:rsidRPr="00022218">
        <w:rPr>
          <w:b/>
          <w:bCs/>
          <w:sz w:val="26"/>
          <w:szCs w:val="26"/>
          <w:lang w:val="lv-LV"/>
        </w:rPr>
        <w:t xml:space="preserve"> pārstāvi</w:t>
      </w:r>
      <w:r w:rsidR="00FB1323">
        <w:rPr>
          <w:b/>
          <w:bCs/>
          <w:sz w:val="26"/>
          <w:szCs w:val="26"/>
          <w:lang w:val="lv-LV"/>
        </w:rPr>
        <w:t xml:space="preserve">s, nosūtot e-pastu uz e-pasta adresi: </w:t>
      </w:r>
      <w:hyperlink r:id="rId16" w:history="1">
        <w:r w:rsidR="00FB1323" w:rsidRPr="006D29A0">
          <w:rPr>
            <w:rStyle w:val="Hipersaite"/>
            <w:b/>
            <w:bCs/>
            <w:sz w:val="26"/>
            <w:szCs w:val="26"/>
            <w:lang w:val="lv-LV"/>
          </w:rPr>
          <w:t>dmv@riga.lv</w:t>
        </w:r>
      </w:hyperlink>
      <w:r w:rsidR="00FB1323">
        <w:rPr>
          <w:b/>
          <w:bCs/>
          <w:sz w:val="26"/>
          <w:szCs w:val="26"/>
          <w:lang w:val="lv-LV"/>
        </w:rPr>
        <w:t xml:space="preserve"> vai zvanot pa tālruni</w:t>
      </w:r>
      <w:r w:rsidR="00E25899">
        <w:rPr>
          <w:b/>
          <w:bCs/>
          <w:sz w:val="26"/>
          <w:szCs w:val="26"/>
          <w:lang w:val="lv-LV"/>
        </w:rPr>
        <w:t xml:space="preserve"> </w:t>
      </w:r>
      <w:r w:rsidR="00E25899" w:rsidRPr="00303A07">
        <w:rPr>
          <w:b/>
          <w:bCs/>
          <w:sz w:val="26"/>
          <w:szCs w:val="26"/>
          <w:lang w:val="lv-LV"/>
        </w:rPr>
        <w:t>67105320</w:t>
      </w:r>
      <w:r w:rsidR="00E25899">
        <w:rPr>
          <w:b/>
          <w:bCs/>
          <w:sz w:val="26"/>
          <w:szCs w:val="26"/>
          <w:lang w:val="lv-LV"/>
        </w:rPr>
        <w:t>.</w:t>
      </w:r>
    </w:p>
    <w:p w14:paraId="38145751" w14:textId="77777777" w:rsidR="000245AE" w:rsidRPr="00022218" w:rsidRDefault="000245AE" w:rsidP="000E78E5">
      <w:pPr>
        <w:ind w:left="709" w:right="333" w:firstLine="567"/>
        <w:jc w:val="both"/>
        <w:rPr>
          <w:b/>
          <w:bCs/>
          <w:sz w:val="26"/>
          <w:szCs w:val="26"/>
          <w:lang w:val="lv-LV"/>
        </w:rPr>
      </w:pPr>
    </w:p>
    <w:p w14:paraId="009254A2" w14:textId="5800B8BC" w:rsidR="008D3D18" w:rsidRPr="00022218" w:rsidRDefault="0068704F" w:rsidP="00E25899">
      <w:pPr>
        <w:pStyle w:val="Sarakstarindkopa"/>
        <w:widowControl w:val="0"/>
        <w:numPr>
          <w:ilvl w:val="1"/>
          <w:numId w:val="27"/>
        </w:numPr>
        <w:tabs>
          <w:tab w:val="left" w:pos="426"/>
        </w:tabs>
        <w:autoSpaceDE w:val="0"/>
        <w:autoSpaceDN w:val="0"/>
        <w:spacing w:before="228"/>
        <w:ind w:left="0" w:firstLine="0"/>
        <w:rPr>
          <w:sz w:val="26"/>
          <w:szCs w:val="26"/>
          <w:lang w:val="lv-LV"/>
        </w:rPr>
      </w:pPr>
      <w:r>
        <w:rPr>
          <w:sz w:val="26"/>
          <w:szCs w:val="26"/>
          <w:lang w:val="lv-LV"/>
        </w:rPr>
        <w:t> </w:t>
      </w:r>
      <w:r w:rsidR="008D3D18" w:rsidRPr="00022218">
        <w:rPr>
          <w:sz w:val="26"/>
          <w:szCs w:val="26"/>
          <w:lang w:val="lv-LV"/>
        </w:rPr>
        <w:t>Pretendents pakalpojuma cenā iekļauj:</w:t>
      </w:r>
    </w:p>
    <w:p w14:paraId="08C57916"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Darba inventāru;</w:t>
      </w:r>
    </w:p>
    <w:p w14:paraId="1AC2F73E"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Darba formu;</w:t>
      </w:r>
    </w:p>
    <w:p w14:paraId="4493D7FB"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Individuālos aizsardzības līdzekļus;</w:t>
      </w:r>
    </w:p>
    <w:p w14:paraId="76D1A131"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Profesionālos mazgāšanas līdzekļus;</w:t>
      </w:r>
    </w:p>
    <w:p w14:paraId="6321D7A0"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Atkritumu maisus;</w:t>
      </w:r>
    </w:p>
    <w:p w14:paraId="2459F4A9"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Atkritumu izvešanu;</w:t>
      </w:r>
    </w:p>
    <w:p w14:paraId="2A0BC193"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Ūdens un kanalizācijas izmaksas;</w:t>
      </w:r>
    </w:p>
    <w:p w14:paraId="200DF780"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Elektrības izmaksas;</w:t>
      </w:r>
    </w:p>
    <w:p w14:paraId="52DCADD5"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Tualetes papīru (2 kārtas ar perforētām loksnēm);</w:t>
      </w:r>
    </w:p>
    <w:p w14:paraId="7705B764"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Šķidrās ziepes (antibakteriālās ar aromātu);</w:t>
      </w:r>
    </w:p>
    <w:p w14:paraId="31597090" w14:textId="5977E1CB" w:rsidR="008D3D18" w:rsidRPr="00022218" w:rsidRDefault="008D3D18" w:rsidP="00167AAC">
      <w:pPr>
        <w:numPr>
          <w:ilvl w:val="0"/>
          <w:numId w:val="15"/>
        </w:numPr>
        <w:rPr>
          <w:sz w:val="26"/>
          <w:szCs w:val="26"/>
          <w:lang w:val="lv-LV"/>
        </w:rPr>
      </w:pPr>
      <w:r w:rsidRPr="00022218">
        <w:rPr>
          <w:sz w:val="26"/>
          <w:szCs w:val="26"/>
          <w:lang w:val="lv-LV"/>
        </w:rPr>
        <w:t>COVID-19 dezinfekcijas līdzekļus</w:t>
      </w:r>
      <w:r w:rsidR="00E25899">
        <w:rPr>
          <w:sz w:val="26"/>
          <w:szCs w:val="26"/>
          <w:lang w:val="lv-LV"/>
        </w:rPr>
        <w:t>*</w:t>
      </w:r>
      <w:r w:rsidRPr="00022218">
        <w:rPr>
          <w:sz w:val="26"/>
          <w:szCs w:val="26"/>
          <w:lang w:val="lv-LV"/>
        </w:rPr>
        <w:t>;</w:t>
      </w:r>
    </w:p>
    <w:p w14:paraId="4F401A41"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Darba algu;</w:t>
      </w:r>
    </w:p>
    <w:p w14:paraId="693C1690" w14:textId="77777777" w:rsidR="008D3D18" w:rsidRPr="00022218" w:rsidRDefault="008D3D18" w:rsidP="00167AAC">
      <w:pPr>
        <w:pStyle w:val="Sarakstarindkopa"/>
        <w:widowControl w:val="0"/>
        <w:numPr>
          <w:ilvl w:val="0"/>
          <w:numId w:val="15"/>
        </w:numPr>
        <w:tabs>
          <w:tab w:val="left" w:pos="2109"/>
          <w:tab w:val="left" w:pos="2110"/>
        </w:tabs>
        <w:autoSpaceDE w:val="0"/>
        <w:autoSpaceDN w:val="0"/>
        <w:spacing w:before="8"/>
        <w:ind w:hanging="371"/>
        <w:contextualSpacing w:val="0"/>
        <w:rPr>
          <w:sz w:val="26"/>
          <w:szCs w:val="26"/>
          <w:lang w:val="lv-LV"/>
        </w:rPr>
      </w:pPr>
      <w:r w:rsidRPr="00022218">
        <w:rPr>
          <w:sz w:val="26"/>
          <w:szCs w:val="26"/>
          <w:lang w:val="lv-LV"/>
        </w:rPr>
        <w:t>Sociālo nodokli</w:t>
      </w:r>
    </w:p>
    <w:p w14:paraId="35F5DF71" w14:textId="77777777" w:rsidR="00E25899" w:rsidRPr="00E25899" w:rsidRDefault="00E25899" w:rsidP="00E25899">
      <w:pPr>
        <w:pStyle w:val="Sarakstarindkopa"/>
        <w:widowControl w:val="0"/>
        <w:tabs>
          <w:tab w:val="left" w:pos="2109"/>
          <w:tab w:val="left" w:pos="2110"/>
        </w:tabs>
        <w:autoSpaceDE w:val="0"/>
        <w:autoSpaceDN w:val="0"/>
        <w:spacing w:before="8"/>
        <w:ind w:left="2109"/>
        <w:contextualSpacing w:val="0"/>
        <w:rPr>
          <w:lang w:val="lv-LV"/>
        </w:rPr>
      </w:pPr>
      <w:r w:rsidRPr="00E25899">
        <w:rPr>
          <w:lang w:val="lv-LV"/>
        </w:rPr>
        <w:t>*Attiecināms uz pandēmijas laiku</w:t>
      </w:r>
    </w:p>
    <w:p w14:paraId="413A822E" w14:textId="77777777" w:rsidR="008D3D18" w:rsidRPr="00022218" w:rsidRDefault="008D3D18" w:rsidP="008D3D18">
      <w:pPr>
        <w:pStyle w:val="Sarakstarindkopa"/>
        <w:widowControl w:val="0"/>
        <w:tabs>
          <w:tab w:val="left" w:pos="2109"/>
          <w:tab w:val="left" w:pos="2110"/>
        </w:tabs>
        <w:autoSpaceDE w:val="0"/>
        <w:autoSpaceDN w:val="0"/>
        <w:spacing w:before="8"/>
        <w:ind w:left="2109"/>
        <w:contextualSpacing w:val="0"/>
        <w:rPr>
          <w:sz w:val="26"/>
          <w:szCs w:val="26"/>
          <w:lang w:val="lv-LV"/>
        </w:rPr>
      </w:pPr>
    </w:p>
    <w:p w14:paraId="7CA0FFD1" w14:textId="5F80D95C" w:rsidR="008D3D18" w:rsidRPr="00E25899" w:rsidRDefault="008D3D18" w:rsidP="00D54FD6">
      <w:pPr>
        <w:pStyle w:val="Pamatteksts"/>
        <w:numPr>
          <w:ilvl w:val="1"/>
          <w:numId w:val="27"/>
        </w:numPr>
        <w:spacing w:before="1" w:line="242" w:lineRule="auto"/>
        <w:ind w:left="851" w:right="-1" w:hanging="567"/>
        <w:rPr>
          <w:sz w:val="26"/>
          <w:szCs w:val="26"/>
        </w:rPr>
      </w:pPr>
      <w:r w:rsidRPr="00022218">
        <w:rPr>
          <w:sz w:val="26"/>
          <w:szCs w:val="26"/>
        </w:rPr>
        <w:t xml:space="preserve">Par </w:t>
      </w:r>
      <w:r w:rsidRPr="00415392">
        <w:rPr>
          <w:sz w:val="26"/>
          <w:szCs w:val="26"/>
        </w:rPr>
        <w:t>atkritumu izvešan</w:t>
      </w:r>
      <w:r w:rsidR="00B221F7" w:rsidRPr="00415392">
        <w:rPr>
          <w:sz w:val="26"/>
          <w:szCs w:val="26"/>
        </w:rPr>
        <w:t>as</w:t>
      </w:r>
      <w:r w:rsidRPr="00415392">
        <w:rPr>
          <w:sz w:val="26"/>
          <w:szCs w:val="26"/>
        </w:rPr>
        <w:t>, ūdensapgād</w:t>
      </w:r>
      <w:r w:rsidR="00B221F7" w:rsidRPr="00415392">
        <w:rPr>
          <w:sz w:val="26"/>
          <w:szCs w:val="26"/>
        </w:rPr>
        <w:t>es</w:t>
      </w:r>
      <w:r w:rsidRPr="00415392">
        <w:rPr>
          <w:sz w:val="26"/>
          <w:szCs w:val="26"/>
        </w:rPr>
        <w:t>, kanalizācijas apkalpošan</w:t>
      </w:r>
      <w:r w:rsidR="00B221F7" w:rsidRPr="00415392">
        <w:rPr>
          <w:sz w:val="26"/>
          <w:szCs w:val="26"/>
        </w:rPr>
        <w:t>as</w:t>
      </w:r>
      <w:r w:rsidRPr="00415392">
        <w:rPr>
          <w:sz w:val="26"/>
          <w:szCs w:val="26"/>
        </w:rPr>
        <w:t>, elektrības pakalpojum</w:t>
      </w:r>
      <w:r w:rsidR="00B221F7" w:rsidRPr="00415392">
        <w:rPr>
          <w:sz w:val="26"/>
          <w:szCs w:val="26"/>
        </w:rPr>
        <w:t xml:space="preserve">u </w:t>
      </w:r>
      <w:r w:rsidRPr="00415392">
        <w:rPr>
          <w:sz w:val="26"/>
          <w:szCs w:val="26"/>
        </w:rPr>
        <w:t xml:space="preserve">izdevumiem atbildību uzņemas </w:t>
      </w:r>
      <w:r w:rsidR="00725AD5" w:rsidRPr="00415392">
        <w:rPr>
          <w:sz w:val="26"/>
          <w:szCs w:val="26"/>
        </w:rPr>
        <w:t>pretendents</w:t>
      </w:r>
      <w:r w:rsidRPr="00415392">
        <w:rPr>
          <w:sz w:val="26"/>
          <w:szCs w:val="26"/>
        </w:rPr>
        <w:t>, noslēdzot attiecīgus līgumus ar pakalpojumu sniedzējiem, kā</w:t>
      </w:r>
      <w:r w:rsidRPr="00022218">
        <w:rPr>
          <w:sz w:val="26"/>
          <w:szCs w:val="26"/>
        </w:rPr>
        <w:t xml:space="preserve"> arī veic izdevumu apmaksu iekļaujot tos </w:t>
      </w:r>
      <w:r w:rsidR="00E25899" w:rsidRPr="00E25899">
        <w:rPr>
          <w:sz w:val="26"/>
          <w:szCs w:val="26"/>
        </w:rPr>
        <w:t>nomas</w:t>
      </w:r>
      <w:r w:rsidRPr="00E25899">
        <w:rPr>
          <w:sz w:val="26"/>
          <w:szCs w:val="26"/>
        </w:rPr>
        <w:t xml:space="preserve"> izdevumos.</w:t>
      </w:r>
    </w:p>
    <w:p w14:paraId="2C3868A2" w14:textId="6D2A9146" w:rsidR="008D3D18" w:rsidRDefault="008D3D18" w:rsidP="00D54FD6">
      <w:pPr>
        <w:pStyle w:val="Pamatteksts"/>
        <w:numPr>
          <w:ilvl w:val="1"/>
          <w:numId w:val="27"/>
        </w:numPr>
        <w:spacing w:before="1" w:line="242" w:lineRule="auto"/>
        <w:ind w:left="851" w:right="-1" w:hanging="567"/>
        <w:rPr>
          <w:sz w:val="26"/>
          <w:szCs w:val="26"/>
        </w:rPr>
      </w:pPr>
      <w:r w:rsidRPr="00E25899">
        <w:rPr>
          <w:sz w:val="26"/>
          <w:szCs w:val="26"/>
        </w:rPr>
        <w:t>Papildus pretendentam, kas būs ieguvis tiesības slēgt sabiedrisko tualešu nomas un apsaimniekošanas līgumu,</w:t>
      </w:r>
      <w:r w:rsidR="00E25899" w:rsidRPr="00E25899">
        <w:rPr>
          <w:sz w:val="26"/>
          <w:szCs w:val="26"/>
        </w:rPr>
        <w:t xml:space="preserve"> pēc līguma noslēgšanas</w:t>
      </w:r>
      <w:r w:rsidRPr="00E25899">
        <w:rPr>
          <w:sz w:val="26"/>
          <w:szCs w:val="26"/>
        </w:rPr>
        <w:t xml:space="preserve"> nepieciešams veikt projekta izstrādāšanu un sa</w:t>
      </w:r>
      <w:r w:rsidR="00415392">
        <w:rPr>
          <w:sz w:val="26"/>
          <w:szCs w:val="26"/>
        </w:rPr>
        <w:t>skaņo</w:t>
      </w:r>
      <w:r w:rsidRPr="00E25899">
        <w:rPr>
          <w:sz w:val="26"/>
          <w:szCs w:val="26"/>
        </w:rPr>
        <w:t>šanu</w:t>
      </w:r>
      <w:r w:rsidR="00167AAC" w:rsidRPr="00E25899">
        <w:rPr>
          <w:sz w:val="26"/>
          <w:szCs w:val="26"/>
        </w:rPr>
        <w:t>.</w:t>
      </w:r>
    </w:p>
    <w:p w14:paraId="241CC2EE" w14:textId="2FC0121B" w:rsidR="00D54FD6" w:rsidRPr="00E25899" w:rsidRDefault="00D54FD6" w:rsidP="00D54FD6">
      <w:pPr>
        <w:pStyle w:val="Pamatteksts"/>
        <w:numPr>
          <w:ilvl w:val="1"/>
          <w:numId w:val="27"/>
        </w:numPr>
        <w:spacing w:before="1" w:line="242" w:lineRule="auto"/>
        <w:ind w:left="851" w:right="-1" w:hanging="567"/>
        <w:rPr>
          <w:sz w:val="26"/>
          <w:szCs w:val="26"/>
        </w:rPr>
      </w:pPr>
      <w:r>
        <w:rPr>
          <w:sz w:val="26"/>
          <w:szCs w:val="26"/>
        </w:rPr>
        <w:t>Izmaksas, kas saistītas ar projekta izstrādi un saskaņošanu ir jābūt iekļautām nomas maksā.</w:t>
      </w:r>
    </w:p>
    <w:p w14:paraId="3A6CC61A" w14:textId="65C78E05" w:rsidR="00167AAC" w:rsidRDefault="00167AAC" w:rsidP="00167AAC">
      <w:pPr>
        <w:ind w:right="1042"/>
        <w:jc w:val="both"/>
        <w:rPr>
          <w:sz w:val="26"/>
          <w:szCs w:val="26"/>
          <w:lang w:val="lv-LV"/>
        </w:rPr>
      </w:pPr>
    </w:p>
    <w:p w14:paraId="33A048D5" w14:textId="77777777" w:rsidR="007829B1" w:rsidRPr="00022218" w:rsidRDefault="007829B1" w:rsidP="00167AAC">
      <w:pPr>
        <w:ind w:right="1042"/>
        <w:jc w:val="both"/>
        <w:rPr>
          <w:sz w:val="26"/>
          <w:szCs w:val="26"/>
          <w:lang w:val="lv-LV"/>
        </w:rPr>
      </w:pPr>
    </w:p>
    <w:p w14:paraId="79F8B274" w14:textId="77777777" w:rsidR="00167AAC" w:rsidRPr="00022218" w:rsidRDefault="00167AAC" w:rsidP="00167AAC">
      <w:pPr>
        <w:spacing w:after="200" w:line="276" w:lineRule="auto"/>
        <w:rPr>
          <w:b/>
          <w:bCs/>
          <w:iCs/>
          <w:sz w:val="26"/>
          <w:szCs w:val="26"/>
          <w:lang w:val="lv-LV"/>
        </w:rPr>
      </w:pPr>
      <w:r w:rsidRPr="00022218">
        <w:rPr>
          <w:b/>
          <w:bCs/>
          <w:iCs/>
          <w:sz w:val="26"/>
          <w:szCs w:val="26"/>
          <w:lang w:val="lv-LV"/>
        </w:rPr>
        <w:t>III CITAS PRASĪBAS</w:t>
      </w:r>
    </w:p>
    <w:p w14:paraId="54E2F244" w14:textId="77777777" w:rsidR="00167AAC" w:rsidRPr="00022218" w:rsidRDefault="00167AAC" w:rsidP="00167AAC">
      <w:pPr>
        <w:tabs>
          <w:tab w:val="left" w:pos="993"/>
          <w:tab w:val="left" w:pos="1134"/>
        </w:tabs>
        <w:jc w:val="both"/>
        <w:rPr>
          <w:sz w:val="26"/>
          <w:szCs w:val="26"/>
          <w:lang w:val="lv-LV"/>
        </w:rPr>
      </w:pPr>
      <w:r w:rsidRPr="00022218">
        <w:rPr>
          <w:sz w:val="26"/>
          <w:szCs w:val="26"/>
          <w:lang w:val="lv-LV"/>
        </w:rPr>
        <w:t>3.1. Pretendentam jāgarantē, ka pakalpojuma sniegšanā izmantotie tīrīšanas līdzekļi ir sertificēti un atbilst visām Latvijas Republikas normatīvo aktu prasībām, kā arī jāuzņemas pilna atbildība par līdzekļu, kurus izmantos līgumā paredzēto darbu veikšanai nosūtītie Pretendenta darbinieki, pareizu pielietojumu.</w:t>
      </w:r>
    </w:p>
    <w:p w14:paraId="21750AB9" w14:textId="70B76B4F" w:rsidR="00167AAC" w:rsidRPr="00022218" w:rsidRDefault="00167AAC" w:rsidP="00167AAC">
      <w:pPr>
        <w:tabs>
          <w:tab w:val="left" w:pos="993"/>
          <w:tab w:val="left" w:pos="1134"/>
        </w:tabs>
        <w:jc w:val="both"/>
        <w:rPr>
          <w:sz w:val="26"/>
          <w:szCs w:val="26"/>
          <w:lang w:val="lv-LV"/>
        </w:rPr>
      </w:pPr>
      <w:r w:rsidRPr="00022218">
        <w:rPr>
          <w:sz w:val="26"/>
          <w:szCs w:val="26"/>
          <w:lang w:val="lv-LV"/>
        </w:rPr>
        <w:t>3.2.  Tīrīšanas līdzekļiem jāatbilst šādām prasībām (atbilstoši Ministru kabineta  2017.</w:t>
      </w:r>
      <w:r w:rsidR="00EE3DB1">
        <w:rPr>
          <w:sz w:val="26"/>
          <w:szCs w:val="26"/>
          <w:lang w:val="lv-LV"/>
        </w:rPr>
        <w:t xml:space="preserve"> </w:t>
      </w:r>
      <w:r w:rsidRPr="00022218">
        <w:rPr>
          <w:sz w:val="26"/>
          <w:szCs w:val="26"/>
          <w:lang w:val="lv-LV"/>
        </w:rPr>
        <w:t>gada 20.</w:t>
      </w:r>
      <w:r w:rsidR="00F5699E">
        <w:rPr>
          <w:sz w:val="26"/>
          <w:szCs w:val="26"/>
          <w:lang w:val="lv-LV"/>
        </w:rPr>
        <w:t> </w:t>
      </w:r>
      <w:r w:rsidRPr="00022218">
        <w:rPr>
          <w:sz w:val="26"/>
          <w:szCs w:val="26"/>
          <w:lang w:val="lv-LV"/>
        </w:rPr>
        <w:t>jūnija noteikumiem Nr.</w:t>
      </w:r>
      <w:r w:rsidR="00EE3DB1">
        <w:rPr>
          <w:sz w:val="26"/>
          <w:szCs w:val="26"/>
          <w:lang w:val="lv-LV"/>
        </w:rPr>
        <w:t xml:space="preserve"> </w:t>
      </w:r>
      <w:r w:rsidRPr="00022218">
        <w:rPr>
          <w:sz w:val="26"/>
          <w:szCs w:val="26"/>
          <w:lang w:val="lv-LV"/>
        </w:rPr>
        <w:t>353 “Prasības zaļajam publiskajam iepirkumam un to piemērošanas kārtība”):</w:t>
      </w:r>
    </w:p>
    <w:p w14:paraId="222923E4" w14:textId="3BCCC39E" w:rsidR="00167AAC" w:rsidRDefault="00167AAC" w:rsidP="00167AAC">
      <w:pPr>
        <w:tabs>
          <w:tab w:val="left" w:pos="993"/>
          <w:tab w:val="left" w:pos="1134"/>
        </w:tabs>
        <w:ind w:left="284"/>
        <w:jc w:val="both"/>
        <w:rPr>
          <w:sz w:val="26"/>
          <w:szCs w:val="26"/>
          <w:lang w:val="lv-LV"/>
        </w:rPr>
      </w:pPr>
      <w:r w:rsidRPr="00022218">
        <w:rPr>
          <w:sz w:val="26"/>
          <w:szCs w:val="26"/>
          <w:lang w:val="lv-LV"/>
        </w:rPr>
        <w:t>3.2.1. Ķīmiskās prasības:</w:t>
      </w:r>
    </w:p>
    <w:p w14:paraId="64B256EE" w14:textId="77777777" w:rsidR="000E78E5" w:rsidRDefault="00EE3DB1" w:rsidP="000E78E5">
      <w:pPr>
        <w:tabs>
          <w:tab w:val="left" w:pos="993"/>
          <w:tab w:val="left" w:pos="1134"/>
        </w:tabs>
        <w:ind w:left="284"/>
        <w:jc w:val="both"/>
        <w:rPr>
          <w:lang w:val="lv-LV"/>
        </w:rPr>
      </w:pPr>
      <w:r>
        <w:rPr>
          <w:sz w:val="26"/>
          <w:szCs w:val="26"/>
          <w:lang w:val="lv-LV"/>
        </w:rPr>
        <w:t xml:space="preserve">3.2.1.1. </w:t>
      </w:r>
      <w:r w:rsidR="00167AAC" w:rsidRPr="00022218">
        <w:rPr>
          <w:sz w:val="26"/>
          <w:szCs w:val="26"/>
          <w:lang w:val="lv-LV"/>
        </w:rPr>
        <w:t xml:space="preserve">Produkta etiķetē̄, drošības datu lapā un citās attiecīgās tehnisko datu lapās nav uzskaitīta neviena sastāvdaļa (viela), kas identificēta kā īpaši bīstama viela un iekļauta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w:t>
      </w:r>
      <w:r w:rsidR="00167AAC" w:rsidRPr="00250700">
        <w:rPr>
          <w:sz w:val="26"/>
          <w:szCs w:val="26"/>
          <w:lang w:val="lv-LV"/>
        </w:rPr>
        <w:t>93/105/EK un Direktīvu 2000/21/EK 59. pantā paredzētajā̄ sarakstā. Minētais vielu (</w:t>
      </w:r>
      <w:proofErr w:type="spellStart"/>
      <w:r w:rsidR="00167AAC" w:rsidRPr="00250700">
        <w:rPr>
          <w:sz w:val="26"/>
          <w:szCs w:val="26"/>
          <w:lang w:val="lv-LV"/>
        </w:rPr>
        <w:t>kandidātvielu</w:t>
      </w:r>
      <w:proofErr w:type="spellEnd"/>
      <w:r w:rsidR="00167AAC" w:rsidRPr="00250700">
        <w:rPr>
          <w:sz w:val="26"/>
          <w:szCs w:val="26"/>
          <w:lang w:val="lv-LV"/>
        </w:rPr>
        <w:t xml:space="preserve">) saraksts pieejams Eiropas Ķimikāliju aģentūras tīmekļvietnē, Licencēšanai </w:t>
      </w:r>
      <w:r w:rsidR="000E78E5" w:rsidRPr="00250700">
        <w:rPr>
          <w:sz w:val="26"/>
          <w:szCs w:val="26"/>
          <w:lang w:val="lv-LV"/>
        </w:rPr>
        <w:t>pakļauto īpaši bīstamo vielu kandidātu sarakstā.</w:t>
      </w:r>
    </w:p>
    <w:p w14:paraId="1F529CA6" w14:textId="58B2F6C9" w:rsidR="00167AAC" w:rsidRPr="00022218" w:rsidRDefault="00167AAC" w:rsidP="000E78E5">
      <w:pPr>
        <w:tabs>
          <w:tab w:val="left" w:pos="993"/>
          <w:tab w:val="left" w:pos="1134"/>
        </w:tabs>
        <w:ind w:left="284"/>
        <w:jc w:val="both"/>
        <w:rPr>
          <w:sz w:val="26"/>
          <w:szCs w:val="26"/>
          <w:lang w:val="lv-LV"/>
        </w:rPr>
      </w:pPr>
      <w:r w:rsidRPr="00022218">
        <w:rPr>
          <w:sz w:val="26"/>
          <w:szCs w:val="26"/>
          <w:lang w:val="lv-LV"/>
        </w:rPr>
        <w:t>3.2.2. Iepakojuma</w:t>
      </w:r>
      <w:r w:rsidRPr="00022218">
        <w:rPr>
          <w:bCs/>
          <w:sz w:val="26"/>
          <w:szCs w:val="26"/>
          <w:lang w:val="lv-LV"/>
        </w:rPr>
        <w:t xml:space="preserve"> prasības: </w:t>
      </w:r>
    </w:p>
    <w:p w14:paraId="080CE668" w14:textId="2E7EE99B" w:rsidR="00167AAC" w:rsidRPr="00022218" w:rsidRDefault="00EE3DB1" w:rsidP="0068704F">
      <w:pPr>
        <w:widowControl w:val="0"/>
        <w:autoSpaceDN w:val="0"/>
        <w:ind w:left="284"/>
        <w:jc w:val="both"/>
        <w:textAlignment w:val="baseline"/>
        <w:outlineLvl w:val="1"/>
        <w:rPr>
          <w:sz w:val="26"/>
          <w:szCs w:val="26"/>
          <w:lang w:val="lv-LV"/>
        </w:rPr>
      </w:pPr>
      <w:r>
        <w:rPr>
          <w:sz w:val="26"/>
          <w:szCs w:val="26"/>
          <w:lang w:val="lv-LV"/>
        </w:rPr>
        <w:t>3.2.</w:t>
      </w:r>
      <w:r w:rsidR="0068704F">
        <w:rPr>
          <w:sz w:val="26"/>
          <w:szCs w:val="26"/>
          <w:lang w:val="lv-LV"/>
        </w:rPr>
        <w:t>2</w:t>
      </w:r>
      <w:r>
        <w:rPr>
          <w:sz w:val="26"/>
          <w:szCs w:val="26"/>
          <w:lang w:val="lv-LV"/>
        </w:rPr>
        <w:t>.</w:t>
      </w:r>
      <w:r w:rsidR="0068704F">
        <w:rPr>
          <w:sz w:val="26"/>
          <w:szCs w:val="26"/>
          <w:lang w:val="lv-LV"/>
        </w:rPr>
        <w:t>1</w:t>
      </w:r>
      <w:r>
        <w:rPr>
          <w:sz w:val="26"/>
          <w:szCs w:val="26"/>
          <w:lang w:val="lv-LV"/>
        </w:rPr>
        <w:t xml:space="preserve">. </w:t>
      </w:r>
      <w:r w:rsidR="00167AAC" w:rsidRPr="00022218">
        <w:rPr>
          <w:sz w:val="26"/>
          <w:szCs w:val="26"/>
          <w:lang w:val="lv-LV"/>
        </w:rPr>
        <w:t xml:space="preserve">Visi produkti ir ar precīziem norādījumiem par dozēšanu. Nedrīkst izmantot aerosola iepakojumu, kas satur </w:t>
      </w:r>
      <w:proofErr w:type="spellStart"/>
      <w:r w:rsidR="00167AAC" w:rsidRPr="00022218">
        <w:rPr>
          <w:sz w:val="26"/>
          <w:szCs w:val="26"/>
          <w:lang w:val="lv-LV"/>
        </w:rPr>
        <w:t>propelentus</w:t>
      </w:r>
      <w:proofErr w:type="spellEnd"/>
      <w:r w:rsidR="00167AAC" w:rsidRPr="00022218">
        <w:rPr>
          <w:sz w:val="26"/>
          <w:szCs w:val="26"/>
          <w:lang w:val="lv-LV"/>
        </w:rPr>
        <w:t>. Produktiem iepakojumā ar dozatoru jābūt kā atkārtotai uzpildīšanai paredzētas sistēmas daļai.</w:t>
      </w:r>
    </w:p>
    <w:p w14:paraId="1725078B" w14:textId="51081E70" w:rsidR="00167AAC" w:rsidRPr="00022218" w:rsidRDefault="00167AAC" w:rsidP="00167AAC">
      <w:pPr>
        <w:tabs>
          <w:tab w:val="left" w:pos="993"/>
          <w:tab w:val="left" w:pos="1134"/>
        </w:tabs>
        <w:jc w:val="both"/>
        <w:rPr>
          <w:sz w:val="26"/>
          <w:szCs w:val="26"/>
          <w:lang w:val="lv-LV"/>
        </w:rPr>
      </w:pPr>
      <w:r w:rsidRPr="00022218">
        <w:rPr>
          <w:sz w:val="26"/>
          <w:szCs w:val="26"/>
          <w:lang w:val="lv-LV"/>
        </w:rPr>
        <w:t>3.</w:t>
      </w:r>
      <w:r w:rsidR="000E78E5">
        <w:rPr>
          <w:sz w:val="26"/>
          <w:szCs w:val="26"/>
          <w:lang w:val="lv-LV"/>
        </w:rPr>
        <w:t>3</w:t>
      </w:r>
      <w:r w:rsidRPr="00022218">
        <w:rPr>
          <w:sz w:val="26"/>
          <w:szCs w:val="26"/>
          <w:lang w:val="lv-LV"/>
        </w:rPr>
        <w:t>. Pretendentam jānodrošina, ka tā personāls ievēros visus Latvijas Republikas normatīvajos aktos noteiktos ugunsdrošības un darba drošības noteikumus.</w:t>
      </w:r>
    </w:p>
    <w:p w14:paraId="029F1320" w14:textId="5C1741F6" w:rsidR="00167AAC" w:rsidRPr="00022218" w:rsidRDefault="00167AAC" w:rsidP="00167AAC">
      <w:pPr>
        <w:widowControl w:val="0"/>
        <w:autoSpaceDN w:val="0"/>
        <w:jc w:val="both"/>
        <w:textAlignment w:val="baseline"/>
        <w:outlineLvl w:val="1"/>
        <w:rPr>
          <w:sz w:val="26"/>
          <w:szCs w:val="26"/>
          <w:lang w:val="lv-LV"/>
        </w:rPr>
      </w:pPr>
      <w:r w:rsidRPr="00022218">
        <w:rPr>
          <w:sz w:val="26"/>
          <w:szCs w:val="26"/>
          <w:lang w:val="lv-LV"/>
        </w:rPr>
        <w:t>3.</w:t>
      </w:r>
      <w:r w:rsidR="000E78E5">
        <w:rPr>
          <w:sz w:val="26"/>
          <w:szCs w:val="26"/>
          <w:lang w:val="lv-LV"/>
        </w:rPr>
        <w:t>4</w:t>
      </w:r>
      <w:r w:rsidRPr="00022218">
        <w:rPr>
          <w:sz w:val="26"/>
          <w:szCs w:val="26"/>
          <w:lang w:val="lv-LV"/>
        </w:rPr>
        <w:t>. Pretendentam jānodrošina līguma izpildei nepieciešamos instrumentus, līdzekļus un tehniskais aprīkojums.</w:t>
      </w:r>
    </w:p>
    <w:p w14:paraId="0298EC0E" w14:textId="28CF794A" w:rsidR="00167AAC" w:rsidRPr="00725AD5" w:rsidRDefault="00167AAC" w:rsidP="00725AD5">
      <w:pPr>
        <w:ind w:left="1418" w:right="1042"/>
        <w:jc w:val="both"/>
        <w:rPr>
          <w:sz w:val="26"/>
          <w:szCs w:val="26"/>
          <w:lang w:val="lv-LV" w:eastAsia="lv-LV"/>
        </w:rPr>
        <w:sectPr w:rsidR="00167AAC" w:rsidRPr="00725AD5" w:rsidSect="00167AAC">
          <w:footerReference w:type="even" r:id="rId17"/>
          <w:footerReference w:type="default" r:id="rId18"/>
          <w:pgSz w:w="11890" w:h="16820"/>
          <w:pgMar w:top="720" w:right="833" w:bottom="280" w:left="993" w:header="627" w:footer="0" w:gutter="0"/>
          <w:cols w:space="720"/>
        </w:sectPr>
      </w:pPr>
    </w:p>
    <w:p w14:paraId="305BC3C2" w14:textId="2BA62400" w:rsidR="00FE5ADC" w:rsidRPr="00725AD5" w:rsidRDefault="00FE5ADC" w:rsidP="00725AD5">
      <w:pPr>
        <w:spacing w:after="200" w:line="276" w:lineRule="auto"/>
        <w:jc w:val="right"/>
        <w:rPr>
          <w:bCs/>
          <w:iCs/>
          <w:sz w:val="26"/>
          <w:szCs w:val="26"/>
          <w:lang w:val="lv-LV"/>
        </w:rPr>
      </w:pPr>
      <w:r w:rsidRPr="00725AD5">
        <w:rPr>
          <w:bCs/>
          <w:iCs/>
          <w:sz w:val="26"/>
          <w:szCs w:val="26"/>
          <w:lang w:val="lv-LV"/>
        </w:rPr>
        <w:t>Pielikums Nr.</w:t>
      </w:r>
      <w:r w:rsidR="008F16C4" w:rsidRPr="00725AD5">
        <w:rPr>
          <w:bCs/>
          <w:iCs/>
          <w:sz w:val="26"/>
          <w:szCs w:val="26"/>
          <w:lang w:val="lv-LV"/>
        </w:rPr>
        <w:t> </w:t>
      </w:r>
      <w:r w:rsidRPr="00725AD5">
        <w:rPr>
          <w:bCs/>
          <w:iCs/>
          <w:sz w:val="26"/>
          <w:szCs w:val="26"/>
          <w:lang w:val="lv-LV"/>
        </w:rPr>
        <w:t>2</w:t>
      </w:r>
    </w:p>
    <w:p w14:paraId="10542E57" w14:textId="0B1CA3BE" w:rsidR="00FE5ADC" w:rsidRPr="0037576C" w:rsidRDefault="00FE5ADC" w:rsidP="00725AD5">
      <w:pPr>
        <w:pStyle w:val="Virsraksts1"/>
        <w:rPr>
          <w:sz w:val="26"/>
          <w:szCs w:val="26"/>
        </w:rPr>
      </w:pPr>
      <w:r w:rsidRPr="003C73B2">
        <w:rPr>
          <w:sz w:val="26"/>
          <w:szCs w:val="26"/>
        </w:rPr>
        <w:t xml:space="preserve">PIETEIKUMA </w:t>
      </w:r>
      <w:r w:rsidRPr="0037576C">
        <w:rPr>
          <w:sz w:val="26"/>
          <w:szCs w:val="26"/>
        </w:rPr>
        <w:t>/</w:t>
      </w:r>
      <w:r w:rsidR="00D14E35">
        <w:rPr>
          <w:sz w:val="26"/>
          <w:szCs w:val="26"/>
        </w:rPr>
        <w:t xml:space="preserve"> </w:t>
      </w:r>
      <w:r w:rsidRPr="0037576C">
        <w:rPr>
          <w:sz w:val="26"/>
          <w:szCs w:val="26"/>
        </w:rPr>
        <w:t>FINANŠU PIEDĀVĀJUMA FORMA</w:t>
      </w:r>
    </w:p>
    <w:p w14:paraId="7C75B7C3" w14:textId="77777777" w:rsidR="002D1251" w:rsidRPr="005E1A21" w:rsidRDefault="002D1251" w:rsidP="002D1251">
      <w:pPr>
        <w:jc w:val="center"/>
        <w:rPr>
          <w:b/>
          <w:bCs/>
          <w:sz w:val="26"/>
          <w:szCs w:val="26"/>
          <w:lang w:val="lv-LV"/>
        </w:rPr>
      </w:pPr>
      <w:r>
        <w:rPr>
          <w:b/>
          <w:bCs/>
          <w:sz w:val="26"/>
          <w:szCs w:val="26"/>
          <w:lang w:val="lv-LV"/>
        </w:rPr>
        <w:t>A</w:t>
      </w:r>
      <w:r w:rsidRPr="005E1A21">
        <w:rPr>
          <w:b/>
          <w:bCs/>
          <w:sz w:val="26"/>
          <w:szCs w:val="26"/>
          <w:lang w:val="lv-LV"/>
        </w:rPr>
        <w:t>tklāta konkursa</w:t>
      </w:r>
    </w:p>
    <w:p w14:paraId="4B17A967" w14:textId="650B0B43" w:rsidR="002D1251" w:rsidRPr="006A2ADC" w:rsidRDefault="002D1251" w:rsidP="002D1251">
      <w:pPr>
        <w:pStyle w:val="Pamatteksts3"/>
        <w:rPr>
          <w:szCs w:val="26"/>
        </w:rPr>
      </w:pPr>
      <w:r w:rsidRPr="006A2ADC">
        <w:rPr>
          <w:szCs w:val="26"/>
        </w:rPr>
        <w:t>“</w:t>
      </w:r>
      <w:r w:rsidRPr="000910DF">
        <w:rPr>
          <w:szCs w:val="26"/>
        </w:rPr>
        <w:t xml:space="preserve">Sabiedrisko tualešu noma un </w:t>
      </w:r>
      <w:r w:rsidR="005C3FC3">
        <w:rPr>
          <w:szCs w:val="26"/>
        </w:rPr>
        <w:t xml:space="preserve">videi draudzīga </w:t>
      </w:r>
      <w:r w:rsidRPr="000910DF">
        <w:rPr>
          <w:szCs w:val="26"/>
        </w:rPr>
        <w:t>apsaimniekošana Rīgā, 11.</w:t>
      </w:r>
      <w:r w:rsidR="00EF6F2C">
        <w:rPr>
          <w:szCs w:val="26"/>
        </w:rPr>
        <w:t> </w:t>
      </w:r>
      <w:r w:rsidRPr="000910DF">
        <w:rPr>
          <w:szCs w:val="26"/>
        </w:rPr>
        <w:t>novembra krastmalā</w:t>
      </w:r>
      <w:r w:rsidRPr="006A2ADC">
        <w:rPr>
          <w:szCs w:val="26"/>
        </w:rPr>
        <w:t>”</w:t>
      </w:r>
    </w:p>
    <w:p w14:paraId="65CAAE1B" w14:textId="77777777" w:rsidR="002D1251" w:rsidRPr="00FC33A8" w:rsidRDefault="002D1251" w:rsidP="002D1251">
      <w:pPr>
        <w:jc w:val="center"/>
        <w:rPr>
          <w:b/>
          <w:bCs/>
          <w:sz w:val="26"/>
          <w:szCs w:val="26"/>
          <w:lang w:val="lv-LV"/>
        </w:rPr>
      </w:pPr>
      <w:r w:rsidRPr="002D5F40">
        <w:rPr>
          <w:b/>
          <w:bCs/>
          <w:sz w:val="26"/>
          <w:szCs w:val="26"/>
          <w:lang w:val="lv-LV"/>
        </w:rPr>
        <w:t>identifikācijas Nr. RD DMV 20</w:t>
      </w:r>
      <w:r>
        <w:rPr>
          <w:b/>
          <w:bCs/>
          <w:sz w:val="26"/>
          <w:szCs w:val="26"/>
          <w:lang w:val="lv-LV"/>
        </w:rPr>
        <w:t>21/94</w:t>
      </w:r>
    </w:p>
    <w:p w14:paraId="5D416072" w14:textId="301DD5FF" w:rsidR="00B17182" w:rsidRDefault="00B17182" w:rsidP="00B17182">
      <w:pPr>
        <w:jc w:val="center"/>
        <w:rPr>
          <w:b/>
          <w:bCs/>
          <w:sz w:val="26"/>
          <w:szCs w:val="26"/>
          <w:lang w:val="lv-LV"/>
        </w:rPr>
      </w:pPr>
    </w:p>
    <w:p w14:paraId="03A776A6" w14:textId="77777777" w:rsidR="00B17182" w:rsidRPr="00B17182" w:rsidRDefault="00B17182" w:rsidP="00B17182">
      <w:pPr>
        <w:jc w:val="center"/>
        <w:rPr>
          <w:b/>
          <w:bCs/>
          <w:sz w:val="26"/>
          <w:szCs w:val="26"/>
          <w:lang w:val="lv-LV"/>
        </w:rPr>
      </w:pPr>
    </w:p>
    <w:p w14:paraId="6C7629B8" w14:textId="77777777" w:rsidR="00590E9F" w:rsidRPr="005E1A21" w:rsidRDefault="00590E9F" w:rsidP="00167AAC">
      <w:pPr>
        <w:numPr>
          <w:ilvl w:val="1"/>
          <w:numId w:val="3"/>
        </w:numPr>
        <w:tabs>
          <w:tab w:val="clear" w:pos="2520"/>
          <w:tab w:val="num" w:pos="540"/>
        </w:tabs>
        <w:ind w:left="540" w:hanging="540"/>
        <w:jc w:val="both"/>
        <w:rPr>
          <w:b/>
          <w:bCs/>
          <w:sz w:val="26"/>
          <w:szCs w:val="26"/>
          <w:lang w:val="lv-LV"/>
        </w:rPr>
      </w:pPr>
      <w:r w:rsidRPr="005E1A21">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90E9F" w:rsidRPr="005E1A21" w14:paraId="775EFC12" w14:textId="77777777" w:rsidTr="00DB0B1E">
        <w:trPr>
          <w:trHeight w:val="77"/>
        </w:trPr>
        <w:tc>
          <w:tcPr>
            <w:tcW w:w="9639" w:type="dxa"/>
            <w:vAlign w:val="center"/>
          </w:tcPr>
          <w:p w14:paraId="0C2B6218" w14:textId="77777777" w:rsidR="00590E9F" w:rsidRPr="005E1A21" w:rsidRDefault="00590E9F" w:rsidP="00146F32">
            <w:pPr>
              <w:pStyle w:val="Virsraksts2"/>
              <w:jc w:val="center"/>
              <w:rPr>
                <w:b/>
              </w:rPr>
            </w:pPr>
            <w:r w:rsidRPr="005E1A21">
              <w:rPr>
                <w:b/>
              </w:rPr>
              <w:t>Pretendenta nosaukums</w:t>
            </w:r>
          </w:p>
        </w:tc>
      </w:tr>
      <w:tr w:rsidR="00590E9F" w:rsidRPr="005E1A21" w14:paraId="20E8FC5B" w14:textId="77777777" w:rsidTr="00DB0B1E">
        <w:trPr>
          <w:trHeight w:val="335"/>
        </w:trPr>
        <w:tc>
          <w:tcPr>
            <w:tcW w:w="9639" w:type="dxa"/>
          </w:tcPr>
          <w:p w14:paraId="11F93813" w14:textId="77777777" w:rsidR="00590E9F" w:rsidRPr="005E1A21" w:rsidRDefault="00590E9F" w:rsidP="00146F32">
            <w:pPr>
              <w:jc w:val="center"/>
              <w:rPr>
                <w:sz w:val="26"/>
                <w:szCs w:val="26"/>
                <w:lang w:val="lv-LV"/>
              </w:rPr>
            </w:pPr>
          </w:p>
        </w:tc>
      </w:tr>
    </w:tbl>
    <w:p w14:paraId="25260587" w14:textId="77777777" w:rsidR="00590E9F" w:rsidRPr="005E1A21" w:rsidRDefault="00590E9F" w:rsidP="00590E9F">
      <w:pPr>
        <w:jc w:val="both"/>
        <w:rPr>
          <w:sz w:val="16"/>
          <w:szCs w:val="16"/>
          <w:lang w:val="lv-LV"/>
        </w:rPr>
      </w:pPr>
    </w:p>
    <w:p w14:paraId="3EAED70C" w14:textId="77777777" w:rsidR="00590E9F" w:rsidRPr="004E32F2" w:rsidRDefault="00590E9F" w:rsidP="00167AAC">
      <w:pPr>
        <w:numPr>
          <w:ilvl w:val="1"/>
          <w:numId w:val="3"/>
        </w:numPr>
        <w:tabs>
          <w:tab w:val="clear" w:pos="2520"/>
          <w:tab w:val="num" w:pos="540"/>
        </w:tabs>
        <w:ind w:left="0" w:firstLine="0"/>
        <w:jc w:val="both"/>
        <w:rPr>
          <w:b/>
          <w:bCs/>
          <w:sz w:val="26"/>
          <w:szCs w:val="26"/>
          <w:lang w:val="lv-LV"/>
        </w:rPr>
      </w:pPr>
      <w:r w:rsidRPr="004E32F2">
        <w:rPr>
          <w:b/>
          <w:bCs/>
          <w:sz w:val="26"/>
          <w:szCs w:val="26"/>
          <w:lang w:val="lv-LV"/>
        </w:rPr>
        <w:t>KONTAKTPERSONA:</w:t>
      </w:r>
    </w:p>
    <w:p w14:paraId="547CBA61" w14:textId="77777777" w:rsidR="00590E9F" w:rsidRPr="005E1A21" w:rsidRDefault="00590E9F" w:rsidP="00590E9F">
      <w:pPr>
        <w:pStyle w:val="Virsraksts3"/>
        <w:spacing w:before="0"/>
        <w:ind w:firstLine="1134"/>
        <w:rPr>
          <w:rFonts w:ascii="Times New Roman" w:hAnsi="Times New Roman" w:cs="Times New Roman"/>
          <w:color w:val="auto"/>
          <w:lang w:val="lv-LV"/>
        </w:rPr>
      </w:pPr>
      <w:r w:rsidRPr="008C31E3">
        <w:rPr>
          <w:rFonts w:ascii="Times New Roman" w:hAnsi="Times New Roman" w:cs="Times New Roman"/>
          <w:color w:val="auto"/>
          <w:lang w:val="lv-LV"/>
        </w:rPr>
        <w:t>Vārds, uzvārds:</w:t>
      </w:r>
    </w:p>
    <w:p w14:paraId="5006FEF8" w14:textId="77777777" w:rsidR="00590E9F" w:rsidRPr="005E1A21" w:rsidRDefault="00590E9F" w:rsidP="00590E9F">
      <w:pPr>
        <w:ind w:left="540" w:firstLine="594"/>
        <w:rPr>
          <w:b/>
          <w:bCs/>
          <w:sz w:val="26"/>
          <w:szCs w:val="26"/>
          <w:lang w:val="lv-LV"/>
        </w:rPr>
      </w:pPr>
      <w:r w:rsidRPr="005E1A21">
        <w:rPr>
          <w:b/>
          <w:bCs/>
          <w:sz w:val="26"/>
          <w:szCs w:val="26"/>
          <w:lang w:val="lv-LV"/>
        </w:rPr>
        <w:t>Adrese:</w:t>
      </w:r>
    </w:p>
    <w:p w14:paraId="377040DE" w14:textId="77777777" w:rsidR="00590E9F" w:rsidRPr="005E1A21" w:rsidRDefault="00590E9F" w:rsidP="00590E9F">
      <w:pPr>
        <w:ind w:left="540" w:firstLine="594"/>
        <w:rPr>
          <w:b/>
          <w:bCs/>
          <w:sz w:val="26"/>
          <w:szCs w:val="26"/>
          <w:lang w:val="lv-LV"/>
        </w:rPr>
      </w:pPr>
      <w:r w:rsidRPr="005E1A21">
        <w:rPr>
          <w:b/>
          <w:bCs/>
          <w:sz w:val="26"/>
          <w:szCs w:val="26"/>
          <w:lang w:val="lv-LV"/>
        </w:rPr>
        <w:t>Tālrunis:</w:t>
      </w:r>
    </w:p>
    <w:p w14:paraId="68755724" w14:textId="479C98E7" w:rsidR="00590E9F" w:rsidRDefault="00590E9F" w:rsidP="00590E9F">
      <w:pPr>
        <w:ind w:left="540" w:firstLine="594"/>
        <w:rPr>
          <w:b/>
          <w:bCs/>
          <w:sz w:val="26"/>
          <w:szCs w:val="26"/>
          <w:lang w:val="lv-LV"/>
        </w:rPr>
      </w:pPr>
      <w:r w:rsidRPr="000A4CF1">
        <w:rPr>
          <w:b/>
          <w:bCs/>
          <w:sz w:val="26"/>
          <w:szCs w:val="26"/>
          <w:lang w:val="lv-LV"/>
        </w:rPr>
        <w:t>e- pasta adrese:</w:t>
      </w:r>
    </w:p>
    <w:p w14:paraId="5DA2C2A3" w14:textId="77777777" w:rsidR="00F5699E" w:rsidRPr="000A4CF1" w:rsidRDefault="00F5699E" w:rsidP="00590E9F">
      <w:pPr>
        <w:ind w:left="540" w:firstLine="594"/>
        <w:rPr>
          <w:b/>
          <w:bCs/>
          <w:sz w:val="26"/>
          <w:szCs w:val="26"/>
          <w:lang w:val="lv-LV"/>
        </w:rPr>
      </w:pPr>
    </w:p>
    <w:p w14:paraId="789CFFC1" w14:textId="77777777" w:rsidR="00590E9F" w:rsidRPr="000A4CF1" w:rsidRDefault="00590E9F" w:rsidP="00167AAC">
      <w:pPr>
        <w:numPr>
          <w:ilvl w:val="1"/>
          <w:numId w:val="3"/>
        </w:numPr>
        <w:tabs>
          <w:tab w:val="clear" w:pos="2520"/>
          <w:tab w:val="num" w:pos="540"/>
        </w:tabs>
        <w:ind w:left="540" w:hanging="540"/>
        <w:jc w:val="both"/>
        <w:rPr>
          <w:b/>
          <w:bCs/>
          <w:sz w:val="26"/>
          <w:szCs w:val="26"/>
          <w:lang w:val="lv-LV"/>
        </w:rPr>
      </w:pPr>
      <w:r w:rsidRPr="000A4CF1">
        <w:rPr>
          <w:b/>
          <w:bCs/>
          <w:sz w:val="26"/>
          <w:szCs w:val="26"/>
          <w:lang w:val="lv-LV"/>
        </w:rPr>
        <w:t>PIEDĀVĀJUMS:</w:t>
      </w:r>
    </w:p>
    <w:p w14:paraId="4E13B99C" w14:textId="33470055" w:rsidR="00CD7D7A" w:rsidRDefault="00590E9F" w:rsidP="00DB0B1E">
      <w:pPr>
        <w:pStyle w:val="Tekstabloks"/>
        <w:tabs>
          <w:tab w:val="left" w:pos="9000"/>
        </w:tabs>
        <w:ind w:left="0"/>
        <w:rPr>
          <w:szCs w:val="26"/>
        </w:rPr>
      </w:pPr>
      <w:r w:rsidRPr="000A4CF1">
        <w:rPr>
          <w:szCs w:val="26"/>
        </w:rPr>
        <w:t>3.1. mūsu piedāvājums ir:</w:t>
      </w:r>
    </w:p>
    <w:p w14:paraId="45E48A5B" w14:textId="55EC931B" w:rsidR="00725AD5" w:rsidRDefault="00725AD5" w:rsidP="00725AD5">
      <w:pPr>
        <w:pStyle w:val="Tekstabloks"/>
        <w:tabs>
          <w:tab w:val="left" w:pos="9000"/>
        </w:tabs>
        <w:ind w:left="0" w:right="2662"/>
        <w:jc w:val="right"/>
        <w:rPr>
          <w:szCs w:val="26"/>
        </w:rPr>
      </w:pPr>
      <w:r w:rsidRPr="003C73B2">
        <w:rPr>
          <w:szCs w:val="26"/>
        </w:rPr>
        <w:t>Tabula Nr. 1.1.</w:t>
      </w:r>
    </w:p>
    <w:tbl>
      <w:tblPr>
        <w:tblW w:w="1144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6511"/>
        <w:gridCol w:w="3785"/>
      </w:tblGrid>
      <w:tr w:rsidR="00725AD5" w:rsidRPr="00725AD5" w14:paraId="4EDEE4F5" w14:textId="77777777" w:rsidTr="00250700">
        <w:trPr>
          <w:trHeight w:val="655"/>
        </w:trPr>
        <w:tc>
          <w:tcPr>
            <w:tcW w:w="1144" w:type="dxa"/>
            <w:shd w:val="clear" w:color="auto" w:fill="CCFFCC"/>
            <w:vAlign w:val="center"/>
          </w:tcPr>
          <w:p w14:paraId="00D27CCE" w14:textId="77777777" w:rsidR="00725AD5" w:rsidRPr="00725AD5" w:rsidRDefault="00725AD5" w:rsidP="00022218">
            <w:pPr>
              <w:jc w:val="center"/>
              <w:rPr>
                <w:b/>
                <w:sz w:val="26"/>
                <w:szCs w:val="26"/>
                <w:lang w:val="lv-LV"/>
              </w:rPr>
            </w:pPr>
            <w:proofErr w:type="spellStart"/>
            <w:r w:rsidRPr="00725AD5">
              <w:rPr>
                <w:b/>
                <w:sz w:val="26"/>
                <w:szCs w:val="26"/>
                <w:lang w:val="lv-LV"/>
              </w:rPr>
              <w:t>Nr.p.k</w:t>
            </w:r>
            <w:proofErr w:type="spellEnd"/>
            <w:r w:rsidRPr="00725AD5">
              <w:rPr>
                <w:b/>
                <w:sz w:val="26"/>
                <w:szCs w:val="26"/>
                <w:lang w:val="lv-LV"/>
              </w:rPr>
              <w:t>.</w:t>
            </w:r>
          </w:p>
        </w:tc>
        <w:tc>
          <w:tcPr>
            <w:tcW w:w="6511" w:type="dxa"/>
            <w:shd w:val="clear" w:color="auto" w:fill="CCFFCC"/>
            <w:vAlign w:val="center"/>
          </w:tcPr>
          <w:p w14:paraId="260A8B48" w14:textId="77777777" w:rsidR="00725AD5" w:rsidRPr="00725AD5" w:rsidRDefault="00725AD5" w:rsidP="00022218">
            <w:pPr>
              <w:jc w:val="center"/>
              <w:rPr>
                <w:b/>
                <w:sz w:val="26"/>
                <w:szCs w:val="26"/>
                <w:lang w:val="lv-LV"/>
              </w:rPr>
            </w:pPr>
            <w:r w:rsidRPr="00725AD5">
              <w:rPr>
                <w:b/>
                <w:sz w:val="26"/>
                <w:szCs w:val="26"/>
                <w:lang w:val="lv-LV"/>
              </w:rPr>
              <w:t>Sabiedriskā tualete</w:t>
            </w:r>
          </w:p>
        </w:tc>
        <w:tc>
          <w:tcPr>
            <w:tcW w:w="3785" w:type="dxa"/>
            <w:shd w:val="clear" w:color="auto" w:fill="CCFFCC"/>
            <w:vAlign w:val="center"/>
          </w:tcPr>
          <w:p w14:paraId="7D8E1595" w14:textId="77777777" w:rsidR="00725AD5" w:rsidRPr="00725AD5" w:rsidRDefault="00725AD5" w:rsidP="00022218">
            <w:pPr>
              <w:jc w:val="center"/>
              <w:rPr>
                <w:b/>
                <w:sz w:val="26"/>
                <w:szCs w:val="26"/>
                <w:lang w:val="lv-LV"/>
              </w:rPr>
            </w:pPr>
            <w:r w:rsidRPr="00725AD5">
              <w:rPr>
                <w:b/>
                <w:sz w:val="26"/>
                <w:szCs w:val="26"/>
                <w:lang w:val="lv-LV"/>
              </w:rPr>
              <w:t>Sabiedriskās tualetes nomas maksa mēnesī, EUR bez PVN</w:t>
            </w:r>
          </w:p>
        </w:tc>
      </w:tr>
      <w:tr w:rsidR="00725AD5" w:rsidRPr="00725AD5" w14:paraId="22DA7259" w14:textId="77777777" w:rsidTr="00250700">
        <w:trPr>
          <w:trHeight w:val="601"/>
        </w:trPr>
        <w:tc>
          <w:tcPr>
            <w:tcW w:w="1144" w:type="dxa"/>
            <w:vAlign w:val="center"/>
          </w:tcPr>
          <w:p w14:paraId="58027BEB" w14:textId="77777777" w:rsidR="00725AD5" w:rsidRPr="00725AD5" w:rsidRDefault="00725AD5" w:rsidP="00022218">
            <w:pPr>
              <w:jc w:val="center"/>
              <w:rPr>
                <w:sz w:val="26"/>
                <w:szCs w:val="26"/>
                <w:lang w:val="lv-LV"/>
              </w:rPr>
            </w:pPr>
            <w:r w:rsidRPr="00725AD5">
              <w:rPr>
                <w:sz w:val="26"/>
                <w:szCs w:val="26"/>
                <w:lang w:val="lv-LV"/>
              </w:rPr>
              <w:t>1.</w:t>
            </w:r>
          </w:p>
        </w:tc>
        <w:tc>
          <w:tcPr>
            <w:tcW w:w="6511" w:type="dxa"/>
            <w:vAlign w:val="center"/>
          </w:tcPr>
          <w:p w14:paraId="7258DC4E" w14:textId="5BED869D" w:rsidR="00725AD5" w:rsidRPr="00725AD5" w:rsidRDefault="00725AD5" w:rsidP="00022218">
            <w:pPr>
              <w:rPr>
                <w:sz w:val="26"/>
                <w:szCs w:val="26"/>
                <w:lang w:val="lv-LV"/>
              </w:rPr>
            </w:pPr>
            <w:r w:rsidRPr="00725AD5">
              <w:rPr>
                <w:sz w:val="26"/>
                <w:szCs w:val="26"/>
                <w:lang w:val="lv-LV"/>
              </w:rPr>
              <w:t>Rīgā, 11.</w:t>
            </w:r>
            <w:r w:rsidR="00EF6F2C">
              <w:rPr>
                <w:sz w:val="26"/>
                <w:szCs w:val="26"/>
                <w:lang w:val="lv-LV"/>
              </w:rPr>
              <w:t> </w:t>
            </w:r>
            <w:r w:rsidRPr="00725AD5">
              <w:rPr>
                <w:sz w:val="26"/>
                <w:szCs w:val="26"/>
                <w:lang w:val="lv-LV"/>
              </w:rPr>
              <w:t xml:space="preserve">novembra krastmalā krustojumā ar Poļu </w:t>
            </w:r>
            <w:proofErr w:type="spellStart"/>
            <w:r w:rsidRPr="00725AD5">
              <w:rPr>
                <w:sz w:val="26"/>
                <w:szCs w:val="26"/>
                <w:lang w:val="lv-LV"/>
              </w:rPr>
              <w:t>gāti</w:t>
            </w:r>
            <w:proofErr w:type="spellEnd"/>
          </w:p>
        </w:tc>
        <w:tc>
          <w:tcPr>
            <w:tcW w:w="3785" w:type="dxa"/>
          </w:tcPr>
          <w:p w14:paraId="560898CA" w14:textId="77777777" w:rsidR="00725AD5" w:rsidRPr="00725AD5" w:rsidRDefault="00725AD5" w:rsidP="00022218">
            <w:pPr>
              <w:jc w:val="both"/>
              <w:rPr>
                <w:sz w:val="26"/>
                <w:szCs w:val="26"/>
                <w:lang w:val="lv-LV"/>
              </w:rPr>
            </w:pPr>
          </w:p>
        </w:tc>
      </w:tr>
      <w:tr w:rsidR="00725AD5" w:rsidRPr="00745E2B" w14:paraId="28BDFED0" w14:textId="77777777" w:rsidTr="00250700">
        <w:trPr>
          <w:trHeight w:val="634"/>
        </w:trPr>
        <w:tc>
          <w:tcPr>
            <w:tcW w:w="1144" w:type="dxa"/>
            <w:tcBorders>
              <w:bottom w:val="single" w:sz="4" w:space="0" w:color="auto"/>
            </w:tcBorders>
            <w:vAlign w:val="center"/>
          </w:tcPr>
          <w:p w14:paraId="31618890" w14:textId="77777777" w:rsidR="00725AD5" w:rsidRPr="00725AD5" w:rsidRDefault="00725AD5" w:rsidP="00022218">
            <w:pPr>
              <w:jc w:val="center"/>
              <w:rPr>
                <w:sz w:val="26"/>
                <w:szCs w:val="26"/>
                <w:lang w:val="lv-LV"/>
              </w:rPr>
            </w:pPr>
            <w:r w:rsidRPr="00725AD5">
              <w:rPr>
                <w:sz w:val="26"/>
                <w:szCs w:val="26"/>
                <w:lang w:val="lv-LV"/>
              </w:rPr>
              <w:t>2.</w:t>
            </w:r>
          </w:p>
        </w:tc>
        <w:tc>
          <w:tcPr>
            <w:tcW w:w="6511" w:type="dxa"/>
            <w:vAlign w:val="center"/>
          </w:tcPr>
          <w:p w14:paraId="05C0DA0D" w14:textId="42522966" w:rsidR="00725AD5" w:rsidRPr="00725AD5" w:rsidRDefault="00725AD5" w:rsidP="00022218">
            <w:pPr>
              <w:rPr>
                <w:sz w:val="26"/>
                <w:szCs w:val="26"/>
                <w:lang w:val="lv-LV"/>
              </w:rPr>
            </w:pPr>
            <w:r w:rsidRPr="00725AD5">
              <w:rPr>
                <w:sz w:val="26"/>
                <w:szCs w:val="26"/>
                <w:lang w:val="lv-LV"/>
              </w:rPr>
              <w:t>Rīgā, 11.</w:t>
            </w:r>
            <w:r w:rsidR="00EF6F2C">
              <w:rPr>
                <w:sz w:val="26"/>
                <w:szCs w:val="26"/>
                <w:lang w:val="lv-LV"/>
              </w:rPr>
              <w:t> </w:t>
            </w:r>
            <w:r w:rsidRPr="00725AD5">
              <w:rPr>
                <w:sz w:val="26"/>
                <w:szCs w:val="26"/>
                <w:lang w:val="lv-LV"/>
              </w:rPr>
              <w:t xml:space="preserve">novembra krastmalā krustojumā ar Bīskapa </w:t>
            </w:r>
            <w:proofErr w:type="spellStart"/>
            <w:r w:rsidRPr="00725AD5">
              <w:rPr>
                <w:sz w:val="26"/>
                <w:szCs w:val="26"/>
                <w:lang w:val="lv-LV"/>
              </w:rPr>
              <w:t>gāti</w:t>
            </w:r>
            <w:proofErr w:type="spellEnd"/>
          </w:p>
        </w:tc>
        <w:tc>
          <w:tcPr>
            <w:tcW w:w="3785" w:type="dxa"/>
            <w:tcBorders>
              <w:bottom w:val="thinThickSmallGap" w:sz="24" w:space="0" w:color="auto"/>
            </w:tcBorders>
          </w:tcPr>
          <w:p w14:paraId="5279E11D" w14:textId="77777777" w:rsidR="00725AD5" w:rsidRPr="00725AD5" w:rsidRDefault="00725AD5" w:rsidP="00022218">
            <w:pPr>
              <w:jc w:val="both"/>
              <w:rPr>
                <w:sz w:val="26"/>
                <w:szCs w:val="26"/>
                <w:lang w:val="lv-LV"/>
              </w:rPr>
            </w:pPr>
          </w:p>
        </w:tc>
      </w:tr>
      <w:tr w:rsidR="00725AD5" w:rsidRPr="00725AD5" w14:paraId="786E723E" w14:textId="77777777" w:rsidTr="00250700">
        <w:trPr>
          <w:trHeight w:val="427"/>
        </w:trPr>
        <w:tc>
          <w:tcPr>
            <w:tcW w:w="7655" w:type="dxa"/>
            <w:gridSpan w:val="2"/>
            <w:tcBorders>
              <w:top w:val="single" w:sz="4" w:space="0" w:color="auto"/>
              <w:left w:val="single" w:sz="4" w:space="0" w:color="auto"/>
              <w:bottom w:val="single" w:sz="4" w:space="0" w:color="auto"/>
              <w:right w:val="thinThickSmallGap" w:sz="24" w:space="0" w:color="auto"/>
            </w:tcBorders>
            <w:vAlign w:val="center"/>
          </w:tcPr>
          <w:p w14:paraId="1BE52CE9" w14:textId="77777777" w:rsidR="00725AD5" w:rsidRPr="00725AD5" w:rsidRDefault="00725AD5" w:rsidP="00022218">
            <w:pPr>
              <w:jc w:val="right"/>
              <w:rPr>
                <w:b/>
                <w:sz w:val="26"/>
                <w:szCs w:val="26"/>
                <w:lang w:val="lv-LV"/>
              </w:rPr>
            </w:pPr>
            <w:r w:rsidRPr="00725AD5">
              <w:rPr>
                <w:b/>
                <w:sz w:val="26"/>
                <w:szCs w:val="26"/>
                <w:lang w:val="lv-LV"/>
              </w:rPr>
              <w:t>Kopā:</w:t>
            </w:r>
          </w:p>
        </w:tc>
        <w:tc>
          <w:tcPr>
            <w:tcW w:w="3785" w:type="dxa"/>
            <w:tcBorders>
              <w:top w:val="thinThickSmallGap" w:sz="24" w:space="0" w:color="auto"/>
              <w:left w:val="thinThickSmallGap" w:sz="24" w:space="0" w:color="auto"/>
              <w:bottom w:val="thinThickSmallGap" w:sz="24" w:space="0" w:color="auto"/>
              <w:right w:val="thinThickSmallGap" w:sz="24" w:space="0" w:color="auto"/>
            </w:tcBorders>
          </w:tcPr>
          <w:p w14:paraId="41F894BA" w14:textId="77777777" w:rsidR="00725AD5" w:rsidRPr="00725AD5" w:rsidRDefault="00725AD5" w:rsidP="00022218">
            <w:pPr>
              <w:jc w:val="both"/>
              <w:rPr>
                <w:sz w:val="26"/>
                <w:szCs w:val="26"/>
                <w:lang w:val="lv-LV"/>
              </w:rPr>
            </w:pPr>
          </w:p>
        </w:tc>
      </w:tr>
    </w:tbl>
    <w:p w14:paraId="74654CD5" w14:textId="77777777" w:rsidR="00725AD5" w:rsidRDefault="00725AD5" w:rsidP="00725AD5">
      <w:pPr>
        <w:pStyle w:val="Tekstabloks"/>
        <w:tabs>
          <w:tab w:val="left" w:pos="9000"/>
        </w:tabs>
        <w:ind w:left="0"/>
        <w:jc w:val="center"/>
        <w:rPr>
          <w:b/>
        </w:rPr>
      </w:pPr>
    </w:p>
    <w:p w14:paraId="02CAD59C" w14:textId="77777777" w:rsidR="00725AD5" w:rsidRDefault="00725AD5" w:rsidP="00725AD5">
      <w:pPr>
        <w:pStyle w:val="Tekstabloks"/>
        <w:tabs>
          <w:tab w:val="left" w:pos="9000"/>
        </w:tabs>
        <w:ind w:left="0"/>
        <w:jc w:val="center"/>
        <w:rPr>
          <w:b/>
        </w:rPr>
      </w:pPr>
    </w:p>
    <w:p w14:paraId="2BD099B1" w14:textId="77777777" w:rsidR="00725AD5" w:rsidRDefault="00725AD5" w:rsidP="00725AD5">
      <w:pPr>
        <w:pStyle w:val="Tekstabloks"/>
        <w:tabs>
          <w:tab w:val="left" w:pos="9000"/>
        </w:tabs>
        <w:ind w:left="0"/>
        <w:jc w:val="center"/>
        <w:rPr>
          <w:b/>
        </w:rPr>
      </w:pPr>
    </w:p>
    <w:p w14:paraId="1547D873" w14:textId="116168B1" w:rsidR="00725AD5" w:rsidRPr="00725AD5" w:rsidRDefault="00725AD5" w:rsidP="00725AD5">
      <w:pPr>
        <w:pStyle w:val="Tekstabloks"/>
        <w:tabs>
          <w:tab w:val="left" w:pos="9000"/>
        </w:tabs>
        <w:ind w:left="0"/>
        <w:jc w:val="center"/>
        <w:rPr>
          <w:b/>
          <w:szCs w:val="26"/>
        </w:rPr>
      </w:pPr>
      <w:r w:rsidRPr="00725AD5">
        <w:rPr>
          <w:b/>
          <w:szCs w:val="26"/>
        </w:rPr>
        <w:t>Sabiedrisko tualešu sanitārā apkalpošanas maksa mēnesī, EUR bez PVN</w:t>
      </w:r>
    </w:p>
    <w:p w14:paraId="004775F1" w14:textId="77777777" w:rsidR="00725AD5" w:rsidRPr="00725AD5" w:rsidRDefault="00725AD5" w:rsidP="00725AD5">
      <w:pPr>
        <w:jc w:val="right"/>
        <w:rPr>
          <w:sz w:val="26"/>
          <w:szCs w:val="26"/>
          <w:lang w:val="lv-LV"/>
        </w:rPr>
      </w:pPr>
      <w:r w:rsidRPr="00725AD5">
        <w:rPr>
          <w:sz w:val="26"/>
          <w:szCs w:val="26"/>
          <w:lang w:val="lv-LV"/>
        </w:rPr>
        <w:t>Tabula Nr. 1.2.</w:t>
      </w:r>
    </w:p>
    <w:tbl>
      <w:tblPr>
        <w:tblStyle w:val="Reatabula"/>
        <w:tblW w:w="15517" w:type="dxa"/>
        <w:tblLayout w:type="fixed"/>
        <w:tblLook w:val="04A0" w:firstRow="1" w:lastRow="0" w:firstColumn="1" w:lastColumn="0" w:noHBand="0" w:noVBand="1"/>
      </w:tblPr>
      <w:tblGrid>
        <w:gridCol w:w="969"/>
        <w:gridCol w:w="2215"/>
        <w:gridCol w:w="968"/>
        <w:gridCol w:w="1106"/>
        <w:gridCol w:w="946"/>
        <w:gridCol w:w="992"/>
        <w:gridCol w:w="992"/>
        <w:gridCol w:w="1134"/>
        <w:gridCol w:w="1701"/>
        <w:gridCol w:w="1559"/>
        <w:gridCol w:w="1560"/>
        <w:gridCol w:w="1355"/>
        <w:gridCol w:w="20"/>
      </w:tblGrid>
      <w:tr w:rsidR="003A1B91" w:rsidRPr="00F066F8" w14:paraId="2353EA50" w14:textId="77777777" w:rsidTr="003A1B91">
        <w:trPr>
          <w:gridAfter w:val="1"/>
          <w:wAfter w:w="20" w:type="dxa"/>
          <w:cantSplit/>
          <w:trHeight w:val="856"/>
          <w:tblHeader/>
        </w:trPr>
        <w:tc>
          <w:tcPr>
            <w:tcW w:w="969" w:type="dxa"/>
            <w:shd w:val="clear" w:color="auto" w:fill="CCFFCC"/>
            <w:textDirection w:val="btLr"/>
            <w:vAlign w:val="center"/>
          </w:tcPr>
          <w:p w14:paraId="508460F0" w14:textId="77777777" w:rsidR="00725AD5" w:rsidRPr="00F066F8" w:rsidRDefault="00725AD5" w:rsidP="00022218">
            <w:pPr>
              <w:ind w:left="113" w:right="113"/>
              <w:jc w:val="center"/>
              <w:rPr>
                <w:b/>
                <w:sz w:val="20"/>
                <w:szCs w:val="20"/>
                <w:lang w:val="lv-LV"/>
              </w:rPr>
            </w:pPr>
            <w:proofErr w:type="spellStart"/>
            <w:r w:rsidRPr="00F066F8">
              <w:rPr>
                <w:b/>
                <w:sz w:val="20"/>
                <w:szCs w:val="20"/>
                <w:lang w:val="lv-LV"/>
              </w:rPr>
              <w:t>Nr.p.k</w:t>
            </w:r>
            <w:proofErr w:type="spellEnd"/>
            <w:r w:rsidRPr="00F066F8">
              <w:rPr>
                <w:b/>
                <w:sz w:val="20"/>
                <w:szCs w:val="20"/>
                <w:lang w:val="lv-LV"/>
              </w:rPr>
              <w:t>.</w:t>
            </w:r>
          </w:p>
        </w:tc>
        <w:tc>
          <w:tcPr>
            <w:tcW w:w="2215" w:type="dxa"/>
            <w:shd w:val="clear" w:color="auto" w:fill="CCFFCC"/>
            <w:vAlign w:val="center"/>
          </w:tcPr>
          <w:p w14:paraId="0187AE7C" w14:textId="77777777" w:rsidR="00725AD5" w:rsidRPr="00F066F8" w:rsidRDefault="00725AD5" w:rsidP="00022218">
            <w:pPr>
              <w:jc w:val="center"/>
              <w:rPr>
                <w:b/>
                <w:sz w:val="20"/>
                <w:szCs w:val="20"/>
                <w:lang w:val="lv-LV"/>
              </w:rPr>
            </w:pPr>
            <w:r w:rsidRPr="00F066F8">
              <w:rPr>
                <w:b/>
                <w:sz w:val="20"/>
                <w:szCs w:val="20"/>
                <w:lang w:val="lv-LV"/>
              </w:rPr>
              <w:t>Pakalpojums</w:t>
            </w:r>
          </w:p>
        </w:tc>
        <w:tc>
          <w:tcPr>
            <w:tcW w:w="968" w:type="dxa"/>
            <w:shd w:val="clear" w:color="auto" w:fill="CCFFCC"/>
            <w:vAlign w:val="center"/>
          </w:tcPr>
          <w:p w14:paraId="4D3D7DFF" w14:textId="77777777" w:rsidR="00725AD5" w:rsidRPr="00F066F8" w:rsidRDefault="00725AD5" w:rsidP="00022218">
            <w:pPr>
              <w:jc w:val="center"/>
              <w:rPr>
                <w:b/>
                <w:sz w:val="20"/>
                <w:szCs w:val="20"/>
                <w:lang w:val="lv-LV"/>
              </w:rPr>
            </w:pPr>
            <w:r w:rsidRPr="00F066F8">
              <w:rPr>
                <w:b/>
                <w:sz w:val="20"/>
                <w:szCs w:val="20"/>
                <w:lang w:val="lv-LV"/>
              </w:rPr>
              <w:t>Platība m</w:t>
            </w:r>
            <w:r w:rsidRPr="00F066F8">
              <w:rPr>
                <w:b/>
                <w:sz w:val="20"/>
                <w:szCs w:val="20"/>
                <w:vertAlign w:val="superscript"/>
                <w:lang w:val="lv-LV"/>
              </w:rPr>
              <w:t xml:space="preserve">2 </w:t>
            </w:r>
          </w:p>
        </w:tc>
        <w:tc>
          <w:tcPr>
            <w:tcW w:w="1106" w:type="dxa"/>
            <w:shd w:val="clear" w:color="auto" w:fill="CCFFCC"/>
            <w:vAlign w:val="center"/>
          </w:tcPr>
          <w:p w14:paraId="4B178D42" w14:textId="77777777" w:rsidR="00725AD5" w:rsidRPr="00F066F8" w:rsidRDefault="00725AD5" w:rsidP="00022218">
            <w:pPr>
              <w:jc w:val="center"/>
              <w:rPr>
                <w:b/>
                <w:sz w:val="20"/>
                <w:szCs w:val="20"/>
                <w:lang w:val="lv-LV"/>
              </w:rPr>
            </w:pPr>
            <w:r w:rsidRPr="00F066F8">
              <w:rPr>
                <w:b/>
                <w:sz w:val="20"/>
                <w:szCs w:val="20"/>
                <w:lang w:val="lv-LV"/>
              </w:rPr>
              <w:t>Apkopēju skaits objektā (cilvēki)</w:t>
            </w:r>
          </w:p>
        </w:tc>
        <w:tc>
          <w:tcPr>
            <w:tcW w:w="946" w:type="dxa"/>
            <w:shd w:val="clear" w:color="auto" w:fill="CCFFCC"/>
            <w:vAlign w:val="center"/>
          </w:tcPr>
          <w:p w14:paraId="6192F850" w14:textId="77777777" w:rsidR="00725AD5" w:rsidRPr="00F066F8" w:rsidRDefault="00725AD5" w:rsidP="00022218">
            <w:pPr>
              <w:jc w:val="center"/>
              <w:rPr>
                <w:b/>
                <w:sz w:val="20"/>
                <w:szCs w:val="20"/>
                <w:lang w:val="lv-LV"/>
              </w:rPr>
            </w:pPr>
            <w:r w:rsidRPr="00F066F8">
              <w:rPr>
                <w:b/>
                <w:sz w:val="20"/>
                <w:szCs w:val="20"/>
                <w:lang w:val="lv-LV"/>
              </w:rPr>
              <w:t>Stundu skaits dienā</w:t>
            </w:r>
          </w:p>
        </w:tc>
        <w:tc>
          <w:tcPr>
            <w:tcW w:w="992" w:type="dxa"/>
            <w:shd w:val="clear" w:color="auto" w:fill="CCFFCC"/>
            <w:vAlign w:val="center"/>
          </w:tcPr>
          <w:p w14:paraId="5E4CFF02" w14:textId="77777777" w:rsidR="00725AD5" w:rsidRPr="00F066F8" w:rsidRDefault="00725AD5" w:rsidP="00022218">
            <w:pPr>
              <w:jc w:val="center"/>
              <w:rPr>
                <w:b/>
                <w:sz w:val="20"/>
                <w:szCs w:val="20"/>
                <w:lang w:val="lv-LV"/>
              </w:rPr>
            </w:pPr>
            <w:r w:rsidRPr="00F066F8">
              <w:rPr>
                <w:b/>
                <w:sz w:val="20"/>
                <w:szCs w:val="20"/>
                <w:lang w:val="lv-LV"/>
              </w:rPr>
              <w:t>Kopējais stundu skaits mēnesī</w:t>
            </w:r>
          </w:p>
        </w:tc>
        <w:tc>
          <w:tcPr>
            <w:tcW w:w="992" w:type="dxa"/>
            <w:shd w:val="clear" w:color="auto" w:fill="CCFFCC"/>
            <w:vAlign w:val="center"/>
          </w:tcPr>
          <w:p w14:paraId="4ADFE9C9" w14:textId="77777777" w:rsidR="00725AD5" w:rsidRPr="00F066F8" w:rsidRDefault="00725AD5" w:rsidP="00022218">
            <w:pPr>
              <w:jc w:val="center"/>
              <w:rPr>
                <w:b/>
                <w:sz w:val="20"/>
                <w:szCs w:val="20"/>
                <w:lang w:val="lv-LV"/>
              </w:rPr>
            </w:pPr>
            <w:r w:rsidRPr="00F066F8">
              <w:rPr>
                <w:b/>
                <w:sz w:val="20"/>
                <w:szCs w:val="20"/>
                <w:lang w:val="lv-LV"/>
              </w:rPr>
              <w:t>Stundas likme, EUR/h</w:t>
            </w:r>
          </w:p>
        </w:tc>
        <w:tc>
          <w:tcPr>
            <w:tcW w:w="1134" w:type="dxa"/>
            <w:shd w:val="clear" w:color="auto" w:fill="CCFFCC"/>
            <w:vAlign w:val="center"/>
          </w:tcPr>
          <w:p w14:paraId="0B1899BE" w14:textId="77777777" w:rsidR="00725AD5" w:rsidRPr="00F066F8" w:rsidRDefault="00725AD5" w:rsidP="00022218">
            <w:pPr>
              <w:jc w:val="center"/>
              <w:rPr>
                <w:b/>
                <w:sz w:val="20"/>
                <w:szCs w:val="20"/>
                <w:lang w:val="lv-LV"/>
              </w:rPr>
            </w:pPr>
            <w:r w:rsidRPr="00F066F8">
              <w:rPr>
                <w:b/>
                <w:sz w:val="20"/>
                <w:szCs w:val="20"/>
                <w:lang w:val="lv-LV"/>
              </w:rPr>
              <w:t>Darba izmaksas mēnesī, EUR</w:t>
            </w:r>
          </w:p>
        </w:tc>
        <w:tc>
          <w:tcPr>
            <w:tcW w:w="1701" w:type="dxa"/>
            <w:shd w:val="clear" w:color="auto" w:fill="CCFFCC"/>
            <w:vAlign w:val="center"/>
          </w:tcPr>
          <w:p w14:paraId="49CEB9B5" w14:textId="77777777" w:rsidR="00725AD5" w:rsidRPr="00F066F8" w:rsidRDefault="00725AD5" w:rsidP="00022218">
            <w:pPr>
              <w:jc w:val="center"/>
              <w:rPr>
                <w:b/>
                <w:sz w:val="20"/>
                <w:szCs w:val="20"/>
                <w:lang w:val="lv-LV"/>
              </w:rPr>
            </w:pPr>
            <w:proofErr w:type="spellStart"/>
            <w:r w:rsidRPr="00F066F8">
              <w:rPr>
                <w:b/>
                <w:sz w:val="20"/>
                <w:szCs w:val="20"/>
                <w:lang w:val="lv-LV"/>
              </w:rPr>
              <w:t>Sanitārhigēnisko</w:t>
            </w:r>
            <w:proofErr w:type="spellEnd"/>
            <w:r w:rsidRPr="00F066F8">
              <w:rPr>
                <w:b/>
                <w:sz w:val="20"/>
                <w:szCs w:val="20"/>
                <w:lang w:val="lv-LV"/>
              </w:rPr>
              <w:t xml:space="preserve"> materiālu un uzkopšanas līdzekļu izmaksas mēnesī, EUR </w:t>
            </w:r>
          </w:p>
          <w:p w14:paraId="1AB72AA0" w14:textId="77777777" w:rsidR="00725AD5" w:rsidRPr="00F066F8" w:rsidRDefault="00725AD5" w:rsidP="00022218">
            <w:pPr>
              <w:jc w:val="center"/>
              <w:rPr>
                <w:b/>
                <w:sz w:val="20"/>
                <w:szCs w:val="20"/>
                <w:lang w:val="lv-LV"/>
              </w:rPr>
            </w:pPr>
            <w:r w:rsidRPr="00F066F8">
              <w:rPr>
                <w:b/>
                <w:sz w:val="20"/>
                <w:szCs w:val="20"/>
                <w:lang w:val="lv-LV"/>
              </w:rPr>
              <w:t>(2.tabula)</w:t>
            </w:r>
          </w:p>
        </w:tc>
        <w:tc>
          <w:tcPr>
            <w:tcW w:w="1559" w:type="dxa"/>
            <w:shd w:val="clear" w:color="auto" w:fill="CCFFCC"/>
            <w:vAlign w:val="center"/>
          </w:tcPr>
          <w:p w14:paraId="7FEAF5BE" w14:textId="77777777" w:rsidR="00725AD5" w:rsidRPr="00F066F8" w:rsidRDefault="00725AD5" w:rsidP="00022218">
            <w:pPr>
              <w:jc w:val="center"/>
              <w:rPr>
                <w:b/>
                <w:sz w:val="20"/>
                <w:szCs w:val="20"/>
                <w:lang w:val="lv-LV"/>
              </w:rPr>
            </w:pPr>
            <w:r w:rsidRPr="00F066F8">
              <w:rPr>
                <w:b/>
                <w:sz w:val="20"/>
                <w:szCs w:val="20"/>
                <w:lang w:val="lv-LV"/>
              </w:rPr>
              <w:t>Pamatlīdzekļu amortizācija, inventārs, mēnesī</w:t>
            </w:r>
          </w:p>
        </w:tc>
        <w:tc>
          <w:tcPr>
            <w:tcW w:w="1560" w:type="dxa"/>
            <w:shd w:val="clear" w:color="auto" w:fill="CCFFCC"/>
            <w:vAlign w:val="center"/>
          </w:tcPr>
          <w:p w14:paraId="73E26E02" w14:textId="77777777" w:rsidR="00725AD5" w:rsidRPr="00F066F8" w:rsidRDefault="00725AD5" w:rsidP="00022218">
            <w:pPr>
              <w:jc w:val="center"/>
              <w:rPr>
                <w:b/>
                <w:sz w:val="20"/>
                <w:szCs w:val="20"/>
                <w:lang w:val="lv-LV"/>
              </w:rPr>
            </w:pPr>
            <w:r w:rsidRPr="00F066F8">
              <w:rPr>
                <w:b/>
                <w:sz w:val="20"/>
                <w:szCs w:val="20"/>
                <w:lang w:val="lv-LV"/>
              </w:rPr>
              <w:t>Citas izmaksas mēnesī: administrācijas izmaksas u.tml., EUR</w:t>
            </w:r>
          </w:p>
        </w:tc>
        <w:tc>
          <w:tcPr>
            <w:tcW w:w="1355" w:type="dxa"/>
            <w:shd w:val="clear" w:color="auto" w:fill="CCFFCC"/>
            <w:vAlign w:val="center"/>
          </w:tcPr>
          <w:p w14:paraId="50A349D2" w14:textId="77777777" w:rsidR="00725AD5" w:rsidRPr="00F066F8" w:rsidRDefault="00725AD5" w:rsidP="00022218">
            <w:pPr>
              <w:jc w:val="center"/>
              <w:rPr>
                <w:b/>
                <w:sz w:val="20"/>
                <w:szCs w:val="20"/>
                <w:lang w:val="lv-LV"/>
              </w:rPr>
            </w:pPr>
            <w:r w:rsidRPr="00F066F8">
              <w:rPr>
                <w:b/>
                <w:sz w:val="20"/>
                <w:szCs w:val="20"/>
                <w:lang w:val="lv-LV"/>
              </w:rPr>
              <w:t>Kopējās izmaksas mēnesī, EUR</w:t>
            </w:r>
          </w:p>
        </w:tc>
      </w:tr>
      <w:tr w:rsidR="003A1B91" w:rsidRPr="00F066F8" w14:paraId="6087FB25" w14:textId="77777777" w:rsidTr="003A1B91">
        <w:trPr>
          <w:gridAfter w:val="1"/>
          <w:wAfter w:w="20" w:type="dxa"/>
          <w:trHeight w:val="193"/>
          <w:tblHeader/>
        </w:trPr>
        <w:tc>
          <w:tcPr>
            <w:tcW w:w="969" w:type="dxa"/>
            <w:shd w:val="clear" w:color="auto" w:fill="CCFFCC"/>
            <w:vAlign w:val="center"/>
          </w:tcPr>
          <w:p w14:paraId="6550BD8D" w14:textId="77777777" w:rsidR="00725AD5" w:rsidRPr="00F066F8" w:rsidRDefault="00725AD5" w:rsidP="00022218">
            <w:pPr>
              <w:jc w:val="center"/>
              <w:rPr>
                <w:b/>
                <w:sz w:val="20"/>
                <w:szCs w:val="20"/>
                <w:lang w:val="lv-LV"/>
              </w:rPr>
            </w:pPr>
            <w:r w:rsidRPr="00F066F8">
              <w:rPr>
                <w:b/>
                <w:sz w:val="20"/>
                <w:szCs w:val="20"/>
                <w:lang w:val="lv-LV"/>
              </w:rPr>
              <w:t>1</w:t>
            </w:r>
          </w:p>
        </w:tc>
        <w:tc>
          <w:tcPr>
            <w:tcW w:w="2215" w:type="dxa"/>
            <w:shd w:val="clear" w:color="auto" w:fill="CCFFCC"/>
            <w:vAlign w:val="center"/>
          </w:tcPr>
          <w:p w14:paraId="6584B6CB" w14:textId="77777777" w:rsidR="00725AD5" w:rsidRPr="00F066F8" w:rsidRDefault="00725AD5" w:rsidP="00022218">
            <w:pPr>
              <w:jc w:val="center"/>
              <w:rPr>
                <w:b/>
                <w:sz w:val="20"/>
                <w:szCs w:val="20"/>
                <w:lang w:val="lv-LV"/>
              </w:rPr>
            </w:pPr>
            <w:r w:rsidRPr="00F066F8">
              <w:rPr>
                <w:b/>
                <w:sz w:val="20"/>
                <w:szCs w:val="20"/>
                <w:lang w:val="lv-LV"/>
              </w:rPr>
              <w:t>2</w:t>
            </w:r>
          </w:p>
        </w:tc>
        <w:tc>
          <w:tcPr>
            <w:tcW w:w="968" w:type="dxa"/>
            <w:shd w:val="clear" w:color="auto" w:fill="CCFFCC"/>
            <w:vAlign w:val="center"/>
          </w:tcPr>
          <w:p w14:paraId="2F656B27" w14:textId="77777777" w:rsidR="00725AD5" w:rsidRPr="00F066F8" w:rsidRDefault="00725AD5" w:rsidP="00022218">
            <w:pPr>
              <w:jc w:val="center"/>
              <w:rPr>
                <w:b/>
                <w:sz w:val="20"/>
                <w:szCs w:val="20"/>
                <w:lang w:val="lv-LV"/>
              </w:rPr>
            </w:pPr>
            <w:r w:rsidRPr="00F066F8">
              <w:rPr>
                <w:b/>
                <w:sz w:val="20"/>
                <w:szCs w:val="20"/>
                <w:lang w:val="lv-LV"/>
              </w:rPr>
              <w:t>3</w:t>
            </w:r>
          </w:p>
        </w:tc>
        <w:tc>
          <w:tcPr>
            <w:tcW w:w="1106" w:type="dxa"/>
            <w:shd w:val="clear" w:color="auto" w:fill="CCFFCC"/>
            <w:vAlign w:val="center"/>
          </w:tcPr>
          <w:p w14:paraId="60CC961A" w14:textId="77777777" w:rsidR="00725AD5" w:rsidRPr="00F066F8" w:rsidRDefault="00725AD5" w:rsidP="00022218">
            <w:pPr>
              <w:jc w:val="center"/>
              <w:rPr>
                <w:b/>
                <w:sz w:val="20"/>
                <w:szCs w:val="20"/>
                <w:lang w:val="lv-LV"/>
              </w:rPr>
            </w:pPr>
            <w:r w:rsidRPr="00F066F8">
              <w:rPr>
                <w:b/>
                <w:sz w:val="20"/>
                <w:szCs w:val="20"/>
                <w:lang w:val="lv-LV"/>
              </w:rPr>
              <w:t>4</w:t>
            </w:r>
          </w:p>
        </w:tc>
        <w:tc>
          <w:tcPr>
            <w:tcW w:w="946" w:type="dxa"/>
            <w:shd w:val="clear" w:color="auto" w:fill="CCFFCC"/>
            <w:vAlign w:val="center"/>
          </w:tcPr>
          <w:p w14:paraId="23A7429B" w14:textId="77777777" w:rsidR="00725AD5" w:rsidRPr="00F066F8" w:rsidRDefault="00725AD5" w:rsidP="00022218">
            <w:pPr>
              <w:jc w:val="center"/>
              <w:rPr>
                <w:b/>
                <w:sz w:val="20"/>
                <w:szCs w:val="20"/>
                <w:lang w:val="lv-LV"/>
              </w:rPr>
            </w:pPr>
            <w:r w:rsidRPr="00F066F8">
              <w:rPr>
                <w:b/>
                <w:sz w:val="20"/>
                <w:szCs w:val="20"/>
                <w:lang w:val="lv-LV"/>
              </w:rPr>
              <w:t>5</w:t>
            </w:r>
          </w:p>
        </w:tc>
        <w:tc>
          <w:tcPr>
            <w:tcW w:w="992" w:type="dxa"/>
            <w:shd w:val="clear" w:color="auto" w:fill="CCFFCC"/>
            <w:vAlign w:val="center"/>
          </w:tcPr>
          <w:p w14:paraId="62B30202" w14:textId="77777777" w:rsidR="00725AD5" w:rsidRPr="00F066F8" w:rsidRDefault="00725AD5" w:rsidP="00022218">
            <w:pPr>
              <w:jc w:val="center"/>
              <w:rPr>
                <w:b/>
                <w:sz w:val="20"/>
                <w:szCs w:val="20"/>
                <w:lang w:val="lv-LV"/>
              </w:rPr>
            </w:pPr>
            <w:r w:rsidRPr="00F066F8">
              <w:rPr>
                <w:b/>
                <w:sz w:val="20"/>
                <w:szCs w:val="20"/>
                <w:lang w:val="lv-LV"/>
              </w:rPr>
              <w:t>6</w:t>
            </w:r>
          </w:p>
        </w:tc>
        <w:tc>
          <w:tcPr>
            <w:tcW w:w="992" w:type="dxa"/>
            <w:shd w:val="clear" w:color="auto" w:fill="CCFFCC"/>
            <w:vAlign w:val="center"/>
          </w:tcPr>
          <w:p w14:paraId="0860EE6E" w14:textId="77777777" w:rsidR="00725AD5" w:rsidRPr="00F066F8" w:rsidRDefault="00725AD5" w:rsidP="00022218">
            <w:pPr>
              <w:jc w:val="center"/>
              <w:rPr>
                <w:b/>
                <w:sz w:val="20"/>
                <w:szCs w:val="20"/>
                <w:lang w:val="lv-LV"/>
              </w:rPr>
            </w:pPr>
            <w:r w:rsidRPr="00F066F8">
              <w:rPr>
                <w:b/>
                <w:sz w:val="20"/>
                <w:szCs w:val="20"/>
                <w:lang w:val="lv-LV"/>
              </w:rPr>
              <w:t>7</w:t>
            </w:r>
          </w:p>
        </w:tc>
        <w:tc>
          <w:tcPr>
            <w:tcW w:w="1134" w:type="dxa"/>
            <w:shd w:val="clear" w:color="auto" w:fill="CCFFCC"/>
            <w:vAlign w:val="center"/>
          </w:tcPr>
          <w:p w14:paraId="09A7B46D" w14:textId="77777777" w:rsidR="00725AD5" w:rsidRPr="00F066F8" w:rsidRDefault="00725AD5" w:rsidP="00022218">
            <w:pPr>
              <w:jc w:val="center"/>
              <w:rPr>
                <w:b/>
                <w:sz w:val="20"/>
                <w:szCs w:val="20"/>
                <w:lang w:val="lv-LV"/>
              </w:rPr>
            </w:pPr>
            <w:r w:rsidRPr="00F066F8">
              <w:rPr>
                <w:b/>
                <w:sz w:val="20"/>
                <w:szCs w:val="20"/>
                <w:lang w:val="lv-LV"/>
              </w:rPr>
              <w:t>8 = 6*7</w:t>
            </w:r>
          </w:p>
        </w:tc>
        <w:tc>
          <w:tcPr>
            <w:tcW w:w="1701" w:type="dxa"/>
            <w:shd w:val="clear" w:color="auto" w:fill="CCFFCC"/>
            <w:vAlign w:val="center"/>
          </w:tcPr>
          <w:p w14:paraId="01C17180" w14:textId="77777777" w:rsidR="00725AD5" w:rsidRPr="00F066F8" w:rsidRDefault="00725AD5" w:rsidP="00022218">
            <w:pPr>
              <w:jc w:val="center"/>
              <w:rPr>
                <w:b/>
                <w:sz w:val="20"/>
                <w:szCs w:val="20"/>
                <w:lang w:val="lv-LV"/>
              </w:rPr>
            </w:pPr>
            <w:r w:rsidRPr="00F066F8">
              <w:rPr>
                <w:b/>
                <w:sz w:val="20"/>
                <w:szCs w:val="20"/>
                <w:lang w:val="lv-LV"/>
              </w:rPr>
              <w:t>9</w:t>
            </w:r>
          </w:p>
        </w:tc>
        <w:tc>
          <w:tcPr>
            <w:tcW w:w="1559" w:type="dxa"/>
            <w:shd w:val="clear" w:color="auto" w:fill="CCFFCC"/>
            <w:vAlign w:val="center"/>
          </w:tcPr>
          <w:p w14:paraId="752BDBF1" w14:textId="77777777" w:rsidR="00725AD5" w:rsidRPr="00F066F8" w:rsidRDefault="00725AD5" w:rsidP="00022218">
            <w:pPr>
              <w:jc w:val="center"/>
              <w:rPr>
                <w:b/>
                <w:sz w:val="20"/>
                <w:szCs w:val="20"/>
                <w:lang w:val="lv-LV"/>
              </w:rPr>
            </w:pPr>
            <w:r w:rsidRPr="00F066F8">
              <w:rPr>
                <w:b/>
                <w:sz w:val="20"/>
                <w:szCs w:val="20"/>
                <w:lang w:val="lv-LV"/>
              </w:rPr>
              <w:t>10</w:t>
            </w:r>
          </w:p>
        </w:tc>
        <w:tc>
          <w:tcPr>
            <w:tcW w:w="1560" w:type="dxa"/>
            <w:shd w:val="clear" w:color="auto" w:fill="CCFFCC"/>
            <w:vAlign w:val="center"/>
          </w:tcPr>
          <w:p w14:paraId="2EA19F58" w14:textId="77777777" w:rsidR="00725AD5" w:rsidRPr="00F066F8" w:rsidRDefault="00725AD5" w:rsidP="00022218">
            <w:pPr>
              <w:jc w:val="center"/>
              <w:rPr>
                <w:b/>
                <w:sz w:val="20"/>
                <w:szCs w:val="20"/>
                <w:lang w:val="lv-LV"/>
              </w:rPr>
            </w:pPr>
            <w:r w:rsidRPr="00F066F8">
              <w:rPr>
                <w:b/>
                <w:sz w:val="20"/>
                <w:szCs w:val="20"/>
                <w:lang w:val="lv-LV"/>
              </w:rPr>
              <w:t>11</w:t>
            </w:r>
          </w:p>
        </w:tc>
        <w:tc>
          <w:tcPr>
            <w:tcW w:w="1355" w:type="dxa"/>
            <w:shd w:val="clear" w:color="auto" w:fill="CCFFCC"/>
            <w:vAlign w:val="center"/>
          </w:tcPr>
          <w:p w14:paraId="096AC804" w14:textId="77777777" w:rsidR="00725AD5" w:rsidRPr="00F066F8" w:rsidRDefault="00725AD5" w:rsidP="00022218">
            <w:pPr>
              <w:jc w:val="center"/>
              <w:rPr>
                <w:b/>
                <w:sz w:val="20"/>
                <w:szCs w:val="20"/>
                <w:lang w:val="lv-LV"/>
              </w:rPr>
            </w:pPr>
            <w:r w:rsidRPr="00F066F8">
              <w:rPr>
                <w:b/>
                <w:sz w:val="20"/>
                <w:szCs w:val="20"/>
                <w:lang w:val="lv-LV"/>
              </w:rPr>
              <w:t>12=8+9+10+11</w:t>
            </w:r>
          </w:p>
        </w:tc>
      </w:tr>
      <w:tr w:rsidR="00725AD5" w:rsidRPr="00F066F8" w14:paraId="24CDE6AB" w14:textId="77777777" w:rsidTr="00725AD5">
        <w:trPr>
          <w:trHeight w:val="121"/>
        </w:trPr>
        <w:tc>
          <w:tcPr>
            <w:tcW w:w="15517" w:type="dxa"/>
            <w:gridSpan w:val="13"/>
          </w:tcPr>
          <w:p w14:paraId="5BBAB566" w14:textId="2E2A8A6B" w:rsidR="00725AD5" w:rsidRPr="00F066F8" w:rsidRDefault="00725AD5" w:rsidP="00022218">
            <w:pPr>
              <w:pStyle w:val="Bezatstarpm"/>
              <w:rPr>
                <w:b/>
                <w:sz w:val="20"/>
                <w:szCs w:val="20"/>
                <w:lang w:val="lv-LV"/>
              </w:rPr>
            </w:pPr>
            <w:r w:rsidRPr="00F066F8">
              <w:rPr>
                <w:b/>
                <w:sz w:val="20"/>
                <w:szCs w:val="20"/>
                <w:lang w:val="lv-LV"/>
              </w:rPr>
              <w:t xml:space="preserve">1. </w:t>
            </w:r>
            <w:proofErr w:type="spellStart"/>
            <w:r w:rsidR="00037965" w:rsidRPr="00F066F8">
              <w:rPr>
                <w:b/>
                <w:sz w:val="20"/>
                <w:szCs w:val="20"/>
              </w:rPr>
              <w:t>Sabiedriskā</w:t>
            </w:r>
            <w:proofErr w:type="spellEnd"/>
            <w:r w:rsidR="00037965" w:rsidRPr="00F066F8">
              <w:rPr>
                <w:b/>
                <w:sz w:val="20"/>
                <w:szCs w:val="20"/>
              </w:rPr>
              <w:t xml:space="preserve"> </w:t>
            </w:r>
            <w:proofErr w:type="spellStart"/>
            <w:r w:rsidR="00037965" w:rsidRPr="00F066F8">
              <w:rPr>
                <w:b/>
                <w:sz w:val="20"/>
                <w:szCs w:val="20"/>
              </w:rPr>
              <w:t>tualete</w:t>
            </w:r>
            <w:proofErr w:type="spellEnd"/>
            <w:r w:rsidRPr="00F066F8">
              <w:rPr>
                <w:b/>
                <w:sz w:val="20"/>
                <w:szCs w:val="20"/>
                <w:lang w:val="lv-LV"/>
              </w:rPr>
              <w:t>: Rīga, 11.</w:t>
            </w:r>
            <w:r w:rsidR="00EF6F2C" w:rsidRPr="00F066F8">
              <w:rPr>
                <w:b/>
                <w:sz w:val="20"/>
                <w:szCs w:val="20"/>
                <w:lang w:val="lv-LV"/>
              </w:rPr>
              <w:t> </w:t>
            </w:r>
            <w:r w:rsidRPr="00F066F8">
              <w:rPr>
                <w:b/>
                <w:sz w:val="20"/>
                <w:szCs w:val="20"/>
                <w:lang w:val="lv-LV"/>
              </w:rPr>
              <w:t xml:space="preserve">novembra krastmala krustojumā ar Poļu </w:t>
            </w:r>
            <w:proofErr w:type="spellStart"/>
            <w:r w:rsidRPr="00F066F8">
              <w:rPr>
                <w:b/>
                <w:sz w:val="20"/>
                <w:szCs w:val="20"/>
                <w:lang w:val="lv-LV"/>
              </w:rPr>
              <w:t>gāti</w:t>
            </w:r>
            <w:proofErr w:type="spellEnd"/>
          </w:p>
        </w:tc>
      </w:tr>
      <w:tr w:rsidR="00725AD5" w:rsidRPr="00F066F8" w14:paraId="5E51A379" w14:textId="77777777" w:rsidTr="003A1B91">
        <w:trPr>
          <w:gridAfter w:val="1"/>
          <w:wAfter w:w="20" w:type="dxa"/>
          <w:trHeight w:val="168"/>
        </w:trPr>
        <w:tc>
          <w:tcPr>
            <w:tcW w:w="969" w:type="dxa"/>
          </w:tcPr>
          <w:p w14:paraId="0A16F515" w14:textId="77777777" w:rsidR="00725AD5" w:rsidRPr="00F066F8" w:rsidRDefault="00725AD5" w:rsidP="00022218">
            <w:pPr>
              <w:jc w:val="center"/>
              <w:rPr>
                <w:sz w:val="20"/>
                <w:szCs w:val="20"/>
                <w:lang w:val="lv-LV"/>
              </w:rPr>
            </w:pPr>
            <w:r w:rsidRPr="00F066F8">
              <w:rPr>
                <w:sz w:val="20"/>
                <w:szCs w:val="20"/>
                <w:lang w:val="lv-LV"/>
              </w:rPr>
              <w:t>1.1. *</w:t>
            </w:r>
          </w:p>
        </w:tc>
        <w:tc>
          <w:tcPr>
            <w:tcW w:w="2215" w:type="dxa"/>
          </w:tcPr>
          <w:p w14:paraId="2DC4DAA1" w14:textId="77777777" w:rsidR="00725AD5" w:rsidRPr="00F066F8" w:rsidRDefault="00725AD5" w:rsidP="00022218">
            <w:pPr>
              <w:rPr>
                <w:sz w:val="20"/>
                <w:szCs w:val="20"/>
                <w:lang w:val="lv-LV"/>
              </w:rPr>
            </w:pPr>
            <w:r w:rsidRPr="00F066F8">
              <w:rPr>
                <w:sz w:val="20"/>
                <w:szCs w:val="20"/>
                <w:lang w:val="lv-LV"/>
              </w:rPr>
              <w:t>Sanitāro telpu uzkopšana</w:t>
            </w:r>
          </w:p>
        </w:tc>
        <w:tc>
          <w:tcPr>
            <w:tcW w:w="968" w:type="dxa"/>
            <w:shd w:val="clear" w:color="auto" w:fill="auto"/>
          </w:tcPr>
          <w:p w14:paraId="74042E93" w14:textId="77777777" w:rsidR="00725AD5" w:rsidRPr="00F066F8" w:rsidRDefault="00725AD5" w:rsidP="00022218">
            <w:pPr>
              <w:jc w:val="center"/>
              <w:rPr>
                <w:sz w:val="20"/>
                <w:szCs w:val="20"/>
                <w:lang w:val="lv-LV"/>
              </w:rPr>
            </w:pPr>
          </w:p>
        </w:tc>
        <w:tc>
          <w:tcPr>
            <w:tcW w:w="1106" w:type="dxa"/>
          </w:tcPr>
          <w:p w14:paraId="5F7BA04E" w14:textId="77777777" w:rsidR="00725AD5" w:rsidRPr="00F066F8" w:rsidRDefault="00725AD5" w:rsidP="00022218">
            <w:pPr>
              <w:jc w:val="center"/>
              <w:rPr>
                <w:sz w:val="20"/>
                <w:szCs w:val="20"/>
                <w:lang w:val="lv-LV"/>
              </w:rPr>
            </w:pPr>
          </w:p>
        </w:tc>
        <w:tc>
          <w:tcPr>
            <w:tcW w:w="946" w:type="dxa"/>
            <w:vMerge w:val="restart"/>
            <w:vAlign w:val="center"/>
          </w:tcPr>
          <w:p w14:paraId="24C1C78D" w14:textId="5AE501E8" w:rsidR="00725AD5" w:rsidRPr="00F066F8" w:rsidRDefault="000C7F29" w:rsidP="00022218">
            <w:pPr>
              <w:jc w:val="center"/>
              <w:rPr>
                <w:sz w:val="20"/>
                <w:szCs w:val="20"/>
                <w:lang w:val="lv-LV"/>
              </w:rPr>
            </w:pPr>
            <w:r w:rsidRPr="00F066F8">
              <w:rPr>
                <w:sz w:val="20"/>
                <w:szCs w:val="20"/>
                <w:lang w:val="lv-LV"/>
              </w:rPr>
              <w:t>2.</w:t>
            </w:r>
            <w:r w:rsidR="007212B2" w:rsidRPr="00F066F8">
              <w:rPr>
                <w:sz w:val="20"/>
                <w:szCs w:val="20"/>
                <w:lang w:val="lv-LV"/>
              </w:rPr>
              <w:t>83</w:t>
            </w:r>
          </w:p>
        </w:tc>
        <w:tc>
          <w:tcPr>
            <w:tcW w:w="992" w:type="dxa"/>
            <w:vMerge w:val="restart"/>
            <w:vAlign w:val="center"/>
          </w:tcPr>
          <w:p w14:paraId="39111F53" w14:textId="06ABC230" w:rsidR="00725AD5" w:rsidRPr="00F066F8" w:rsidRDefault="007212B2" w:rsidP="00022218">
            <w:pPr>
              <w:jc w:val="center"/>
              <w:rPr>
                <w:sz w:val="20"/>
                <w:szCs w:val="20"/>
                <w:lang w:val="lv-LV"/>
              </w:rPr>
            </w:pPr>
            <w:r w:rsidRPr="00F066F8">
              <w:rPr>
                <w:sz w:val="20"/>
                <w:szCs w:val="20"/>
                <w:lang w:val="lv-LV"/>
              </w:rPr>
              <w:t>85</w:t>
            </w:r>
          </w:p>
        </w:tc>
        <w:tc>
          <w:tcPr>
            <w:tcW w:w="992" w:type="dxa"/>
            <w:vMerge w:val="restart"/>
          </w:tcPr>
          <w:p w14:paraId="60EB8858" w14:textId="77777777" w:rsidR="00725AD5" w:rsidRPr="00F066F8" w:rsidRDefault="00725AD5" w:rsidP="00022218">
            <w:pPr>
              <w:jc w:val="center"/>
              <w:rPr>
                <w:sz w:val="20"/>
                <w:szCs w:val="20"/>
                <w:lang w:val="lv-LV"/>
              </w:rPr>
            </w:pPr>
          </w:p>
        </w:tc>
        <w:tc>
          <w:tcPr>
            <w:tcW w:w="1134" w:type="dxa"/>
            <w:vMerge w:val="restart"/>
          </w:tcPr>
          <w:p w14:paraId="46DA85F7" w14:textId="77777777" w:rsidR="00725AD5" w:rsidRPr="00F066F8" w:rsidRDefault="00725AD5" w:rsidP="00022218">
            <w:pPr>
              <w:jc w:val="center"/>
              <w:rPr>
                <w:sz w:val="20"/>
                <w:szCs w:val="20"/>
                <w:lang w:val="lv-LV"/>
              </w:rPr>
            </w:pPr>
          </w:p>
        </w:tc>
        <w:tc>
          <w:tcPr>
            <w:tcW w:w="1701" w:type="dxa"/>
          </w:tcPr>
          <w:p w14:paraId="48522115" w14:textId="77777777" w:rsidR="00725AD5" w:rsidRPr="00F066F8" w:rsidRDefault="00725AD5" w:rsidP="00022218">
            <w:pPr>
              <w:jc w:val="center"/>
              <w:rPr>
                <w:sz w:val="20"/>
                <w:szCs w:val="20"/>
                <w:lang w:val="lv-LV"/>
              </w:rPr>
            </w:pPr>
          </w:p>
        </w:tc>
        <w:tc>
          <w:tcPr>
            <w:tcW w:w="1559" w:type="dxa"/>
          </w:tcPr>
          <w:p w14:paraId="11CBFFFE" w14:textId="77777777" w:rsidR="00725AD5" w:rsidRPr="00F066F8" w:rsidRDefault="00725AD5" w:rsidP="00022218">
            <w:pPr>
              <w:jc w:val="center"/>
              <w:rPr>
                <w:sz w:val="20"/>
                <w:szCs w:val="20"/>
                <w:lang w:val="lv-LV"/>
              </w:rPr>
            </w:pPr>
          </w:p>
        </w:tc>
        <w:tc>
          <w:tcPr>
            <w:tcW w:w="1560" w:type="dxa"/>
          </w:tcPr>
          <w:p w14:paraId="5A287330" w14:textId="77777777" w:rsidR="00725AD5" w:rsidRPr="00F066F8" w:rsidRDefault="00725AD5" w:rsidP="00022218">
            <w:pPr>
              <w:jc w:val="center"/>
              <w:rPr>
                <w:sz w:val="20"/>
                <w:szCs w:val="20"/>
                <w:lang w:val="lv-LV"/>
              </w:rPr>
            </w:pPr>
          </w:p>
        </w:tc>
        <w:tc>
          <w:tcPr>
            <w:tcW w:w="1355" w:type="dxa"/>
          </w:tcPr>
          <w:p w14:paraId="5CD7CFF4" w14:textId="77777777" w:rsidR="00725AD5" w:rsidRPr="00F066F8" w:rsidRDefault="00725AD5" w:rsidP="00022218">
            <w:pPr>
              <w:jc w:val="center"/>
              <w:rPr>
                <w:sz w:val="20"/>
                <w:szCs w:val="20"/>
                <w:lang w:val="lv-LV"/>
              </w:rPr>
            </w:pPr>
          </w:p>
        </w:tc>
      </w:tr>
      <w:tr w:rsidR="00725AD5" w:rsidRPr="00F066F8" w14:paraId="10D9FEEF" w14:textId="77777777" w:rsidTr="003A1B91">
        <w:trPr>
          <w:gridAfter w:val="1"/>
          <w:wAfter w:w="20" w:type="dxa"/>
          <w:trHeight w:val="168"/>
        </w:trPr>
        <w:tc>
          <w:tcPr>
            <w:tcW w:w="969" w:type="dxa"/>
          </w:tcPr>
          <w:p w14:paraId="7CF93F02" w14:textId="77777777" w:rsidR="00725AD5" w:rsidRPr="00F066F8" w:rsidRDefault="00725AD5" w:rsidP="00022218">
            <w:pPr>
              <w:jc w:val="center"/>
              <w:rPr>
                <w:sz w:val="20"/>
                <w:szCs w:val="20"/>
                <w:lang w:val="lv-LV"/>
              </w:rPr>
            </w:pPr>
            <w:r w:rsidRPr="00F066F8">
              <w:rPr>
                <w:sz w:val="20"/>
                <w:szCs w:val="20"/>
                <w:lang w:val="lv-LV"/>
              </w:rPr>
              <w:t>1.2. **</w:t>
            </w:r>
          </w:p>
        </w:tc>
        <w:tc>
          <w:tcPr>
            <w:tcW w:w="2215" w:type="dxa"/>
          </w:tcPr>
          <w:p w14:paraId="00F318B5" w14:textId="77777777" w:rsidR="00725AD5" w:rsidRPr="00F066F8" w:rsidRDefault="00725AD5" w:rsidP="00022218">
            <w:pPr>
              <w:rPr>
                <w:sz w:val="20"/>
                <w:szCs w:val="20"/>
                <w:lang w:val="lv-LV"/>
              </w:rPr>
            </w:pPr>
            <w:r w:rsidRPr="00F066F8">
              <w:rPr>
                <w:sz w:val="20"/>
                <w:szCs w:val="20"/>
                <w:lang w:val="lv-LV"/>
              </w:rPr>
              <w:t>Teritorijas uzkopšana</w:t>
            </w:r>
          </w:p>
        </w:tc>
        <w:tc>
          <w:tcPr>
            <w:tcW w:w="968" w:type="dxa"/>
            <w:shd w:val="clear" w:color="auto" w:fill="auto"/>
            <w:vAlign w:val="center"/>
          </w:tcPr>
          <w:p w14:paraId="0907774D" w14:textId="77777777" w:rsidR="00725AD5" w:rsidRPr="00F066F8" w:rsidRDefault="00725AD5" w:rsidP="00022218">
            <w:pPr>
              <w:jc w:val="center"/>
              <w:rPr>
                <w:sz w:val="20"/>
                <w:szCs w:val="20"/>
                <w:lang w:val="lv-LV"/>
              </w:rPr>
            </w:pPr>
          </w:p>
        </w:tc>
        <w:tc>
          <w:tcPr>
            <w:tcW w:w="1106" w:type="dxa"/>
            <w:vAlign w:val="center"/>
          </w:tcPr>
          <w:p w14:paraId="7E788A81" w14:textId="77777777" w:rsidR="00725AD5" w:rsidRPr="00F066F8" w:rsidRDefault="00725AD5" w:rsidP="00022218">
            <w:pPr>
              <w:jc w:val="center"/>
              <w:rPr>
                <w:sz w:val="20"/>
                <w:szCs w:val="20"/>
                <w:lang w:val="lv-LV"/>
              </w:rPr>
            </w:pPr>
          </w:p>
        </w:tc>
        <w:tc>
          <w:tcPr>
            <w:tcW w:w="946" w:type="dxa"/>
            <w:vMerge/>
            <w:vAlign w:val="center"/>
          </w:tcPr>
          <w:p w14:paraId="716671C8" w14:textId="77777777" w:rsidR="00725AD5" w:rsidRPr="00F066F8" w:rsidRDefault="00725AD5" w:rsidP="00022218">
            <w:pPr>
              <w:jc w:val="center"/>
              <w:rPr>
                <w:sz w:val="20"/>
                <w:szCs w:val="20"/>
                <w:lang w:val="lv-LV"/>
              </w:rPr>
            </w:pPr>
          </w:p>
        </w:tc>
        <w:tc>
          <w:tcPr>
            <w:tcW w:w="992" w:type="dxa"/>
            <w:vMerge/>
            <w:vAlign w:val="center"/>
          </w:tcPr>
          <w:p w14:paraId="0227F215" w14:textId="77777777" w:rsidR="00725AD5" w:rsidRPr="00F066F8" w:rsidRDefault="00725AD5" w:rsidP="00022218">
            <w:pPr>
              <w:jc w:val="center"/>
              <w:rPr>
                <w:sz w:val="20"/>
                <w:szCs w:val="20"/>
                <w:lang w:val="lv-LV"/>
              </w:rPr>
            </w:pPr>
          </w:p>
        </w:tc>
        <w:tc>
          <w:tcPr>
            <w:tcW w:w="992" w:type="dxa"/>
            <w:vMerge/>
            <w:vAlign w:val="center"/>
          </w:tcPr>
          <w:p w14:paraId="517EBCCF" w14:textId="77777777" w:rsidR="00725AD5" w:rsidRPr="00F066F8" w:rsidRDefault="00725AD5" w:rsidP="00022218">
            <w:pPr>
              <w:jc w:val="center"/>
              <w:rPr>
                <w:sz w:val="20"/>
                <w:szCs w:val="20"/>
                <w:lang w:val="lv-LV"/>
              </w:rPr>
            </w:pPr>
          </w:p>
        </w:tc>
        <w:tc>
          <w:tcPr>
            <w:tcW w:w="1134" w:type="dxa"/>
            <w:vMerge/>
            <w:vAlign w:val="center"/>
          </w:tcPr>
          <w:p w14:paraId="061E3F5A" w14:textId="77777777" w:rsidR="00725AD5" w:rsidRPr="00F066F8" w:rsidRDefault="00725AD5" w:rsidP="00022218">
            <w:pPr>
              <w:jc w:val="center"/>
              <w:rPr>
                <w:sz w:val="20"/>
                <w:szCs w:val="20"/>
                <w:lang w:val="lv-LV"/>
              </w:rPr>
            </w:pPr>
          </w:p>
        </w:tc>
        <w:tc>
          <w:tcPr>
            <w:tcW w:w="1701" w:type="dxa"/>
            <w:vAlign w:val="center"/>
          </w:tcPr>
          <w:p w14:paraId="51710442" w14:textId="77777777" w:rsidR="00725AD5" w:rsidRPr="00F066F8" w:rsidRDefault="00725AD5" w:rsidP="00022218">
            <w:pPr>
              <w:jc w:val="center"/>
              <w:rPr>
                <w:sz w:val="20"/>
                <w:szCs w:val="20"/>
                <w:lang w:val="lv-LV"/>
              </w:rPr>
            </w:pPr>
            <w:r w:rsidRPr="00F066F8">
              <w:rPr>
                <w:sz w:val="20"/>
                <w:szCs w:val="20"/>
                <w:lang w:val="lv-LV"/>
              </w:rPr>
              <w:t>-</w:t>
            </w:r>
          </w:p>
        </w:tc>
        <w:tc>
          <w:tcPr>
            <w:tcW w:w="1559" w:type="dxa"/>
            <w:vAlign w:val="center"/>
          </w:tcPr>
          <w:p w14:paraId="77BD4A64" w14:textId="77777777" w:rsidR="00725AD5" w:rsidRPr="00F066F8" w:rsidRDefault="00725AD5" w:rsidP="00022218">
            <w:pPr>
              <w:jc w:val="center"/>
              <w:rPr>
                <w:sz w:val="20"/>
                <w:szCs w:val="20"/>
                <w:lang w:val="lv-LV"/>
              </w:rPr>
            </w:pPr>
          </w:p>
        </w:tc>
        <w:tc>
          <w:tcPr>
            <w:tcW w:w="1560" w:type="dxa"/>
          </w:tcPr>
          <w:p w14:paraId="33DBC62E" w14:textId="77777777" w:rsidR="00725AD5" w:rsidRPr="00F066F8" w:rsidRDefault="00725AD5" w:rsidP="00022218">
            <w:pPr>
              <w:jc w:val="center"/>
              <w:rPr>
                <w:sz w:val="20"/>
                <w:szCs w:val="20"/>
                <w:lang w:val="lv-LV"/>
              </w:rPr>
            </w:pPr>
          </w:p>
        </w:tc>
        <w:tc>
          <w:tcPr>
            <w:tcW w:w="1355" w:type="dxa"/>
          </w:tcPr>
          <w:p w14:paraId="114EA343" w14:textId="77777777" w:rsidR="00725AD5" w:rsidRPr="00F066F8" w:rsidRDefault="00725AD5" w:rsidP="00022218">
            <w:pPr>
              <w:jc w:val="center"/>
              <w:rPr>
                <w:sz w:val="20"/>
                <w:szCs w:val="20"/>
                <w:lang w:val="lv-LV"/>
              </w:rPr>
            </w:pPr>
          </w:p>
        </w:tc>
      </w:tr>
      <w:tr w:rsidR="00725AD5" w:rsidRPr="00F066F8" w14:paraId="23F1869D" w14:textId="77777777" w:rsidTr="003A1B91">
        <w:trPr>
          <w:gridAfter w:val="1"/>
          <w:wAfter w:w="20" w:type="dxa"/>
          <w:trHeight w:val="691"/>
        </w:trPr>
        <w:tc>
          <w:tcPr>
            <w:tcW w:w="969" w:type="dxa"/>
          </w:tcPr>
          <w:p w14:paraId="1615D624" w14:textId="77777777" w:rsidR="00725AD5" w:rsidRPr="00F066F8" w:rsidRDefault="00725AD5" w:rsidP="00022218">
            <w:pPr>
              <w:jc w:val="center"/>
              <w:rPr>
                <w:sz w:val="20"/>
                <w:szCs w:val="20"/>
                <w:vertAlign w:val="superscript"/>
                <w:lang w:val="lv-LV"/>
              </w:rPr>
            </w:pPr>
            <w:r w:rsidRPr="00F066F8">
              <w:rPr>
                <w:sz w:val="20"/>
                <w:szCs w:val="20"/>
                <w:lang w:val="lv-LV"/>
              </w:rPr>
              <w:t>1.3. ***</w:t>
            </w:r>
          </w:p>
        </w:tc>
        <w:tc>
          <w:tcPr>
            <w:tcW w:w="2215" w:type="dxa"/>
          </w:tcPr>
          <w:p w14:paraId="5EC4E936" w14:textId="77777777" w:rsidR="00725AD5" w:rsidRPr="00F066F8" w:rsidRDefault="00725AD5" w:rsidP="00022218">
            <w:pPr>
              <w:rPr>
                <w:sz w:val="20"/>
                <w:szCs w:val="20"/>
                <w:lang w:val="lv-LV"/>
              </w:rPr>
            </w:pPr>
            <w:r w:rsidRPr="00F066F8">
              <w:rPr>
                <w:sz w:val="20"/>
                <w:szCs w:val="20"/>
                <w:lang w:val="lv-LV"/>
              </w:rPr>
              <w:t>Sanitāro telpu uzkopšana valsts oficiālajās svētku dienās un masu pasākumu laikā</w:t>
            </w:r>
          </w:p>
        </w:tc>
        <w:tc>
          <w:tcPr>
            <w:tcW w:w="968" w:type="dxa"/>
            <w:shd w:val="clear" w:color="auto" w:fill="FFFFFF" w:themeFill="background1"/>
            <w:vAlign w:val="center"/>
          </w:tcPr>
          <w:p w14:paraId="4333970E" w14:textId="77777777" w:rsidR="00725AD5" w:rsidRPr="00F066F8" w:rsidRDefault="00725AD5" w:rsidP="00022218">
            <w:pPr>
              <w:jc w:val="center"/>
              <w:rPr>
                <w:sz w:val="20"/>
                <w:szCs w:val="20"/>
                <w:lang w:val="lv-LV"/>
              </w:rPr>
            </w:pPr>
            <w:r w:rsidRPr="00F066F8">
              <w:rPr>
                <w:sz w:val="20"/>
                <w:szCs w:val="20"/>
                <w:lang w:val="lv-LV"/>
              </w:rPr>
              <w:t>-</w:t>
            </w:r>
          </w:p>
        </w:tc>
        <w:tc>
          <w:tcPr>
            <w:tcW w:w="1106" w:type="dxa"/>
            <w:vAlign w:val="center"/>
          </w:tcPr>
          <w:p w14:paraId="2D36D725" w14:textId="77777777" w:rsidR="00725AD5" w:rsidRPr="00F066F8" w:rsidRDefault="00725AD5" w:rsidP="00022218">
            <w:pPr>
              <w:jc w:val="center"/>
              <w:rPr>
                <w:sz w:val="20"/>
                <w:szCs w:val="20"/>
                <w:lang w:val="lv-LV"/>
              </w:rPr>
            </w:pPr>
          </w:p>
        </w:tc>
        <w:tc>
          <w:tcPr>
            <w:tcW w:w="946" w:type="dxa"/>
            <w:vAlign w:val="center"/>
          </w:tcPr>
          <w:p w14:paraId="2BE85EDD" w14:textId="77777777" w:rsidR="00725AD5" w:rsidRPr="00F066F8" w:rsidRDefault="00725AD5" w:rsidP="00022218">
            <w:pPr>
              <w:jc w:val="center"/>
              <w:rPr>
                <w:sz w:val="20"/>
                <w:szCs w:val="20"/>
                <w:lang w:val="lv-LV"/>
              </w:rPr>
            </w:pPr>
            <w:r w:rsidRPr="00F066F8">
              <w:rPr>
                <w:sz w:val="20"/>
                <w:szCs w:val="20"/>
                <w:lang w:val="lv-LV"/>
              </w:rPr>
              <w:t>-</w:t>
            </w:r>
          </w:p>
        </w:tc>
        <w:tc>
          <w:tcPr>
            <w:tcW w:w="992" w:type="dxa"/>
            <w:vAlign w:val="center"/>
          </w:tcPr>
          <w:p w14:paraId="0C8C1583" w14:textId="77777777" w:rsidR="00725AD5" w:rsidRPr="00F066F8" w:rsidRDefault="00725AD5" w:rsidP="00022218">
            <w:pPr>
              <w:jc w:val="center"/>
              <w:rPr>
                <w:sz w:val="20"/>
                <w:szCs w:val="20"/>
                <w:lang w:val="lv-LV"/>
              </w:rPr>
            </w:pPr>
            <w:r w:rsidRPr="00F066F8">
              <w:rPr>
                <w:sz w:val="20"/>
                <w:szCs w:val="20"/>
                <w:lang w:val="lv-LV"/>
              </w:rPr>
              <w:t>4</w:t>
            </w:r>
          </w:p>
        </w:tc>
        <w:tc>
          <w:tcPr>
            <w:tcW w:w="992" w:type="dxa"/>
            <w:vAlign w:val="center"/>
          </w:tcPr>
          <w:p w14:paraId="7521F22B" w14:textId="77777777" w:rsidR="00725AD5" w:rsidRPr="00F066F8" w:rsidRDefault="00725AD5" w:rsidP="00022218">
            <w:pPr>
              <w:jc w:val="center"/>
              <w:rPr>
                <w:sz w:val="20"/>
                <w:szCs w:val="20"/>
                <w:lang w:val="lv-LV"/>
              </w:rPr>
            </w:pPr>
          </w:p>
        </w:tc>
        <w:tc>
          <w:tcPr>
            <w:tcW w:w="1134" w:type="dxa"/>
            <w:vAlign w:val="center"/>
          </w:tcPr>
          <w:p w14:paraId="32544293" w14:textId="77777777" w:rsidR="00725AD5" w:rsidRPr="00F066F8" w:rsidRDefault="00725AD5" w:rsidP="00022218">
            <w:pPr>
              <w:jc w:val="center"/>
              <w:rPr>
                <w:sz w:val="20"/>
                <w:szCs w:val="20"/>
                <w:lang w:val="lv-LV"/>
              </w:rPr>
            </w:pPr>
          </w:p>
        </w:tc>
        <w:tc>
          <w:tcPr>
            <w:tcW w:w="1701" w:type="dxa"/>
            <w:vAlign w:val="center"/>
          </w:tcPr>
          <w:p w14:paraId="658ACB0E" w14:textId="77777777" w:rsidR="00725AD5" w:rsidRPr="00F066F8" w:rsidRDefault="00725AD5" w:rsidP="00022218">
            <w:pPr>
              <w:jc w:val="center"/>
              <w:rPr>
                <w:sz w:val="20"/>
                <w:szCs w:val="20"/>
                <w:lang w:val="lv-LV"/>
              </w:rPr>
            </w:pPr>
            <w:r w:rsidRPr="00F066F8">
              <w:rPr>
                <w:sz w:val="20"/>
                <w:szCs w:val="20"/>
                <w:lang w:val="lv-LV"/>
              </w:rPr>
              <w:t>-</w:t>
            </w:r>
          </w:p>
        </w:tc>
        <w:tc>
          <w:tcPr>
            <w:tcW w:w="1559" w:type="dxa"/>
            <w:vAlign w:val="center"/>
          </w:tcPr>
          <w:p w14:paraId="189CC722" w14:textId="77777777" w:rsidR="00725AD5" w:rsidRPr="00F066F8" w:rsidRDefault="00725AD5" w:rsidP="00022218">
            <w:pPr>
              <w:jc w:val="center"/>
              <w:rPr>
                <w:sz w:val="20"/>
                <w:szCs w:val="20"/>
                <w:lang w:val="lv-LV"/>
              </w:rPr>
            </w:pPr>
            <w:r w:rsidRPr="00F066F8">
              <w:rPr>
                <w:sz w:val="20"/>
                <w:szCs w:val="20"/>
                <w:lang w:val="lv-LV"/>
              </w:rPr>
              <w:t>-</w:t>
            </w:r>
          </w:p>
        </w:tc>
        <w:tc>
          <w:tcPr>
            <w:tcW w:w="1560" w:type="dxa"/>
          </w:tcPr>
          <w:p w14:paraId="51901E2B" w14:textId="77777777" w:rsidR="00725AD5" w:rsidRPr="00F066F8" w:rsidRDefault="00725AD5" w:rsidP="00022218">
            <w:pPr>
              <w:jc w:val="center"/>
              <w:rPr>
                <w:sz w:val="20"/>
                <w:szCs w:val="20"/>
                <w:lang w:val="lv-LV"/>
              </w:rPr>
            </w:pPr>
          </w:p>
        </w:tc>
        <w:tc>
          <w:tcPr>
            <w:tcW w:w="1355" w:type="dxa"/>
          </w:tcPr>
          <w:p w14:paraId="20E24804" w14:textId="77777777" w:rsidR="00725AD5" w:rsidRPr="00F066F8" w:rsidRDefault="00725AD5" w:rsidP="00022218">
            <w:pPr>
              <w:jc w:val="center"/>
              <w:rPr>
                <w:sz w:val="20"/>
                <w:szCs w:val="20"/>
                <w:lang w:val="lv-LV"/>
              </w:rPr>
            </w:pPr>
          </w:p>
        </w:tc>
      </w:tr>
      <w:tr w:rsidR="00725AD5" w:rsidRPr="00F066F8" w14:paraId="1F871216" w14:textId="77777777" w:rsidTr="003A1B91">
        <w:trPr>
          <w:trHeight w:val="161"/>
        </w:trPr>
        <w:tc>
          <w:tcPr>
            <w:tcW w:w="969" w:type="dxa"/>
          </w:tcPr>
          <w:p w14:paraId="03C6019E" w14:textId="77777777" w:rsidR="00725AD5" w:rsidRPr="00F066F8" w:rsidRDefault="00725AD5" w:rsidP="00022218">
            <w:pPr>
              <w:jc w:val="center"/>
              <w:rPr>
                <w:b/>
                <w:sz w:val="20"/>
                <w:szCs w:val="20"/>
                <w:lang w:val="lv-LV"/>
              </w:rPr>
            </w:pPr>
          </w:p>
        </w:tc>
        <w:tc>
          <w:tcPr>
            <w:tcW w:w="13173" w:type="dxa"/>
            <w:gridSpan w:val="10"/>
          </w:tcPr>
          <w:p w14:paraId="5E38AFF0" w14:textId="77777777" w:rsidR="00725AD5" w:rsidRPr="00F066F8" w:rsidRDefault="00725AD5" w:rsidP="00022218">
            <w:pPr>
              <w:pStyle w:val="Bezatstarpm"/>
              <w:jc w:val="right"/>
              <w:rPr>
                <w:b/>
                <w:sz w:val="20"/>
                <w:szCs w:val="20"/>
                <w:lang w:val="lv-LV"/>
              </w:rPr>
            </w:pPr>
            <w:r w:rsidRPr="00F066F8">
              <w:rPr>
                <w:b/>
                <w:sz w:val="20"/>
                <w:szCs w:val="20"/>
                <w:lang w:val="lv-LV"/>
              </w:rPr>
              <w:t>1. KOPĀ:</w:t>
            </w:r>
          </w:p>
        </w:tc>
        <w:tc>
          <w:tcPr>
            <w:tcW w:w="1375" w:type="dxa"/>
            <w:gridSpan w:val="2"/>
          </w:tcPr>
          <w:p w14:paraId="3FC2641A" w14:textId="77777777" w:rsidR="00725AD5" w:rsidRPr="00F066F8" w:rsidRDefault="00725AD5" w:rsidP="00022218">
            <w:pPr>
              <w:jc w:val="center"/>
              <w:rPr>
                <w:b/>
                <w:sz w:val="20"/>
                <w:szCs w:val="20"/>
                <w:lang w:val="lv-LV"/>
              </w:rPr>
            </w:pPr>
          </w:p>
        </w:tc>
      </w:tr>
      <w:tr w:rsidR="00725AD5" w:rsidRPr="00F066F8" w14:paraId="629DAD68" w14:textId="77777777" w:rsidTr="003A1B91">
        <w:trPr>
          <w:gridAfter w:val="1"/>
          <w:wAfter w:w="20" w:type="dxa"/>
          <w:trHeight w:val="104"/>
        </w:trPr>
        <w:tc>
          <w:tcPr>
            <w:tcW w:w="969" w:type="dxa"/>
          </w:tcPr>
          <w:p w14:paraId="1BCDAB43" w14:textId="77777777" w:rsidR="00725AD5" w:rsidRPr="00F066F8" w:rsidRDefault="00725AD5" w:rsidP="00022218">
            <w:pPr>
              <w:jc w:val="center"/>
              <w:rPr>
                <w:sz w:val="12"/>
                <w:szCs w:val="12"/>
                <w:lang w:val="lv-LV"/>
              </w:rPr>
            </w:pPr>
            <w:r w:rsidRPr="00F066F8">
              <w:rPr>
                <w:sz w:val="12"/>
                <w:szCs w:val="12"/>
                <w:lang w:val="lv-LV"/>
              </w:rPr>
              <w:t xml:space="preserve"> </w:t>
            </w:r>
          </w:p>
        </w:tc>
        <w:tc>
          <w:tcPr>
            <w:tcW w:w="2215" w:type="dxa"/>
          </w:tcPr>
          <w:p w14:paraId="3C2FF7F1" w14:textId="77777777" w:rsidR="00725AD5" w:rsidRPr="00F066F8" w:rsidRDefault="00725AD5" w:rsidP="00022218">
            <w:pPr>
              <w:jc w:val="center"/>
              <w:rPr>
                <w:sz w:val="12"/>
                <w:szCs w:val="12"/>
                <w:lang w:val="lv-LV"/>
              </w:rPr>
            </w:pPr>
          </w:p>
        </w:tc>
        <w:tc>
          <w:tcPr>
            <w:tcW w:w="968" w:type="dxa"/>
          </w:tcPr>
          <w:p w14:paraId="1747A0C9" w14:textId="77777777" w:rsidR="00725AD5" w:rsidRPr="00F066F8" w:rsidRDefault="00725AD5" w:rsidP="00022218">
            <w:pPr>
              <w:jc w:val="center"/>
              <w:rPr>
                <w:sz w:val="12"/>
                <w:szCs w:val="12"/>
                <w:lang w:val="lv-LV"/>
              </w:rPr>
            </w:pPr>
          </w:p>
        </w:tc>
        <w:tc>
          <w:tcPr>
            <w:tcW w:w="1106" w:type="dxa"/>
          </w:tcPr>
          <w:p w14:paraId="31EFF665" w14:textId="77777777" w:rsidR="00725AD5" w:rsidRPr="00F066F8" w:rsidRDefault="00725AD5" w:rsidP="00022218">
            <w:pPr>
              <w:jc w:val="center"/>
              <w:rPr>
                <w:sz w:val="12"/>
                <w:szCs w:val="12"/>
                <w:lang w:val="lv-LV"/>
              </w:rPr>
            </w:pPr>
          </w:p>
        </w:tc>
        <w:tc>
          <w:tcPr>
            <w:tcW w:w="946" w:type="dxa"/>
          </w:tcPr>
          <w:p w14:paraId="5DCC3D15" w14:textId="77777777" w:rsidR="00725AD5" w:rsidRPr="00F066F8" w:rsidRDefault="00725AD5" w:rsidP="00022218">
            <w:pPr>
              <w:jc w:val="center"/>
              <w:rPr>
                <w:sz w:val="12"/>
                <w:szCs w:val="12"/>
                <w:lang w:val="lv-LV"/>
              </w:rPr>
            </w:pPr>
          </w:p>
        </w:tc>
        <w:tc>
          <w:tcPr>
            <w:tcW w:w="992" w:type="dxa"/>
          </w:tcPr>
          <w:p w14:paraId="7F5037E6" w14:textId="77777777" w:rsidR="00725AD5" w:rsidRPr="00F066F8" w:rsidRDefault="00725AD5" w:rsidP="00022218">
            <w:pPr>
              <w:jc w:val="center"/>
              <w:rPr>
                <w:sz w:val="12"/>
                <w:szCs w:val="12"/>
                <w:lang w:val="lv-LV"/>
              </w:rPr>
            </w:pPr>
          </w:p>
        </w:tc>
        <w:tc>
          <w:tcPr>
            <w:tcW w:w="992" w:type="dxa"/>
          </w:tcPr>
          <w:p w14:paraId="437D7AA0" w14:textId="77777777" w:rsidR="00725AD5" w:rsidRPr="00F066F8" w:rsidRDefault="00725AD5" w:rsidP="00022218">
            <w:pPr>
              <w:jc w:val="center"/>
              <w:rPr>
                <w:sz w:val="12"/>
                <w:szCs w:val="12"/>
                <w:lang w:val="lv-LV"/>
              </w:rPr>
            </w:pPr>
          </w:p>
        </w:tc>
        <w:tc>
          <w:tcPr>
            <w:tcW w:w="1134" w:type="dxa"/>
          </w:tcPr>
          <w:p w14:paraId="3FD62092" w14:textId="77777777" w:rsidR="00725AD5" w:rsidRPr="00F066F8" w:rsidRDefault="00725AD5" w:rsidP="00022218">
            <w:pPr>
              <w:jc w:val="center"/>
              <w:rPr>
                <w:sz w:val="12"/>
                <w:szCs w:val="12"/>
                <w:lang w:val="lv-LV"/>
              </w:rPr>
            </w:pPr>
          </w:p>
        </w:tc>
        <w:tc>
          <w:tcPr>
            <w:tcW w:w="1701" w:type="dxa"/>
          </w:tcPr>
          <w:p w14:paraId="14AC4FB7" w14:textId="77777777" w:rsidR="00725AD5" w:rsidRPr="00F066F8" w:rsidRDefault="00725AD5" w:rsidP="00022218">
            <w:pPr>
              <w:jc w:val="center"/>
              <w:rPr>
                <w:sz w:val="12"/>
                <w:szCs w:val="12"/>
                <w:lang w:val="lv-LV"/>
              </w:rPr>
            </w:pPr>
          </w:p>
        </w:tc>
        <w:tc>
          <w:tcPr>
            <w:tcW w:w="1559" w:type="dxa"/>
          </w:tcPr>
          <w:p w14:paraId="317AEEAE" w14:textId="77777777" w:rsidR="00725AD5" w:rsidRPr="00F066F8" w:rsidRDefault="00725AD5" w:rsidP="00022218">
            <w:pPr>
              <w:jc w:val="center"/>
              <w:rPr>
                <w:sz w:val="12"/>
                <w:szCs w:val="12"/>
                <w:lang w:val="lv-LV"/>
              </w:rPr>
            </w:pPr>
          </w:p>
        </w:tc>
        <w:tc>
          <w:tcPr>
            <w:tcW w:w="1560" w:type="dxa"/>
          </w:tcPr>
          <w:p w14:paraId="542362D3" w14:textId="77777777" w:rsidR="00725AD5" w:rsidRPr="00F066F8" w:rsidRDefault="00725AD5" w:rsidP="00022218">
            <w:pPr>
              <w:jc w:val="center"/>
              <w:rPr>
                <w:sz w:val="12"/>
                <w:szCs w:val="12"/>
                <w:lang w:val="lv-LV"/>
              </w:rPr>
            </w:pPr>
          </w:p>
        </w:tc>
        <w:tc>
          <w:tcPr>
            <w:tcW w:w="1355" w:type="dxa"/>
          </w:tcPr>
          <w:p w14:paraId="6C931BC8" w14:textId="77777777" w:rsidR="00725AD5" w:rsidRPr="00F066F8" w:rsidRDefault="00725AD5" w:rsidP="00022218">
            <w:pPr>
              <w:jc w:val="center"/>
              <w:rPr>
                <w:sz w:val="12"/>
                <w:szCs w:val="12"/>
                <w:lang w:val="lv-LV"/>
              </w:rPr>
            </w:pPr>
          </w:p>
        </w:tc>
      </w:tr>
      <w:tr w:rsidR="00725AD5" w:rsidRPr="00F066F8" w14:paraId="1A55A0F3" w14:textId="77777777" w:rsidTr="00725AD5">
        <w:trPr>
          <w:trHeight w:val="158"/>
        </w:trPr>
        <w:tc>
          <w:tcPr>
            <w:tcW w:w="15517" w:type="dxa"/>
            <w:gridSpan w:val="13"/>
          </w:tcPr>
          <w:p w14:paraId="56126265" w14:textId="310D07B5" w:rsidR="00725AD5" w:rsidRPr="00F066F8" w:rsidRDefault="00725AD5" w:rsidP="00022218">
            <w:pPr>
              <w:pStyle w:val="Bezatstarpm"/>
              <w:rPr>
                <w:b/>
                <w:sz w:val="20"/>
                <w:szCs w:val="20"/>
                <w:lang w:val="lv-LV"/>
              </w:rPr>
            </w:pPr>
            <w:r w:rsidRPr="00F066F8">
              <w:rPr>
                <w:b/>
                <w:sz w:val="20"/>
                <w:szCs w:val="20"/>
                <w:lang w:val="lv-LV"/>
              </w:rPr>
              <w:t xml:space="preserve">2. </w:t>
            </w:r>
            <w:proofErr w:type="spellStart"/>
            <w:r w:rsidR="00037965" w:rsidRPr="00F066F8">
              <w:rPr>
                <w:b/>
                <w:sz w:val="20"/>
                <w:szCs w:val="20"/>
              </w:rPr>
              <w:t>Sabiedriskā</w:t>
            </w:r>
            <w:proofErr w:type="spellEnd"/>
            <w:r w:rsidR="00037965" w:rsidRPr="00F066F8">
              <w:rPr>
                <w:b/>
                <w:sz w:val="20"/>
                <w:szCs w:val="20"/>
              </w:rPr>
              <w:t xml:space="preserve"> </w:t>
            </w:r>
            <w:proofErr w:type="spellStart"/>
            <w:r w:rsidR="00037965" w:rsidRPr="00F066F8">
              <w:rPr>
                <w:b/>
                <w:sz w:val="20"/>
                <w:szCs w:val="20"/>
              </w:rPr>
              <w:t>tualete</w:t>
            </w:r>
            <w:proofErr w:type="spellEnd"/>
            <w:r w:rsidRPr="00F066F8">
              <w:rPr>
                <w:b/>
                <w:sz w:val="20"/>
                <w:szCs w:val="20"/>
                <w:lang w:val="lv-LV"/>
              </w:rPr>
              <w:t>: Rīga, 11.</w:t>
            </w:r>
            <w:r w:rsidR="00EF6F2C" w:rsidRPr="00F066F8">
              <w:rPr>
                <w:b/>
                <w:sz w:val="20"/>
                <w:szCs w:val="20"/>
                <w:lang w:val="lv-LV"/>
              </w:rPr>
              <w:t> </w:t>
            </w:r>
            <w:r w:rsidRPr="00F066F8">
              <w:rPr>
                <w:b/>
                <w:sz w:val="20"/>
                <w:szCs w:val="20"/>
                <w:lang w:val="lv-LV"/>
              </w:rPr>
              <w:t xml:space="preserve">novembra krastmala krustojumā ar Bīskapa </w:t>
            </w:r>
            <w:proofErr w:type="spellStart"/>
            <w:r w:rsidRPr="00F066F8">
              <w:rPr>
                <w:b/>
                <w:sz w:val="20"/>
                <w:szCs w:val="20"/>
                <w:lang w:val="lv-LV"/>
              </w:rPr>
              <w:t>gāti</w:t>
            </w:r>
            <w:proofErr w:type="spellEnd"/>
          </w:p>
        </w:tc>
      </w:tr>
      <w:tr w:rsidR="00725AD5" w:rsidRPr="00F066F8" w14:paraId="180F11A0" w14:textId="77777777" w:rsidTr="003A1B91">
        <w:trPr>
          <w:gridAfter w:val="1"/>
          <w:wAfter w:w="20" w:type="dxa"/>
          <w:trHeight w:val="168"/>
        </w:trPr>
        <w:tc>
          <w:tcPr>
            <w:tcW w:w="969" w:type="dxa"/>
          </w:tcPr>
          <w:p w14:paraId="620C3F1A" w14:textId="77777777" w:rsidR="00725AD5" w:rsidRPr="00F066F8" w:rsidRDefault="00725AD5" w:rsidP="00022218">
            <w:pPr>
              <w:jc w:val="center"/>
              <w:rPr>
                <w:sz w:val="20"/>
                <w:szCs w:val="20"/>
                <w:lang w:val="lv-LV"/>
              </w:rPr>
            </w:pPr>
            <w:r w:rsidRPr="00F066F8">
              <w:rPr>
                <w:sz w:val="20"/>
                <w:szCs w:val="20"/>
                <w:lang w:val="lv-LV"/>
              </w:rPr>
              <w:t>1.1. *</w:t>
            </w:r>
          </w:p>
        </w:tc>
        <w:tc>
          <w:tcPr>
            <w:tcW w:w="2215" w:type="dxa"/>
          </w:tcPr>
          <w:p w14:paraId="0ADDA476" w14:textId="77777777" w:rsidR="00725AD5" w:rsidRPr="00F066F8" w:rsidRDefault="00725AD5" w:rsidP="00022218">
            <w:pPr>
              <w:rPr>
                <w:sz w:val="20"/>
                <w:szCs w:val="20"/>
                <w:lang w:val="lv-LV"/>
              </w:rPr>
            </w:pPr>
            <w:r w:rsidRPr="00F066F8">
              <w:rPr>
                <w:sz w:val="20"/>
                <w:szCs w:val="20"/>
                <w:lang w:val="lv-LV"/>
              </w:rPr>
              <w:t>Sanitāro telpu uzkopšana</w:t>
            </w:r>
          </w:p>
        </w:tc>
        <w:tc>
          <w:tcPr>
            <w:tcW w:w="968" w:type="dxa"/>
            <w:shd w:val="clear" w:color="auto" w:fill="auto"/>
          </w:tcPr>
          <w:p w14:paraId="73FAF870" w14:textId="77777777" w:rsidR="00725AD5" w:rsidRPr="00F066F8" w:rsidRDefault="00725AD5" w:rsidP="00022218">
            <w:pPr>
              <w:jc w:val="center"/>
              <w:rPr>
                <w:sz w:val="20"/>
                <w:szCs w:val="20"/>
                <w:lang w:val="lv-LV"/>
              </w:rPr>
            </w:pPr>
          </w:p>
        </w:tc>
        <w:tc>
          <w:tcPr>
            <w:tcW w:w="1106" w:type="dxa"/>
          </w:tcPr>
          <w:p w14:paraId="7E19DC04" w14:textId="77777777" w:rsidR="00725AD5" w:rsidRPr="00F066F8" w:rsidRDefault="00725AD5" w:rsidP="00022218">
            <w:pPr>
              <w:jc w:val="center"/>
              <w:rPr>
                <w:sz w:val="20"/>
                <w:szCs w:val="20"/>
                <w:lang w:val="lv-LV"/>
              </w:rPr>
            </w:pPr>
          </w:p>
        </w:tc>
        <w:tc>
          <w:tcPr>
            <w:tcW w:w="946" w:type="dxa"/>
            <w:vMerge w:val="restart"/>
            <w:vAlign w:val="center"/>
          </w:tcPr>
          <w:p w14:paraId="411A850E" w14:textId="1C28200E" w:rsidR="00725AD5" w:rsidRPr="00F066F8" w:rsidRDefault="000C7F29" w:rsidP="00022218">
            <w:pPr>
              <w:jc w:val="center"/>
              <w:rPr>
                <w:sz w:val="20"/>
                <w:szCs w:val="20"/>
                <w:lang w:val="lv-LV"/>
              </w:rPr>
            </w:pPr>
            <w:r w:rsidRPr="00F066F8">
              <w:rPr>
                <w:sz w:val="20"/>
                <w:szCs w:val="20"/>
                <w:lang w:val="lv-LV"/>
              </w:rPr>
              <w:t>2.</w:t>
            </w:r>
            <w:r w:rsidR="007212B2" w:rsidRPr="00F066F8">
              <w:rPr>
                <w:sz w:val="20"/>
                <w:szCs w:val="20"/>
                <w:lang w:val="lv-LV"/>
              </w:rPr>
              <w:t>83</w:t>
            </w:r>
          </w:p>
        </w:tc>
        <w:tc>
          <w:tcPr>
            <w:tcW w:w="992" w:type="dxa"/>
            <w:vMerge w:val="restart"/>
            <w:vAlign w:val="center"/>
          </w:tcPr>
          <w:p w14:paraId="316F50D0" w14:textId="6646E9C2" w:rsidR="00725AD5" w:rsidRPr="00F066F8" w:rsidRDefault="007212B2" w:rsidP="00022218">
            <w:pPr>
              <w:jc w:val="center"/>
              <w:rPr>
                <w:sz w:val="20"/>
                <w:szCs w:val="20"/>
                <w:lang w:val="lv-LV"/>
              </w:rPr>
            </w:pPr>
            <w:r w:rsidRPr="00F066F8">
              <w:rPr>
                <w:sz w:val="20"/>
                <w:szCs w:val="20"/>
                <w:lang w:val="lv-LV"/>
              </w:rPr>
              <w:t>85</w:t>
            </w:r>
          </w:p>
        </w:tc>
        <w:tc>
          <w:tcPr>
            <w:tcW w:w="992" w:type="dxa"/>
            <w:vMerge w:val="restart"/>
          </w:tcPr>
          <w:p w14:paraId="167C1687" w14:textId="77777777" w:rsidR="00725AD5" w:rsidRPr="00F066F8" w:rsidRDefault="00725AD5" w:rsidP="00022218">
            <w:pPr>
              <w:jc w:val="center"/>
              <w:rPr>
                <w:sz w:val="20"/>
                <w:szCs w:val="20"/>
                <w:lang w:val="lv-LV"/>
              </w:rPr>
            </w:pPr>
          </w:p>
        </w:tc>
        <w:tc>
          <w:tcPr>
            <w:tcW w:w="1134" w:type="dxa"/>
            <w:vMerge w:val="restart"/>
          </w:tcPr>
          <w:p w14:paraId="31790027" w14:textId="77777777" w:rsidR="00725AD5" w:rsidRPr="00F066F8" w:rsidRDefault="00725AD5" w:rsidP="00022218">
            <w:pPr>
              <w:jc w:val="center"/>
              <w:rPr>
                <w:sz w:val="20"/>
                <w:szCs w:val="20"/>
                <w:lang w:val="lv-LV"/>
              </w:rPr>
            </w:pPr>
          </w:p>
        </w:tc>
        <w:tc>
          <w:tcPr>
            <w:tcW w:w="1701" w:type="dxa"/>
          </w:tcPr>
          <w:p w14:paraId="0A079A1C" w14:textId="77777777" w:rsidR="00725AD5" w:rsidRPr="00F066F8" w:rsidRDefault="00725AD5" w:rsidP="00022218">
            <w:pPr>
              <w:jc w:val="center"/>
              <w:rPr>
                <w:sz w:val="20"/>
                <w:szCs w:val="20"/>
                <w:lang w:val="lv-LV"/>
              </w:rPr>
            </w:pPr>
          </w:p>
        </w:tc>
        <w:tc>
          <w:tcPr>
            <w:tcW w:w="1559" w:type="dxa"/>
          </w:tcPr>
          <w:p w14:paraId="60AFD1A7" w14:textId="77777777" w:rsidR="00725AD5" w:rsidRPr="00F066F8" w:rsidRDefault="00725AD5" w:rsidP="00022218">
            <w:pPr>
              <w:jc w:val="center"/>
              <w:rPr>
                <w:sz w:val="20"/>
                <w:szCs w:val="20"/>
                <w:lang w:val="lv-LV"/>
              </w:rPr>
            </w:pPr>
          </w:p>
        </w:tc>
        <w:tc>
          <w:tcPr>
            <w:tcW w:w="1560" w:type="dxa"/>
          </w:tcPr>
          <w:p w14:paraId="540AD752" w14:textId="77777777" w:rsidR="00725AD5" w:rsidRPr="00F066F8" w:rsidRDefault="00725AD5" w:rsidP="00022218">
            <w:pPr>
              <w:jc w:val="center"/>
              <w:rPr>
                <w:sz w:val="20"/>
                <w:szCs w:val="20"/>
                <w:lang w:val="lv-LV"/>
              </w:rPr>
            </w:pPr>
          </w:p>
        </w:tc>
        <w:tc>
          <w:tcPr>
            <w:tcW w:w="1355" w:type="dxa"/>
          </w:tcPr>
          <w:p w14:paraId="3EF354F5" w14:textId="77777777" w:rsidR="00725AD5" w:rsidRPr="00F066F8" w:rsidRDefault="00725AD5" w:rsidP="00022218">
            <w:pPr>
              <w:jc w:val="center"/>
              <w:rPr>
                <w:sz w:val="20"/>
                <w:szCs w:val="20"/>
                <w:lang w:val="lv-LV"/>
              </w:rPr>
            </w:pPr>
          </w:p>
        </w:tc>
      </w:tr>
      <w:tr w:rsidR="00725AD5" w:rsidRPr="00F066F8" w14:paraId="56F50E2E" w14:textId="77777777" w:rsidTr="003A1B91">
        <w:trPr>
          <w:gridAfter w:val="1"/>
          <w:wAfter w:w="20" w:type="dxa"/>
          <w:trHeight w:val="168"/>
        </w:trPr>
        <w:tc>
          <w:tcPr>
            <w:tcW w:w="969" w:type="dxa"/>
          </w:tcPr>
          <w:p w14:paraId="1523D9B4" w14:textId="77777777" w:rsidR="00725AD5" w:rsidRPr="00F066F8" w:rsidRDefault="00725AD5" w:rsidP="00022218">
            <w:pPr>
              <w:jc w:val="center"/>
              <w:rPr>
                <w:sz w:val="20"/>
                <w:szCs w:val="20"/>
                <w:lang w:val="lv-LV"/>
              </w:rPr>
            </w:pPr>
            <w:r w:rsidRPr="00F066F8">
              <w:rPr>
                <w:sz w:val="20"/>
                <w:szCs w:val="20"/>
                <w:lang w:val="lv-LV"/>
              </w:rPr>
              <w:t>1.2. **</w:t>
            </w:r>
          </w:p>
        </w:tc>
        <w:tc>
          <w:tcPr>
            <w:tcW w:w="2215" w:type="dxa"/>
          </w:tcPr>
          <w:p w14:paraId="1B63992C" w14:textId="77777777" w:rsidR="00725AD5" w:rsidRPr="00F066F8" w:rsidRDefault="00725AD5" w:rsidP="00022218">
            <w:pPr>
              <w:rPr>
                <w:sz w:val="20"/>
                <w:szCs w:val="20"/>
                <w:lang w:val="lv-LV"/>
              </w:rPr>
            </w:pPr>
            <w:r w:rsidRPr="00F066F8">
              <w:rPr>
                <w:sz w:val="20"/>
                <w:szCs w:val="20"/>
                <w:lang w:val="lv-LV"/>
              </w:rPr>
              <w:t>Teritorijas uzkopšana</w:t>
            </w:r>
          </w:p>
        </w:tc>
        <w:tc>
          <w:tcPr>
            <w:tcW w:w="968" w:type="dxa"/>
            <w:shd w:val="clear" w:color="auto" w:fill="auto"/>
            <w:vAlign w:val="center"/>
          </w:tcPr>
          <w:p w14:paraId="56F7EB19" w14:textId="77777777" w:rsidR="00725AD5" w:rsidRPr="00F066F8" w:rsidRDefault="00725AD5" w:rsidP="00022218">
            <w:pPr>
              <w:jc w:val="center"/>
              <w:rPr>
                <w:sz w:val="20"/>
                <w:szCs w:val="20"/>
                <w:lang w:val="lv-LV"/>
              </w:rPr>
            </w:pPr>
          </w:p>
        </w:tc>
        <w:tc>
          <w:tcPr>
            <w:tcW w:w="1106" w:type="dxa"/>
            <w:vAlign w:val="center"/>
          </w:tcPr>
          <w:p w14:paraId="00030E2E" w14:textId="77777777" w:rsidR="00725AD5" w:rsidRPr="00F066F8" w:rsidRDefault="00725AD5" w:rsidP="00022218">
            <w:pPr>
              <w:jc w:val="center"/>
              <w:rPr>
                <w:sz w:val="20"/>
                <w:szCs w:val="20"/>
                <w:lang w:val="lv-LV"/>
              </w:rPr>
            </w:pPr>
          </w:p>
        </w:tc>
        <w:tc>
          <w:tcPr>
            <w:tcW w:w="946" w:type="dxa"/>
            <w:vMerge/>
            <w:vAlign w:val="center"/>
          </w:tcPr>
          <w:p w14:paraId="1043A400" w14:textId="77777777" w:rsidR="00725AD5" w:rsidRPr="00F066F8" w:rsidRDefault="00725AD5" w:rsidP="00022218">
            <w:pPr>
              <w:jc w:val="center"/>
              <w:rPr>
                <w:sz w:val="20"/>
                <w:szCs w:val="20"/>
                <w:lang w:val="lv-LV"/>
              </w:rPr>
            </w:pPr>
          </w:p>
        </w:tc>
        <w:tc>
          <w:tcPr>
            <w:tcW w:w="992" w:type="dxa"/>
            <w:vMerge/>
            <w:vAlign w:val="center"/>
          </w:tcPr>
          <w:p w14:paraId="0DF74AB4" w14:textId="77777777" w:rsidR="00725AD5" w:rsidRPr="00F066F8" w:rsidRDefault="00725AD5" w:rsidP="00022218">
            <w:pPr>
              <w:jc w:val="center"/>
              <w:rPr>
                <w:sz w:val="20"/>
                <w:szCs w:val="20"/>
                <w:lang w:val="lv-LV"/>
              </w:rPr>
            </w:pPr>
          </w:p>
        </w:tc>
        <w:tc>
          <w:tcPr>
            <w:tcW w:w="992" w:type="dxa"/>
            <w:vMerge/>
            <w:vAlign w:val="center"/>
          </w:tcPr>
          <w:p w14:paraId="62F98D41" w14:textId="77777777" w:rsidR="00725AD5" w:rsidRPr="00F066F8" w:rsidRDefault="00725AD5" w:rsidP="00022218">
            <w:pPr>
              <w:jc w:val="center"/>
              <w:rPr>
                <w:sz w:val="20"/>
                <w:szCs w:val="20"/>
                <w:lang w:val="lv-LV"/>
              </w:rPr>
            </w:pPr>
          </w:p>
        </w:tc>
        <w:tc>
          <w:tcPr>
            <w:tcW w:w="1134" w:type="dxa"/>
            <w:vMerge/>
            <w:vAlign w:val="center"/>
          </w:tcPr>
          <w:p w14:paraId="1AACDF1A" w14:textId="77777777" w:rsidR="00725AD5" w:rsidRPr="00F066F8" w:rsidRDefault="00725AD5" w:rsidP="00022218">
            <w:pPr>
              <w:jc w:val="center"/>
              <w:rPr>
                <w:sz w:val="20"/>
                <w:szCs w:val="20"/>
                <w:lang w:val="lv-LV"/>
              </w:rPr>
            </w:pPr>
          </w:p>
        </w:tc>
        <w:tc>
          <w:tcPr>
            <w:tcW w:w="1701" w:type="dxa"/>
            <w:vAlign w:val="center"/>
          </w:tcPr>
          <w:p w14:paraId="74F7BA90" w14:textId="77777777" w:rsidR="00725AD5" w:rsidRPr="00F066F8" w:rsidRDefault="00725AD5" w:rsidP="00022218">
            <w:pPr>
              <w:jc w:val="center"/>
              <w:rPr>
                <w:sz w:val="20"/>
                <w:szCs w:val="20"/>
                <w:lang w:val="lv-LV"/>
              </w:rPr>
            </w:pPr>
            <w:r w:rsidRPr="00F066F8">
              <w:rPr>
                <w:sz w:val="20"/>
                <w:szCs w:val="20"/>
                <w:lang w:val="lv-LV"/>
              </w:rPr>
              <w:t>-</w:t>
            </w:r>
          </w:p>
        </w:tc>
        <w:tc>
          <w:tcPr>
            <w:tcW w:w="1559" w:type="dxa"/>
            <w:vAlign w:val="center"/>
          </w:tcPr>
          <w:p w14:paraId="5EBD2983" w14:textId="77777777" w:rsidR="00725AD5" w:rsidRPr="00F066F8" w:rsidRDefault="00725AD5" w:rsidP="00022218">
            <w:pPr>
              <w:jc w:val="center"/>
              <w:rPr>
                <w:sz w:val="20"/>
                <w:szCs w:val="20"/>
                <w:lang w:val="lv-LV"/>
              </w:rPr>
            </w:pPr>
          </w:p>
        </w:tc>
        <w:tc>
          <w:tcPr>
            <w:tcW w:w="1560" w:type="dxa"/>
          </w:tcPr>
          <w:p w14:paraId="19EE6288" w14:textId="77777777" w:rsidR="00725AD5" w:rsidRPr="00F066F8" w:rsidRDefault="00725AD5" w:rsidP="00022218">
            <w:pPr>
              <w:jc w:val="center"/>
              <w:rPr>
                <w:sz w:val="20"/>
                <w:szCs w:val="20"/>
                <w:lang w:val="lv-LV"/>
              </w:rPr>
            </w:pPr>
          </w:p>
        </w:tc>
        <w:tc>
          <w:tcPr>
            <w:tcW w:w="1355" w:type="dxa"/>
          </w:tcPr>
          <w:p w14:paraId="6946AA02" w14:textId="77777777" w:rsidR="00725AD5" w:rsidRPr="00F066F8" w:rsidRDefault="00725AD5" w:rsidP="00022218">
            <w:pPr>
              <w:jc w:val="center"/>
              <w:rPr>
                <w:sz w:val="20"/>
                <w:szCs w:val="20"/>
                <w:lang w:val="lv-LV"/>
              </w:rPr>
            </w:pPr>
          </w:p>
        </w:tc>
      </w:tr>
      <w:tr w:rsidR="00725AD5" w:rsidRPr="00F066F8" w14:paraId="359C8E64" w14:textId="77777777" w:rsidTr="003A1B91">
        <w:trPr>
          <w:gridAfter w:val="1"/>
          <w:wAfter w:w="20" w:type="dxa"/>
          <w:trHeight w:val="691"/>
        </w:trPr>
        <w:tc>
          <w:tcPr>
            <w:tcW w:w="969" w:type="dxa"/>
          </w:tcPr>
          <w:p w14:paraId="122DD36E" w14:textId="77777777" w:rsidR="00725AD5" w:rsidRPr="00F066F8" w:rsidRDefault="00725AD5" w:rsidP="00022218">
            <w:pPr>
              <w:jc w:val="center"/>
              <w:rPr>
                <w:sz w:val="20"/>
                <w:szCs w:val="20"/>
                <w:vertAlign w:val="superscript"/>
                <w:lang w:val="lv-LV"/>
              </w:rPr>
            </w:pPr>
            <w:r w:rsidRPr="00F066F8">
              <w:rPr>
                <w:sz w:val="20"/>
                <w:szCs w:val="20"/>
                <w:lang w:val="lv-LV"/>
              </w:rPr>
              <w:t>1.3. ***</w:t>
            </w:r>
          </w:p>
        </w:tc>
        <w:tc>
          <w:tcPr>
            <w:tcW w:w="2215" w:type="dxa"/>
          </w:tcPr>
          <w:p w14:paraId="0314D8D7" w14:textId="77777777" w:rsidR="00725AD5" w:rsidRPr="00F066F8" w:rsidRDefault="00725AD5" w:rsidP="00022218">
            <w:pPr>
              <w:rPr>
                <w:sz w:val="20"/>
                <w:szCs w:val="20"/>
                <w:lang w:val="lv-LV"/>
              </w:rPr>
            </w:pPr>
            <w:r w:rsidRPr="00F066F8">
              <w:rPr>
                <w:sz w:val="20"/>
                <w:szCs w:val="20"/>
                <w:lang w:val="lv-LV"/>
              </w:rPr>
              <w:t>Sanitāro telpu uzkopšana valsts oficiālajās svētku dienās un masu pasākumu laikā</w:t>
            </w:r>
          </w:p>
        </w:tc>
        <w:tc>
          <w:tcPr>
            <w:tcW w:w="968" w:type="dxa"/>
            <w:shd w:val="clear" w:color="auto" w:fill="FFFFFF" w:themeFill="background1"/>
            <w:vAlign w:val="center"/>
          </w:tcPr>
          <w:p w14:paraId="51CF5438" w14:textId="77777777" w:rsidR="00725AD5" w:rsidRPr="00F066F8" w:rsidRDefault="00725AD5" w:rsidP="00022218">
            <w:pPr>
              <w:jc w:val="center"/>
              <w:rPr>
                <w:sz w:val="20"/>
                <w:szCs w:val="20"/>
                <w:lang w:val="lv-LV"/>
              </w:rPr>
            </w:pPr>
            <w:r w:rsidRPr="00F066F8">
              <w:rPr>
                <w:sz w:val="20"/>
                <w:szCs w:val="20"/>
                <w:lang w:val="lv-LV"/>
              </w:rPr>
              <w:t>-</w:t>
            </w:r>
          </w:p>
        </w:tc>
        <w:tc>
          <w:tcPr>
            <w:tcW w:w="1106" w:type="dxa"/>
            <w:vAlign w:val="center"/>
          </w:tcPr>
          <w:p w14:paraId="19DED751" w14:textId="77777777" w:rsidR="00725AD5" w:rsidRPr="00F066F8" w:rsidRDefault="00725AD5" w:rsidP="00022218">
            <w:pPr>
              <w:jc w:val="center"/>
              <w:rPr>
                <w:sz w:val="20"/>
                <w:szCs w:val="20"/>
                <w:lang w:val="lv-LV"/>
              </w:rPr>
            </w:pPr>
          </w:p>
        </w:tc>
        <w:tc>
          <w:tcPr>
            <w:tcW w:w="946" w:type="dxa"/>
            <w:vAlign w:val="center"/>
          </w:tcPr>
          <w:p w14:paraId="14F70948" w14:textId="77777777" w:rsidR="00725AD5" w:rsidRPr="00F066F8" w:rsidRDefault="00725AD5" w:rsidP="00022218">
            <w:pPr>
              <w:jc w:val="center"/>
              <w:rPr>
                <w:sz w:val="20"/>
                <w:szCs w:val="20"/>
                <w:lang w:val="lv-LV"/>
              </w:rPr>
            </w:pPr>
            <w:r w:rsidRPr="00F066F8">
              <w:rPr>
                <w:sz w:val="20"/>
                <w:szCs w:val="20"/>
                <w:lang w:val="lv-LV"/>
              </w:rPr>
              <w:t>-</w:t>
            </w:r>
          </w:p>
        </w:tc>
        <w:tc>
          <w:tcPr>
            <w:tcW w:w="992" w:type="dxa"/>
            <w:vAlign w:val="center"/>
          </w:tcPr>
          <w:p w14:paraId="642BD43D" w14:textId="77777777" w:rsidR="00725AD5" w:rsidRPr="00F066F8" w:rsidRDefault="00725AD5" w:rsidP="00022218">
            <w:pPr>
              <w:jc w:val="center"/>
              <w:rPr>
                <w:sz w:val="20"/>
                <w:szCs w:val="20"/>
                <w:lang w:val="lv-LV"/>
              </w:rPr>
            </w:pPr>
            <w:r w:rsidRPr="00F066F8">
              <w:rPr>
                <w:sz w:val="20"/>
                <w:szCs w:val="20"/>
                <w:lang w:val="lv-LV"/>
              </w:rPr>
              <w:t>4</w:t>
            </w:r>
          </w:p>
        </w:tc>
        <w:tc>
          <w:tcPr>
            <w:tcW w:w="992" w:type="dxa"/>
            <w:vAlign w:val="center"/>
          </w:tcPr>
          <w:p w14:paraId="007A1423" w14:textId="77777777" w:rsidR="00725AD5" w:rsidRPr="00F066F8" w:rsidRDefault="00725AD5" w:rsidP="00022218">
            <w:pPr>
              <w:jc w:val="center"/>
              <w:rPr>
                <w:sz w:val="20"/>
                <w:szCs w:val="20"/>
                <w:lang w:val="lv-LV"/>
              </w:rPr>
            </w:pPr>
          </w:p>
        </w:tc>
        <w:tc>
          <w:tcPr>
            <w:tcW w:w="1134" w:type="dxa"/>
            <w:vAlign w:val="center"/>
          </w:tcPr>
          <w:p w14:paraId="66632C5F" w14:textId="77777777" w:rsidR="00725AD5" w:rsidRPr="00F066F8" w:rsidRDefault="00725AD5" w:rsidP="00022218">
            <w:pPr>
              <w:jc w:val="center"/>
              <w:rPr>
                <w:sz w:val="20"/>
                <w:szCs w:val="20"/>
                <w:lang w:val="lv-LV"/>
              </w:rPr>
            </w:pPr>
          </w:p>
        </w:tc>
        <w:tc>
          <w:tcPr>
            <w:tcW w:w="1701" w:type="dxa"/>
            <w:vAlign w:val="center"/>
          </w:tcPr>
          <w:p w14:paraId="05AA386B" w14:textId="77777777" w:rsidR="00725AD5" w:rsidRPr="00F066F8" w:rsidRDefault="00725AD5" w:rsidP="00022218">
            <w:pPr>
              <w:jc w:val="center"/>
              <w:rPr>
                <w:sz w:val="20"/>
                <w:szCs w:val="20"/>
                <w:lang w:val="lv-LV"/>
              </w:rPr>
            </w:pPr>
            <w:r w:rsidRPr="00F066F8">
              <w:rPr>
                <w:sz w:val="20"/>
                <w:szCs w:val="20"/>
                <w:lang w:val="lv-LV"/>
              </w:rPr>
              <w:t>-</w:t>
            </w:r>
          </w:p>
        </w:tc>
        <w:tc>
          <w:tcPr>
            <w:tcW w:w="1559" w:type="dxa"/>
            <w:vAlign w:val="center"/>
          </w:tcPr>
          <w:p w14:paraId="6E432222" w14:textId="77777777" w:rsidR="00725AD5" w:rsidRPr="00F066F8" w:rsidRDefault="00725AD5" w:rsidP="00022218">
            <w:pPr>
              <w:jc w:val="center"/>
              <w:rPr>
                <w:sz w:val="20"/>
                <w:szCs w:val="20"/>
                <w:lang w:val="lv-LV"/>
              </w:rPr>
            </w:pPr>
            <w:r w:rsidRPr="00F066F8">
              <w:rPr>
                <w:sz w:val="20"/>
                <w:szCs w:val="20"/>
                <w:lang w:val="lv-LV"/>
              </w:rPr>
              <w:t>-</w:t>
            </w:r>
          </w:p>
        </w:tc>
        <w:tc>
          <w:tcPr>
            <w:tcW w:w="1560" w:type="dxa"/>
          </w:tcPr>
          <w:p w14:paraId="20815436" w14:textId="77777777" w:rsidR="00725AD5" w:rsidRPr="00F066F8" w:rsidRDefault="00725AD5" w:rsidP="00022218">
            <w:pPr>
              <w:jc w:val="center"/>
              <w:rPr>
                <w:sz w:val="20"/>
                <w:szCs w:val="20"/>
                <w:lang w:val="lv-LV"/>
              </w:rPr>
            </w:pPr>
          </w:p>
        </w:tc>
        <w:tc>
          <w:tcPr>
            <w:tcW w:w="1355" w:type="dxa"/>
          </w:tcPr>
          <w:p w14:paraId="1C8857C9" w14:textId="77777777" w:rsidR="00725AD5" w:rsidRPr="00F066F8" w:rsidRDefault="00725AD5" w:rsidP="00022218">
            <w:pPr>
              <w:jc w:val="center"/>
              <w:rPr>
                <w:sz w:val="20"/>
                <w:szCs w:val="20"/>
                <w:lang w:val="lv-LV"/>
              </w:rPr>
            </w:pPr>
          </w:p>
        </w:tc>
      </w:tr>
      <w:tr w:rsidR="00725AD5" w:rsidRPr="00F066F8" w14:paraId="0A491F60" w14:textId="77777777" w:rsidTr="003A1B91">
        <w:trPr>
          <w:trHeight w:val="179"/>
        </w:trPr>
        <w:tc>
          <w:tcPr>
            <w:tcW w:w="969" w:type="dxa"/>
          </w:tcPr>
          <w:p w14:paraId="520F5A09" w14:textId="77777777" w:rsidR="00725AD5" w:rsidRPr="00F066F8" w:rsidRDefault="00725AD5" w:rsidP="00022218">
            <w:pPr>
              <w:jc w:val="center"/>
              <w:rPr>
                <w:b/>
                <w:sz w:val="20"/>
                <w:szCs w:val="20"/>
                <w:lang w:val="lv-LV"/>
              </w:rPr>
            </w:pPr>
          </w:p>
        </w:tc>
        <w:tc>
          <w:tcPr>
            <w:tcW w:w="13173" w:type="dxa"/>
            <w:gridSpan w:val="10"/>
          </w:tcPr>
          <w:p w14:paraId="31FDDE97" w14:textId="77777777" w:rsidR="00725AD5" w:rsidRPr="00F066F8" w:rsidRDefault="00725AD5" w:rsidP="00022218">
            <w:pPr>
              <w:pStyle w:val="Bezatstarpm"/>
              <w:jc w:val="right"/>
              <w:rPr>
                <w:b/>
                <w:sz w:val="20"/>
                <w:szCs w:val="20"/>
                <w:lang w:val="lv-LV"/>
              </w:rPr>
            </w:pPr>
            <w:r w:rsidRPr="00F066F8">
              <w:rPr>
                <w:b/>
                <w:sz w:val="20"/>
                <w:szCs w:val="20"/>
                <w:lang w:val="lv-LV"/>
              </w:rPr>
              <w:t>2. KOPĀ:</w:t>
            </w:r>
          </w:p>
        </w:tc>
        <w:tc>
          <w:tcPr>
            <w:tcW w:w="1375" w:type="dxa"/>
            <w:gridSpan w:val="2"/>
            <w:tcBorders>
              <w:bottom w:val="thinThickSmallGap" w:sz="24" w:space="0" w:color="auto"/>
            </w:tcBorders>
          </w:tcPr>
          <w:p w14:paraId="73512018" w14:textId="77777777" w:rsidR="00725AD5" w:rsidRPr="00F066F8" w:rsidRDefault="00725AD5" w:rsidP="00022218">
            <w:pPr>
              <w:jc w:val="center"/>
              <w:rPr>
                <w:b/>
                <w:sz w:val="20"/>
                <w:szCs w:val="20"/>
                <w:lang w:val="lv-LV"/>
              </w:rPr>
            </w:pPr>
          </w:p>
        </w:tc>
      </w:tr>
      <w:tr w:rsidR="00725AD5" w:rsidRPr="003C73B2" w14:paraId="307DB6D9" w14:textId="77777777" w:rsidTr="003A1B91">
        <w:trPr>
          <w:trHeight w:val="122"/>
        </w:trPr>
        <w:tc>
          <w:tcPr>
            <w:tcW w:w="14142" w:type="dxa"/>
            <w:gridSpan w:val="11"/>
            <w:tcBorders>
              <w:right w:val="thinThickSmallGap" w:sz="24" w:space="0" w:color="auto"/>
            </w:tcBorders>
            <w:vAlign w:val="center"/>
          </w:tcPr>
          <w:p w14:paraId="324553A8" w14:textId="77777777" w:rsidR="00725AD5" w:rsidRPr="003C73B2" w:rsidRDefault="00725AD5" w:rsidP="00022218">
            <w:pPr>
              <w:pStyle w:val="Bezatstarpm"/>
              <w:jc w:val="right"/>
              <w:rPr>
                <w:b/>
                <w:sz w:val="20"/>
                <w:szCs w:val="20"/>
                <w:lang w:val="lv-LV"/>
              </w:rPr>
            </w:pPr>
            <w:r w:rsidRPr="00F066F8">
              <w:rPr>
                <w:b/>
                <w:sz w:val="20"/>
                <w:szCs w:val="20"/>
                <w:lang w:val="lv-LV"/>
              </w:rPr>
              <w:t>PAVISAM  KOPĀ:</w:t>
            </w:r>
          </w:p>
        </w:tc>
        <w:tc>
          <w:tcPr>
            <w:tcW w:w="1375"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28A72D33" w14:textId="77777777" w:rsidR="00725AD5" w:rsidRPr="003C73B2" w:rsidRDefault="00725AD5" w:rsidP="00022218">
            <w:pPr>
              <w:jc w:val="center"/>
              <w:rPr>
                <w:b/>
                <w:sz w:val="20"/>
                <w:szCs w:val="20"/>
                <w:lang w:val="lv-LV"/>
              </w:rPr>
            </w:pPr>
          </w:p>
        </w:tc>
      </w:tr>
    </w:tbl>
    <w:p w14:paraId="61DC7AF2" w14:textId="6F6C4EF6" w:rsidR="00725AD5" w:rsidRPr="001A29AE" w:rsidRDefault="00725AD5" w:rsidP="00725AD5">
      <w:pPr>
        <w:pStyle w:val="Tekstabloks"/>
        <w:tabs>
          <w:tab w:val="left" w:pos="9360"/>
        </w:tabs>
        <w:ind w:left="0" w:right="26"/>
        <w:rPr>
          <w:szCs w:val="26"/>
        </w:rPr>
      </w:pPr>
      <w:r w:rsidRPr="001A29AE">
        <w:rPr>
          <w:szCs w:val="26"/>
        </w:rPr>
        <w:t>* 1.1. rindas 3.</w:t>
      </w:r>
      <w:r w:rsidR="00037965" w:rsidRPr="001A29AE">
        <w:rPr>
          <w:szCs w:val="26"/>
        </w:rPr>
        <w:t> </w:t>
      </w:r>
      <w:r w:rsidRPr="001A29AE">
        <w:rPr>
          <w:szCs w:val="26"/>
        </w:rPr>
        <w:t xml:space="preserve">kolonnu jāaizpilda atbilstoši pretendenta piedāvātajām </w:t>
      </w:r>
      <w:r w:rsidR="00037965" w:rsidRPr="001A29AE">
        <w:rPr>
          <w:szCs w:val="26"/>
        </w:rPr>
        <w:t xml:space="preserve">sabiedriskajām </w:t>
      </w:r>
      <w:r w:rsidRPr="001A29AE">
        <w:rPr>
          <w:szCs w:val="26"/>
        </w:rPr>
        <w:t>tualetēm saskaņā ar Tehniskās specifikācijas 2.</w:t>
      </w:r>
      <w:r w:rsidR="00D54FD6" w:rsidRPr="001A29AE">
        <w:rPr>
          <w:szCs w:val="26"/>
        </w:rPr>
        <w:t>3</w:t>
      </w:r>
      <w:r w:rsidRPr="001A29AE">
        <w:rPr>
          <w:szCs w:val="26"/>
        </w:rPr>
        <w:t>.</w:t>
      </w:r>
      <w:r w:rsidR="00037965" w:rsidRPr="001A29AE">
        <w:rPr>
          <w:szCs w:val="26"/>
        </w:rPr>
        <w:t> apakš</w:t>
      </w:r>
      <w:r w:rsidRPr="001A29AE">
        <w:rPr>
          <w:szCs w:val="26"/>
        </w:rPr>
        <w:t xml:space="preserve">punkta tabulas ailīti - </w:t>
      </w:r>
      <w:r w:rsidR="00037965" w:rsidRPr="001A29AE">
        <w:rPr>
          <w:szCs w:val="26"/>
        </w:rPr>
        <w:t>s</w:t>
      </w:r>
      <w:r w:rsidRPr="001A29AE">
        <w:rPr>
          <w:szCs w:val="26"/>
        </w:rPr>
        <w:t xml:space="preserve">abiedriskās tualetes </w:t>
      </w:r>
      <w:r w:rsidR="000B1E38" w:rsidRPr="001A29AE">
        <w:rPr>
          <w:szCs w:val="26"/>
        </w:rPr>
        <w:t>iekštelpu uzkopjamā platība</w:t>
      </w:r>
      <w:r w:rsidRPr="001A29AE">
        <w:rPr>
          <w:szCs w:val="26"/>
        </w:rPr>
        <w:t>, m</w:t>
      </w:r>
      <w:r w:rsidRPr="001A29AE">
        <w:rPr>
          <w:szCs w:val="26"/>
          <w:vertAlign w:val="superscript"/>
        </w:rPr>
        <w:t>2</w:t>
      </w:r>
      <w:r w:rsidRPr="001A29AE">
        <w:rPr>
          <w:szCs w:val="26"/>
        </w:rPr>
        <w:t>;</w:t>
      </w:r>
    </w:p>
    <w:p w14:paraId="62658721" w14:textId="4825D945" w:rsidR="00725AD5" w:rsidRPr="00F066F8" w:rsidRDefault="00725AD5" w:rsidP="00725AD5">
      <w:pPr>
        <w:pStyle w:val="Tekstabloks"/>
        <w:tabs>
          <w:tab w:val="left" w:pos="9360"/>
        </w:tabs>
        <w:ind w:left="0" w:right="26"/>
        <w:rPr>
          <w:szCs w:val="26"/>
        </w:rPr>
      </w:pPr>
      <w:r w:rsidRPr="001A29AE">
        <w:rPr>
          <w:szCs w:val="26"/>
        </w:rPr>
        <w:t>** 1.2. rindas 3.</w:t>
      </w:r>
      <w:r w:rsidR="00037965" w:rsidRPr="001A29AE">
        <w:rPr>
          <w:szCs w:val="26"/>
        </w:rPr>
        <w:t> </w:t>
      </w:r>
      <w:r w:rsidRPr="001A29AE">
        <w:rPr>
          <w:szCs w:val="26"/>
        </w:rPr>
        <w:t>kolonnu jāaizpilda saskaņā ar Tehniskās specifikācijas 2.</w:t>
      </w:r>
      <w:r w:rsidR="00D54FD6" w:rsidRPr="001A29AE">
        <w:rPr>
          <w:szCs w:val="26"/>
        </w:rPr>
        <w:t>3</w:t>
      </w:r>
      <w:r w:rsidRPr="001A29AE">
        <w:rPr>
          <w:szCs w:val="26"/>
        </w:rPr>
        <w:t>.</w:t>
      </w:r>
      <w:r w:rsidR="00037965" w:rsidRPr="001A29AE">
        <w:rPr>
          <w:szCs w:val="26"/>
        </w:rPr>
        <w:t xml:space="preserve"> apakš</w:t>
      </w:r>
      <w:r w:rsidRPr="001A29AE">
        <w:rPr>
          <w:szCs w:val="26"/>
        </w:rPr>
        <w:t xml:space="preserve">punkta tabulas ailīti </w:t>
      </w:r>
      <w:r w:rsidR="000B1E38" w:rsidRPr="001A29AE">
        <w:rPr>
          <w:szCs w:val="26"/>
        </w:rPr>
        <w:t>–</w:t>
      </w:r>
      <w:r w:rsidRPr="001A29AE">
        <w:rPr>
          <w:szCs w:val="26"/>
        </w:rPr>
        <w:t xml:space="preserve"> </w:t>
      </w:r>
      <w:r w:rsidR="000B1E38" w:rsidRPr="001A29AE">
        <w:rPr>
          <w:szCs w:val="26"/>
        </w:rPr>
        <w:t xml:space="preserve">pieguļošas teritorijas </w:t>
      </w:r>
      <w:r w:rsidR="00037965" w:rsidRPr="001A29AE">
        <w:rPr>
          <w:szCs w:val="26"/>
        </w:rPr>
        <w:t>u</w:t>
      </w:r>
      <w:r w:rsidRPr="001A29AE">
        <w:rPr>
          <w:szCs w:val="26"/>
        </w:rPr>
        <w:t>zkopjamā platība kopā, m</w:t>
      </w:r>
      <w:r w:rsidRPr="001A29AE">
        <w:rPr>
          <w:szCs w:val="26"/>
          <w:vertAlign w:val="superscript"/>
        </w:rPr>
        <w:t>2</w:t>
      </w:r>
      <w:r w:rsidRPr="001A29AE">
        <w:rPr>
          <w:szCs w:val="26"/>
        </w:rPr>
        <w:t>;</w:t>
      </w:r>
    </w:p>
    <w:p w14:paraId="179C97E8" w14:textId="4811D68F" w:rsidR="00AB01BF" w:rsidRPr="00F066F8" w:rsidRDefault="00725AD5" w:rsidP="00F5699E">
      <w:pPr>
        <w:pStyle w:val="Tekstabloks"/>
        <w:tabs>
          <w:tab w:val="left" w:pos="9360"/>
        </w:tabs>
        <w:ind w:left="0" w:right="26"/>
        <w:rPr>
          <w:szCs w:val="26"/>
        </w:rPr>
      </w:pPr>
      <w:r w:rsidRPr="00F066F8">
        <w:rPr>
          <w:szCs w:val="26"/>
        </w:rPr>
        <w:t>*** 1.3.</w:t>
      </w:r>
      <w:r w:rsidR="00037965" w:rsidRPr="00F066F8">
        <w:rPr>
          <w:szCs w:val="26"/>
        </w:rPr>
        <w:t> </w:t>
      </w:r>
      <w:r w:rsidRPr="00F066F8">
        <w:rPr>
          <w:szCs w:val="26"/>
        </w:rPr>
        <w:t xml:space="preserve">rinda jāaizpilda par apkopēja klātbūtni no plkst. 20.30 līdz plkst. 05:00, uz abām </w:t>
      </w:r>
      <w:r w:rsidR="00037965" w:rsidRPr="00F066F8">
        <w:rPr>
          <w:szCs w:val="26"/>
        </w:rPr>
        <w:t xml:space="preserve">sabiedriskajām </w:t>
      </w:r>
      <w:r w:rsidRPr="00F066F8">
        <w:rPr>
          <w:szCs w:val="26"/>
        </w:rPr>
        <w:t>tualetēm nepieciešama viena apkopēja klātbūtne.</w:t>
      </w:r>
    </w:p>
    <w:p w14:paraId="2E8BF1B6" w14:textId="77777777" w:rsidR="00725AD5" w:rsidRPr="00F066F8" w:rsidRDefault="00725AD5" w:rsidP="00725AD5">
      <w:pPr>
        <w:pStyle w:val="Tekstabloks"/>
        <w:tabs>
          <w:tab w:val="left" w:pos="9360"/>
        </w:tabs>
        <w:ind w:left="0" w:right="26"/>
        <w:rPr>
          <w:b/>
          <w:szCs w:val="26"/>
        </w:rPr>
      </w:pPr>
      <w:r w:rsidRPr="00F066F8">
        <w:rPr>
          <w:b/>
          <w:szCs w:val="26"/>
        </w:rPr>
        <w:t>Informācijai:</w:t>
      </w:r>
    </w:p>
    <w:p w14:paraId="49C48D43" w14:textId="797898E7" w:rsidR="00725AD5" w:rsidRPr="00F066F8" w:rsidRDefault="00725AD5" w:rsidP="00167AAC">
      <w:pPr>
        <w:pStyle w:val="Tekstabloks"/>
        <w:numPr>
          <w:ilvl w:val="0"/>
          <w:numId w:val="19"/>
        </w:numPr>
        <w:tabs>
          <w:tab w:val="left" w:pos="284"/>
          <w:tab w:val="left" w:pos="9360"/>
        </w:tabs>
        <w:ind w:left="0" w:right="26" w:hanging="11"/>
        <w:rPr>
          <w:szCs w:val="26"/>
        </w:rPr>
      </w:pPr>
      <w:r w:rsidRPr="00F066F8">
        <w:rPr>
          <w:szCs w:val="26"/>
          <w:u w:val="single"/>
        </w:rPr>
        <w:t>1.1. un 1.2.</w:t>
      </w:r>
      <w:r w:rsidR="00037965" w:rsidRPr="00F066F8">
        <w:rPr>
          <w:szCs w:val="26"/>
          <w:u w:val="single"/>
        </w:rPr>
        <w:t> </w:t>
      </w:r>
      <w:r w:rsidRPr="00F066F8">
        <w:rPr>
          <w:szCs w:val="26"/>
          <w:u w:val="single"/>
        </w:rPr>
        <w:t>rindā</w:t>
      </w:r>
      <w:r w:rsidRPr="00F066F8">
        <w:rPr>
          <w:szCs w:val="26"/>
        </w:rPr>
        <w:t xml:space="preserve"> katrā objektā tiek norādītas </w:t>
      </w:r>
      <w:r w:rsidR="000C7F29" w:rsidRPr="00F066F8">
        <w:rPr>
          <w:szCs w:val="26"/>
        </w:rPr>
        <w:t>2.</w:t>
      </w:r>
      <w:r w:rsidR="007212B2" w:rsidRPr="00F066F8">
        <w:rPr>
          <w:szCs w:val="26"/>
        </w:rPr>
        <w:t>83</w:t>
      </w:r>
      <w:r w:rsidRPr="00F066F8">
        <w:rPr>
          <w:szCs w:val="26"/>
        </w:rPr>
        <w:t xml:space="preserve"> cilvēkstundas dienā (</w:t>
      </w:r>
      <w:r w:rsidR="007212B2" w:rsidRPr="00F066F8">
        <w:rPr>
          <w:szCs w:val="26"/>
        </w:rPr>
        <w:t>85</w:t>
      </w:r>
      <w:r w:rsidRPr="00F066F8">
        <w:rPr>
          <w:szCs w:val="26"/>
        </w:rPr>
        <w:t xml:space="preserve"> cilvēkstundas mēnesī), darba laikā ierēķinot laik</w:t>
      </w:r>
      <w:r w:rsidR="000C7F29" w:rsidRPr="00F066F8">
        <w:rPr>
          <w:szCs w:val="26"/>
        </w:rPr>
        <w:t>u</w:t>
      </w:r>
      <w:r w:rsidRPr="00F066F8">
        <w:rPr>
          <w:szCs w:val="26"/>
        </w:rPr>
        <w:t xml:space="preserve"> ceļam starp abiem objektiem – </w:t>
      </w:r>
      <w:r w:rsidR="000C7F29" w:rsidRPr="00F066F8">
        <w:rPr>
          <w:szCs w:val="26"/>
        </w:rPr>
        <w:t>5</w:t>
      </w:r>
      <w:r w:rsidRPr="00F066F8">
        <w:rPr>
          <w:szCs w:val="26"/>
        </w:rPr>
        <w:t xml:space="preserve"> minūtes (</w:t>
      </w:r>
      <w:r w:rsidR="000C7F29" w:rsidRPr="00F066F8">
        <w:rPr>
          <w:szCs w:val="26"/>
        </w:rPr>
        <w:t>10</w:t>
      </w:r>
      <w:r w:rsidRPr="00F066F8">
        <w:rPr>
          <w:szCs w:val="26"/>
        </w:rPr>
        <w:t xml:space="preserve"> min / 2 objekti). </w:t>
      </w:r>
      <w:r w:rsidRPr="00F066F8">
        <w:rPr>
          <w:szCs w:val="26"/>
          <w:u w:val="single"/>
        </w:rPr>
        <w:t>1.3.</w:t>
      </w:r>
      <w:r w:rsidR="00037965" w:rsidRPr="00F066F8">
        <w:rPr>
          <w:szCs w:val="26"/>
          <w:u w:val="single"/>
        </w:rPr>
        <w:t> </w:t>
      </w:r>
      <w:r w:rsidRPr="00F066F8">
        <w:rPr>
          <w:szCs w:val="26"/>
          <w:u w:val="single"/>
        </w:rPr>
        <w:t>rindā</w:t>
      </w:r>
      <w:r w:rsidRPr="00F066F8">
        <w:rPr>
          <w:szCs w:val="26"/>
        </w:rPr>
        <w:t xml:space="preserve"> katrā objektā tiek norādītas 4 cilvēkstundas mēnesī.</w:t>
      </w:r>
    </w:p>
    <w:p w14:paraId="146C1B62" w14:textId="0A37D97A" w:rsidR="00725AD5" w:rsidRPr="00725AD5" w:rsidRDefault="00725AD5" w:rsidP="00167AAC">
      <w:pPr>
        <w:pStyle w:val="Tekstabloks"/>
        <w:numPr>
          <w:ilvl w:val="0"/>
          <w:numId w:val="19"/>
        </w:numPr>
        <w:tabs>
          <w:tab w:val="left" w:pos="284"/>
          <w:tab w:val="left" w:pos="9360"/>
        </w:tabs>
        <w:ind w:left="0" w:right="26" w:hanging="11"/>
        <w:rPr>
          <w:szCs w:val="26"/>
        </w:rPr>
      </w:pPr>
      <w:r w:rsidRPr="00F066F8">
        <w:rPr>
          <w:szCs w:val="26"/>
        </w:rPr>
        <w:t>1.2.</w:t>
      </w:r>
      <w:r w:rsidR="00037965" w:rsidRPr="00F066F8">
        <w:rPr>
          <w:szCs w:val="26"/>
        </w:rPr>
        <w:t> </w:t>
      </w:r>
      <w:r w:rsidRPr="00F066F8">
        <w:rPr>
          <w:szCs w:val="26"/>
        </w:rPr>
        <w:t>tabulā piedāvātā cena ietver visus ar pakalpojuma sniegšanu saistītos izdevumus (darbaspēks, materiāli, piegāde u.c.), ieskaitot transporta izdevumus, visa veida sakaru izmaksas un izmaksas, kas saistītas ar tehniskās dokumentācijas izstrādi, t.sk. kancelejas preču un materiālu izmaksas un pakalpojuma</w:t>
      </w:r>
      <w:r w:rsidRPr="00725AD5">
        <w:rPr>
          <w:szCs w:val="26"/>
        </w:rPr>
        <w:t xml:space="preserve"> kvalitātes un garantijas nodrošinājumu. Piedāvājuma cenā ir iekļauti visi nodokļi un nodevas. </w:t>
      </w:r>
    </w:p>
    <w:p w14:paraId="1263427D" w14:textId="77777777" w:rsidR="00725AD5" w:rsidRPr="00725AD5" w:rsidRDefault="00725AD5" w:rsidP="00167AAC">
      <w:pPr>
        <w:pStyle w:val="Tekstabloks"/>
        <w:numPr>
          <w:ilvl w:val="0"/>
          <w:numId w:val="19"/>
        </w:numPr>
        <w:tabs>
          <w:tab w:val="left" w:pos="284"/>
          <w:tab w:val="left" w:pos="9360"/>
        </w:tabs>
        <w:ind w:left="0" w:right="26" w:hanging="11"/>
        <w:rPr>
          <w:szCs w:val="26"/>
        </w:rPr>
      </w:pPr>
      <w:r w:rsidRPr="00725AD5">
        <w:rPr>
          <w:szCs w:val="26"/>
        </w:rPr>
        <w:t xml:space="preserve">Cena jāaprēķina ar precizitāti 2 (divas) zīmes aiz komata. </w:t>
      </w:r>
    </w:p>
    <w:p w14:paraId="04FA7E9E" w14:textId="6C2A9826" w:rsidR="00725AD5" w:rsidRPr="00725AD5" w:rsidRDefault="00725AD5" w:rsidP="00167AAC">
      <w:pPr>
        <w:pStyle w:val="Tekstabloks"/>
        <w:numPr>
          <w:ilvl w:val="0"/>
          <w:numId w:val="19"/>
        </w:numPr>
        <w:tabs>
          <w:tab w:val="left" w:pos="284"/>
          <w:tab w:val="left" w:pos="9360"/>
        </w:tabs>
        <w:ind w:left="0" w:right="26" w:hanging="11"/>
        <w:rPr>
          <w:szCs w:val="26"/>
        </w:rPr>
      </w:pPr>
      <w:r w:rsidRPr="00725AD5">
        <w:rPr>
          <w:szCs w:val="26"/>
        </w:rPr>
        <w:t xml:space="preserve">Pasūtītājs var pieprasīt </w:t>
      </w:r>
      <w:r w:rsidR="00037965">
        <w:rPr>
          <w:szCs w:val="26"/>
        </w:rPr>
        <w:t>p</w:t>
      </w:r>
      <w:r w:rsidRPr="00725AD5">
        <w:rPr>
          <w:szCs w:val="26"/>
        </w:rPr>
        <w:t>retendentam iesniegt detalizētāku cenas veidošanās mehānisma skaidrojumu.</w:t>
      </w:r>
    </w:p>
    <w:p w14:paraId="18D838A3" w14:textId="7B74E882" w:rsidR="00725AD5" w:rsidRPr="00725AD5" w:rsidRDefault="00725AD5" w:rsidP="00167AAC">
      <w:pPr>
        <w:pStyle w:val="Tekstabloks"/>
        <w:numPr>
          <w:ilvl w:val="0"/>
          <w:numId w:val="19"/>
        </w:numPr>
        <w:tabs>
          <w:tab w:val="left" w:pos="284"/>
          <w:tab w:val="left" w:pos="9360"/>
        </w:tabs>
        <w:ind w:left="0" w:right="26" w:hanging="11"/>
        <w:rPr>
          <w:szCs w:val="26"/>
        </w:rPr>
      </w:pPr>
      <w:r w:rsidRPr="00725AD5">
        <w:rPr>
          <w:szCs w:val="26"/>
        </w:rPr>
        <w:t xml:space="preserve">Visām </w:t>
      </w:r>
      <w:r w:rsidR="00037965">
        <w:rPr>
          <w:szCs w:val="26"/>
        </w:rPr>
        <w:t>p</w:t>
      </w:r>
      <w:r w:rsidRPr="00725AD5">
        <w:rPr>
          <w:szCs w:val="26"/>
        </w:rPr>
        <w:t>retendenta izmaksām, kas saistītas ar pakalpojuma sniegšanu jābūt iekļautām piedāvātajā cenā. Papildus izmaksas, kas nav iekļautas un norādītas piedāvātajā cenā, noslēdzot līgumu, netiks ņemtas vērā.</w:t>
      </w:r>
    </w:p>
    <w:p w14:paraId="5344CF13" w14:textId="77777777" w:rsidR="00725AD5" w:rsidRDefault="00725AD5" w:rsidP="00725AD5">
      <w:pPr>
        <w:pStyle w:val="Tekstabloks"/>
        <w:tabs>
          <w:tab w:val="left" w:pos="9360"/>
        </w:tabs>
        <w:ind w:left="720" w:right="26"/>
        <w:jc w:val="right"/>
        <w:rPr>
          <w:szCs w:val="26"/>
        </w:rPr>
      </w:pPr>
    </w:p>
    <w:p w14:paraId="648E7AD6" w14:textId="77777777" w:rsidR="00725AD5" w:rsidRPr="00725AD5" w:rsidRDefault="00725AD5" w:rsidP="00725AD5">
      <w:pPr>
        <w:pStyle w:val="Tekstabloks"/>
        <w:tabs>
          <w:tab w:val="left" w:pos="9360"/>
        </w:tabs>
        <w:ind w:left="720" w:right="26"/>
        <w:rPr>
          <w:szCs w:val="26"/>
        </w:rPr>
      </w:pPr>
    </w:p>
    <w:p w14:paraId="490B3E08" w14:textId="77777777" w:rsidR="00725AD5" w:rsidRPr="00725AD5" w:rsidRDefault="00725AD5" w:rsidP="00725AD5">
      <w:pPr>
        <w:pStyle w:val="Tekstabloks"/>
        <w:tabs>
          <w:tab w:val="left" w:pos="9000"/>
        </w:tabs>
        <w:ind w:left="720"/>
        <w:jc w:val="center"/>
        <w:rPr>
          <w:b/>
          <w:szCs w:val="26"/>
        </w:rPr>
      </w:pPr>
      <w:r w:rsidRPr="00725AD5">
        <w:rPr>
          <w:b/>
          <w:szCs w:val="26"/>
        </w:rPr>
        <w:t>Sanitāri higiēniskie materiāli un uzkopšanas līdzekļi</w:t>
      </w:r>
    </w:p>
    <w:p w14:paraId="4F578E06" w14:textId="77777777" w:rsidR="00725AD5" w:rsidRPr="00725AD5" w:rsidRDefault="00725AD5" w:rsidP="00725AD5">
      <w:pPr>
        <w:pStyle w:val="Tekstabloks"/>
        <w:tabs>
          <w:tab w:val="left" w:pos="9360"/>
        </w:tabs>
        <w:ind w:left="720" w:right="26"/>
        <w:jc w:val="center"/>
        <w:rPr>
          <w:szCs w:val="26"/>
        </w:rPr>
      </w:pPr>
    </w:p>
    <w:p w14:paraId="6CF06334" w14:textId="30F387D4" w:rsidR="00725AD5" w:rsidRDefault="00725AD5" w:rsidP="00725AD5">
      <w:pPr>
        <w:rPr>
          <w:rFonts w:cs="Arial"/>
          <w:sz w:val="26"/>
          <w:szCs w:val="26"/>
          <w:lang w:val="lv-LV"/>
        </w:rPr>
      </w:pPr>
      <w:r w:rsidRPr="00725AD5">
        <w:rPr>
          <w:rFonts w:cs="Arial"/>
          <w:b/>
          <w:bCs/>
          <w:sz w:val="26"/>
          <w:szCs w:val="26"/>
          <w:lang w:val="lv-LV"/>
        </w:rPr>
        <w:t>Piezīme:</w:t>
      </w:r>
      <w:r w:rsidRPr="00725AD5">
        <w:rPr>
          <w:rFonts w:cs="Arial"/>
          <w:sz w:val="26"/>
          <w:szCs w:val="26"/>
          <w:lang w:val="lv-LV"/>
        </w:rPr>
        <w:t xml:space="preserve"> </w:t>
      </w:r>
      <w:r w:rsidRPr="00725AD5">
        <w:rPr>
          <w:rFonts w:cs="Arial"/>
          <w:sz w:val="26"/>
          <w:szCs w:val="26"/>
          <w:vertAlign w:val="superscript"/>
          <w:lang w:val="lv-LV"/>
        </w:rPr>
        <w:t>1</w:t>
      </w:r>
      <w:r w:rsidRPr="00725AD5">
        <w:rPr>
          <w:rFonts w:cs="Arial"/>
          <w:sz w:val="26"/>
          <w:szCs w:val="26"/>
          <w:lang w:val="lv-LV"/>
        </w:rPr>
        <w:t xml:space="preserve"> – ja kādas pozīcijas 5. kolonnā norādītais vienas vienības/iepakojuma tilpums vai svars atšķiras no 4. kolonnā norādītā, jāveic pārrēķins atbilstoši 4. kolonnā norādītajam daudzumam; ja 5. kolonnā norādītais vienas vienības/iepakojuma tilpums vai svars neatšķiras no 4. kolonnā norādītā, jānorāda 6. kolonnā norādītā cena. Ja pretendenta piedāvājumā nav iekļautas preces, kuru vienas vienības/iepakojuma tilpums vai svars atšķiras no 4. kolonnā norādītā, 7. kolonna nav jāaizpilda.</w:t>
      </w:r>
    </w:p>
    <w:p w14:paraId="09AEA6C9" w14:textId="1670DB12" w:rsidR="00725AD5" w:rsidRPr="00725AD5" w:rsidRDefault="00725AD5" w:rsidP="00725AD5">
      <w:pPr>
        <w:pStyle w:val="Tekstabloks"/>
        <w:tabs>
          <w:tab w:val="left" w:pos="9360"/>
        </w:tabs>
        <w:ind w:left="720" w:right="26"/>
        <w:jc w:val="right"/>
        <w:rPr>
          <w:szCs w:val="26"/>
        </w:rPr>
      </w:pPr>
      <w:r w:rsidRPr="00725AD5">
        <w:rPr>
          <w:szCs w:val="26"/>
        </w:rPr>
        <w:t>Tabula Nr.</w:t>
      </w:r>
      <w:r w:rsidR="00F5699E">
        <w:rPr>
          <w:szCs w:val="26"/>
        </w:rPr>
        <w:t> </w:t>
      </w:r>
      <w:r>
        <w:rPr>
          <w:szCs w:val="26"/>
        </w:rPr>
        <w:t>1.3</w:t>
      </w:r>
      <w:r w:rsidRPr="00725AD5">
        <w:rPr>
          <w:szCs w:val="26"/>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18"/>
        <w:gridCol w:w="1984"/>
        <w:gridCol w:w="1701"/>
        <w:gridCol w:w="1843"/>
        <w:gridCol w:w="1985"/>
        <w:gridCol w:w="1842"/>
        <w:gridCol w:w="1418"/>
        <w:gridCol w:w="1559"/>
      </w:tblGrid>
      <w:tr w:rsidR="00725AD5" w:rsidRPr="003C73B2" w14:paraId="536C024A" w14:textId="77777777" w:rsidTr="00F5699E">
        <w:trPr>
          <w:cantSplit/>
          <w:trHeight w:val="1134"/>
        </w:trPr>
        <w:tc>
          <w:tcPr>
            <w:tcW w:w="468" w:type="dxa"/>
            <w:shd w:val="clear" w:color="auto" w:fill="CCFFCC"/>
            <w:textDirection w:val="btLr"/>
            <w:vAlign w:val="center"/>
          </w:tcPr>
          <w:p w14:paraId="5D1AB8BA" w14:textId="77777777" w:rsidR="00725AD5" w:rsidRPr="003C73B2" w:rsidRDefault="00725AD5" w:rsidP="00022218">
            <w:pPr>
              <w:pStyle w:val="Tekstabloks"/>
              <w:tabs>
                <w:tab w:val="left" w:pos="360"/>
                <w:tab w:val="left" w:pos="9000"/>
              </w:tabs>
              <w:ind w:left="113" w:right="113"/>
              <w:jc w:val="center"/>
              <w:rPr>
                <w:b/>
                <w:sz w:val="20"/>
                <w:szCs w:val="20"/>
              </w:rPr>
            </w:pPr>
            <w:proofErr w:type="spellStart"/>
            <w:r w:rsidRPr="003C73B2">
              <w:rPr>
                <w:b/>
                <w:sz w:val="20"/>
                <w:szCs w:val="20"/>
              </w:rPr>
              <w:t>Nr.p.k</w:t>
            </w:r>
            <w:proofErr w:type="spellEnd"/>
            <w:r w:rsidRPr="003C73B2">
              <w:rPr>
                <w:b/>
                <w:sz w:val="20"/>
                <w:szCs w:val="20"/>
              </w:rPr>
              <w:t>.</w:t>
            </w:r>
          </w:p>
        </w:tc>
        <w:tc>
          <w:tcPr>
            <w:tcW w:w="3218" w:type="dxa"/>
            <w:shd w:val="clear" w:color="auto" w:fill="CCFFCC"/>
            <w:vAlign w:val="center"/>
          </w:tcPr>
          <w:p w14:paraId="652D94B4" w14:textId="77777777" w:rsidR="00725AD5" w:rsidRPr="003C73B2" w:rsidRDefault="00725AD5" w:rsidP="00022218">
            <w:pPr>
              <w:pStyle w:val="Tekstabloks"/>
              <w:tabs>
                <w:tab w:val="left" w:pos="360"/>
                <w:tab w:val="left" w:pos="9000"/>
              </w:tabs>
              <w:ind w:left="0" w:right="0"/>
              <w:jc w:val="center"/>
              <w:rPr>
                <w:b/>
                <w:sz w:val="20"/>
                <w:szCs w:val="20"/>
              </w:rPr>
            </w:pPr>
            <w:r w:rsidRPr="003C73B2">
              <w:rPr>
                <w:b/>
                <w:sz w:val="20"/>
                <w:szCs w:val="20"/>
              </w:rPr>
              <w:t>Apraksts</w:t>
            </w:r>
          </w:p>
        </w:tc>
        <w:tc>
          <w:tcPr>
            <w:tcW w:w="1984" w:type="dxa"/>
            <w:shd w:val="clear" w:color="auto" w:fill="CCFFCC"/>
            <w:vAlign w:val="center"/>
          </w:tcPr>
          <w:p w14:paraId="20AEB521" w14:textId="77777777" w:rsidR="00725AD5" w:rsidRPr="003C73B2" w:rsidRDefault="00725AD5" w:rsidP="00022218">
            <w:pPr>
              <w:pStyle w:val="Tekstabloks"/>
              <w:tabs>
                <w:tab w:val="left" w:pos="360"/>
                <w:tab w:val="left" w:pos="9000"/>
              </w:tabs>
              <w:ind w:left="0" w:right="0"/>
              <w:jc w:val="center"/>
              <w:rPr>
                <w:b/>
                <w:sz w:val="20"/>
                <w:szCs w:val="20"/>
              </w:rPr>
            </w:pPr>
            <w:r w:rsidRPr="003C73B2">
              <w:rPr>
                <w:b/>
                <w:sz w:val="20"/>
                <w:szCs w:val="20"/>
              </w:rPr>
              <w:t>Piedāvātās preces nosaukums un īss apraksts</w:t>
            </w:r>
          </w:p>
        </w:tc>
        <w:tc>
          <w:tcPr>
            <w:tcW w:w="1701" w:type="dxa"/>
            <w:shd w:val="clear" w:color="auto" w:fill="CCFFCC"/>
            <w:vAlign w:val="center"/>
          </w:tcPr>
          <w:p w14:paraId="69677081" w14:textId="77777777" w:rsidR="00725AD5" w:rsidRPr="003C73B2" w:rsidRDefault="00725AD5" w:rsidP="00022218">
            <w:pPr>
              <w:pStyle w:val="Tekstabloks"/>
              <w:tabs>
                <w:tab w:val="left" w:pos="360"/>
                <w:tab w:val="left" w:pos="9000"/>
              </w:tabs>
              <w:ind w:left="0" w:right="0"/>
              <w:jc w:val="center"/>
              <w:rPr>
                <w:b/>
                <w:sz w:val="20"/>
                <w:szCs w:val="20"/>
              </w:rPr>
            </w:pPr>
            <w:r w:rsidRPr="003C73B2">
              <w:rPr>
                <w:b/>
                <w:sz w:val="20"/>
                <w:szCs w:val="20"/>
              </w:rPr>
              <w:t>Vienas vienības/ iepakojuma tilpums, svars vai skaits</w:t>
            </w:r>
          </w:p>
        </w:tc>
        <w:tc>
          <w:tcPr>
            <w:tcW w:w="1843" w:type="dxa"/>
            <w:shd w:val="clear" w:color="auto" w:fill="CCFFCC"/>
            <w:vAlign w:val="center"/>
          </w:tcPr>
          <w:p w14:paraId="4053E393" w14:textId="77777777" w:rsidR="00725AD5" w:rsidRPr="003C73B2" w:rsidRDefault="00725AD5" w:rsidP="00022218">
            <w:pPr>
              <w:pStyle w:val="Tekstabloks"/>
              <w:tabs>
                <w:tab w:val="left" w:pos="360"/>
                <w:tab w:val="left" w:pos="9000"/>
              </w:tabs>
              <w:ind w:left="0" w:right="0"/>
              <w:jc w:val="center"/>
              <w:rPr>
                <w:b/>
                <w:sz w:val="20"/>
                <w:szCs w:val="20"/>
              </w:rPr>
            </w:pPr>
            <w:r w:rsidRPr="003C73B2">
              <w:rPr>
                <w:b/>
                <w:sz w:val="20"/>
                <w:szCs w:val="20"/>
              </w:rPr>
              <w:t>Pretendenta piedāvātās vienas vienības/ iepakojuma tilpums, svars vai skaits</w:t>
            </w:r>
          </w:p>
        </w:tc>
        <w:tc>
          <w:tcPr>
            <w:tcW w:w="1985" w:type="dxa"/>
            <w:shd w:val="clear" w:color="auto" w:fill="CCFFCC"/>
            <w:vAlign w:val="center"/>
          </w:tcPr>
          <w:p w14:paraId="6D4E48A7" w14:textId="77777777" w:rsidR="00725AD5" w:rsidRPr="003C73B2" w:rsidRDefault="00725AD5" w:rsidP="00022218">
            <w:pPr>
              <w:pStyle w:val="Tekstabloks"/>
              <w:tabs>
                <w:tab w:val="left" w:pos="360"/>
                <w:tab w:val="left" w:pos="2092"/>
                <w:tab w:val="left" w:pos="9000"/>
              </w:tabs>
              <w:ind w:left="0" w:right="0"/>
              <w:jc w:val="center"/>
              <w:rPr>
                <w:b/>
                <w:sz w:val="20"/>
                <w:szCs w:val="20"/>
              </w:rPr>
            </w:pPr>
            <w:r w:rsidRPr="003C73B2">
              <w:rPr>
                <w:b/>
                <w:sz w:val="20"/>
                <w:szCs w:val="20"/>
              </w:rPr>
              <w:t>Pretendenta piedāvātās vienas vienības/ iepakojuma cena, EUR bez PVN</w:t>
            </w:r>
          </w:p>
        </w:tc>
        <w:tc>
          <w:tcPr>
            <w:tcW w:w="1842" w:type="dxa"/>
            <w:shd w:val="clear" w:color="auto" w:fill="CCFFCC"/>
            <w:vAlign w:val="center"/>
          </w:tcPr>
          <w:p w14:paraId="6F462F18" w14:textId="77777777" w:rsidR="00725AD5" w:rsidRPr="003C73B2" w:rsidRDefault="00725AD5" w:rsidP="00022218">
            <w:pPr>
              <w:pStyle w:val="Tekstabloks"/>
              <w:tabs>
                <w:tab w:val="left" w:pos="360"/>
                <w:tab w:val="left" w:pos="9000"/>
              </w:tabs>
              <w:ind w:left="0" w:right="0"/>
              <w:jc w:val="center"/>
              <w:rPr>
                <w:b/>
                <w:sz w:val="20"/>
                <w:szCs w:val="20"/>
                <w:vertAlign w:val="superscript"/>
              </w:rPr>
            </w:pPr>
            <w:r w:rsidRPr="003C73B2">
              <w:rPr>
                <w:b/>
                <w:sz w:val="20"/>
                <w:szCs w:val="20"/>
              </w:rPr>
              <w:t>Vienības cenas pārrēķins saskaņā ar 4.kolonnā norādīto daudzumu</w:t>
            </w:r>
            <w:r w:rsidRPr="003C73B2">
              <w:rPr>
                <w:b/>
                <w:sz w:val="20"/>
                <w:szCs w:val="20"/>
                <w:vertAlign w:val="superscript"/>
              </w:rPr>
              <w:t>1</w:t>
            </w:r>
          </w:p>
        </w:tc>
        <w:tc>
          <w:tcPr>
            <w:tcW w:w="1418" w:type="dxa"/>
            <w:shd w:val="clear" w:color="auto" w:fill="CCFFCC"/>
            <w:vAlign w:val="center"/>
          </w:tcPr>
          <w:p w14:paraId="72899271" w14:textId="77777777" w:rsidR="00725AD5" w:rsidRPr="003C73B2" w:rsidRDefault="00725AD5" w:rsidP="00022218">
            <w:pPr>
              <w:pStyle w:val="Tekstabloks"/>
              <w:tabs>
                <w:tab w:val="left" w:pos="360"/>
                <w:tab w:val="left" w:pos="9000"/>
              </w:tabs>
              <w:ind w:left="0" w:right="30"/>
              <w:jc w:val="center"/>
              <w:rPr>
                <w:b/>
                <w:sz w:val="20"/>
                <w:szCs w:val="20"/>
              </w:rPr>
            </w:pPr>
            <w:r w:rsidRPr="003C73B2">
              <w:rPr>
                <w:b/>
                <w:sz w:val="20"/>
                <w:szCs w:val="20"/>
              </w:rPr>
              <w:t>Paredzamais apjoms vienam mēnesim</w:t>
            </w:r>
          </w:p>
        </w:tc>
        <w:tc>
          <w:tcPr>
            <w:tcW w:w="1559" w:type="dxa"/>
            <w:shd w:val="clear" w:color="auto" w:fill="CCFFCC"/>
            <w:vAlign w:val="center"/>
          </w:tcPr>
          <w:p w14:paraId="22C3FA74" w14:textId="77777777" w:rsidR="00725AD5" w:rsidRPr="003C73B2" w:rsidRDefault="00725AD5" w:rsidP="00022218">
            <w:pPr>
              <w:pStyle w:val="Tekstabloks"/>
              <w:tabs>
                <w:tab w:val="left" w:pos="294"/>
                <w:tab w:val="left" w:pos="360"/>
                <w:tab w:val="left" w:pos="9000"/>
              </w:tabs>
              <w:ind w:left="0" w:right="0"/>
              <w:jc w:val="center"/>
              <w:rPr>
                <w:b/>
                <w:sz w:val="20"/>
                <w:szCs w:val="20"/>
              </w:rPr>
            </w:pPr>
            <w:r w:rsidRPr="003C73B2">
              <w:rPr>
                <w:b/>
                <w:sz w:val="20"/>
                <w:szCs w:val="20"/>
              </w:rPr>
              <w:t>Summa EUR bez PVN (6. * 8. kolonna vai 7. * 8. kolonna)</w:t>
            </w:r>
          </w:p>
        </w:tc>
      </w:tr>
      <w:tr w:rsidR="00725AD5" w:rsidRPr="003C73B2" w14:paraId="50F4DF52" w14:textId="77777777" w:rsidTr="00F5699E">
        <w:tc>
          <w:tcPr>
            <w:tcW w:w="468" w:type="dxa"/>
            <w:shd w:val="clear" w:color="auto" w:fill="auto"/>
            <w:vAlign w:val="center"/>
          </w:tcPr>
          <w:p w14:paraId="71A0BC07" w14:textId="77777777" w:rsidR="00725AD5" w:rsidRPr="003C73B2" w:rsidRDefault="00725AD5" w:rsidP="00022218">
            <w:pPr>
              <w:pStyle w:val="Tekstabloks"/>
              <w:tabs>
                <w:tab w:val="left" w:pos="360"/>
                <w:tab w:val="left" w:pos="9000"/>
              </w:tabs>
              <w:ind w:left="0" w:right="0"/>
              <w:jc w:val="center"/>
              <w:rPr>
                <w:b/>
                <w:sz w:val="20"/>
                <w:szCs w:val="20"/>
              </w:rPr>
            </w:pPr>
            <w:r w:rsidRPr="003C73B2">
              <w:rPr>
                <w:b/>
                <w:sz w:val="20"/>
                <w:szCs w:val="20"/>
              </w:rPr>
              <w:t>1</w:t>
            </w:r>
          </w:p>
        </w:tc>
        <w:tc>
          <w:tcPr>
            <w:tcW w:w="3218" w:type="dxa"/>
            <w:shd w:val="clear" w:color="auto" w:fill="auto"/>
            <w:vAlign w:val="center"/>
          </w:tcPr>
          <w:p w14:paraId="3E5A4F01" w14:textId="77777777" w:rsidR="00725AD5" w:rsidRPr="003C73B2" w:rsidRDefault="00725AD5" w:rsidP="00022218">
            <w:pPr>
              <w:pStyle w:val="Tekstabloks"/>
              <w:tabs>
                <w:tab w:val="left" w:pos="360"/>
                <w:tab w:val="left" w:pos="9000"/>
              </w:tabs>
              <w:ind w:left="0" w:right="0"/>
              <w:jc w:val="center"/>
              <w:rPr>
                <w:b/>
                <w:sz w:val="20"/>
                <w:szCs w:val="20"/>
              </w:rPr>
            </w:pPr>
            <w:r w:rsidRPr="003C73B2">
              <w:rPr>
                <w:b/>
                <w:sz w:val="20"/>
                <w:szCs w:val="20"/>
              </w:rPr>
              <w:t>2</w:t>
            </w:r>
          </w:p>
        </w:tc>
        <w:tc>
          <w:tcPr>
            <w:tcW w:w="1984" w:type="dxa"/>
            <w:shd w:val="clear" w:color="auto" w:fill="auto"/>
            <w:vAlign w:val="center"/>
          </w:tcPr>
          <w:p w14:paraId="2995B9F3" w14:textId="77777777" w:rsidR="00725AD5" w:rsidRPr="003C73B2" w:rsidRDefault="00725AD5" w:rsidP="00022218">
            <w:pPr>
              <w:pStyle w:val="Tekstabloks"/>
              <w:tabs>
                <w:tab w:val="left" w:pos="360"/>
                <w:tab w:val="left" w:pos="701"/>
                <w:tab w:val="left" w:pos="9000"/>
              </w:tabs>
              <w:ind w:left="0" w:right="0"/>
              <w:jc w:val="center"/>
              <w:rPr>
                <w:b/>
                <w:sz w:val="20"/>
                <w:szCs w:val="20"/>
              </w:rPr>
            </w:pPr>
            <w:r w:rsidRPr="003C73B2">
              <w:rPr>
                <w:b/>
                <w:sz w:val="20"/>
                <w:szCs w:val="20"/>
              </w:rPr>
              <w:t>3</w:t>
            </w:r>
          </w:p>
        </w:tc>
        <w:tc>
          <w:tcPr>
            <w:tcW w:w="1701" w:type="dxa"/>
            <w:shd w:val="clear" w:color="auto" w:fill="auto"/>
            <w:vAlign w:val="center"/>
          </w:tcPr>
          <w:p w14:paraId="700B57EC" w14:textId="77777777" w:rsidR="00725AD5" w:rsidRPr="003C73B2" w:rsidRDefault="00725AD5" w:rsidP="00022218">
            <w:pPr>
              <w:pStyle w:val="Tekstabloks"/>
              <w:tabs>
                <w:tab w:val="left" w:pos="360"/>
                <w:tab w:val="left" w:pos="9000"/>
              </w:tabs>
              <w:ind w:left="0" w:right="0"/>
              <w:jc w:val="center"/>
              <w:rPr>
                <w:b/>
                <w:sz w:val="20"/>
                <w:szCs w:val="20"/>
              </w:rPr>
            </w:pPr>
            <w:r w:rsidRPr="003C73B2">
              <w:rPr>
                <w:b/>
                <w:sz w:val="20"/>
                <w:szCs w:val="20"/>
              </w:rPr>
              <w:t>4</w:t>
            </w:r>
          </w:p>
        </w:tc>
        <w:tc>
          <w:tcPr>
            <w:tcW w:w="1843" w:type="dxa"/>
            <w:shd w:val="clear" w:color="auto" w:fill="auto"/>
            <w:vAlign w:val="center"/>
          </w:tcPr>
          <w:p w14:paraId="7E38DEDC" w14:textId="77777777" w:rsidR="00725AD5" w:rsidRPr="003C73B2" w:rsidRDefault="00725AD5" w:rsidP="00022218">
            <w:pPr>
              <w:pStyle w:val="Tekstabloks"/>
              <w:tabs>
                <w:tab w:val="left" w:pos="360"/>
                <w:tab w:val="left" w:pos="9000"/>
              </w:tabs>
              <w:ind w:left="0" w:right="0"/>
              <w:jc w:val="center"/>
              <w:rPr>
                <w:b/>
                <w:sz w:val="20"/>
                <w:szCs w:val="20"/>
              </w:rPr>
            </w:pPr>
            <w:r w:rsidRPr="003C73B2">
              <w:rPr>
                <w:b/>
                <w:sz w:val="20"/>
                <w:szCs w:val="20"/>
              </w:rPr>
              <w:t>5</w:t>
            </w:r>
          </w:p>
        </w:tc>
        <w:tc>
          <w:tcPr>
            <w:tcW w:w="1985" w:type="dxa"/>
            <w:shd w:val="clear" w:color="auto" w:fill="auto"/>
            <w:vAlign w:val="center"/>
          </w:tcPr>
          <w:p w14:paraId="66CA8DF0" w14:textId="77777777" w:rsidR="00725AD5" w:rsidRPr="003C73B2" w:rsidRDefault="00725AD5" w:rsidP="00022218">
            <w:pPr>
              <w:pStyle w:val="Tekstabloks"/>
              <w:tabs>
                <w:tab w:val="left" w:pos="360"/>
                <w:tab w:val="left" w:pos="2092"/>
                <w:tab w:val="left" w:pos="9000"/>
              </w:tabs>
              <w:ind w:left="0" w:right="0"/>
              <w:jc w:val="center"/>
              <w:rPr>
                <w:b/>
                <w:sz w:val="20"/>
                <w:szCs w:val="20"/>
              </w:rPr>
            </w:pPr>
            <w:r w:rsidRPr="003C73B2">
              <w:rPr>
                <w:b/>
                <w:sz w:val="20"/>
                <w:szCs w:val="20"/>
              </w:rPr>
              <w:t>6</w:t>
            </w:r>
          </w:p>
        </w:tc>
        <w:tc>
          <w:tcPr>
            <w:tcW w:w="1842" w:type="dxa"/>
            <w:shd w:val="clear" w:color="auto" w:fill="auto"/>
            <w:vAlign w:val="center"/>
          </w:tcPr>
          <w:p w14:paraId="03B41F4F" w14:textId="77777777" w:rsidR="00725AD5" w:rsidRPr="003C73B2" w:rsidRDefault="00725AD5" w:rsidP="00022218">
            <w:pPr>
              <w:pStyle w:val="Tekstabloks"/>
              <w:tabs>
                <w:tab w:val="left" w:pos="360"/>
                <w:tab w:val="left" w:pos="9000"/>
              </w:tabs>
              <w:ind w:left="0" w:right="0"/>
              <w:jc w:val="center"/>
              <w:rPr>
                <w:b/>
                <w:sz w:val="20"/>
                <w:szCs w:val="20"/>
              </w:rPr>
            </w:pPr>
            <w:r w:rsidRPr="003C73B2">
              <w:rPr>
                <w:b/>
                <w:sz w:val="20"/>
                <w:szCs w:val="20"/>
              </w:rPr>
              <w:t>7</w:t>
            </w:r>
          </w:p>
        </w:tc>
        <w:tc>
          <w:tcPr>
            <w:tcW w:w="1418" w:type="dxa"/>
            <w:shd w:val="clear" w:color="auto" w:fill="auto"/>
            <w:vAlign w:val="center"/>
          </w:tcPr>
          <w:p w14:paraId="3021DB7D" w14:textId="77777777" w:rsidR="00725AD5" w:rsidRPr="003C73B2" w:rsidRDefault="00725AD5" w:rsidP="00022218">
            <w:pPr>
              <w:pStyle w:val="Tekstabloks"/>
              <w:tabs>
                <w:tab w:val="left" w:pos="360"/>
                <w:tab w:val="left" w:pos="9000"/>
              </w:tabs>
              <w:ind w:left="0" w:right="30"/>
              <w:jc w:val="center"/>
              <w:rPr>
                <w:b/>
                <w:sz w:val="20"/>
                <w:szCs w:val="20"/>
              </w:rPr>
            </w:pPr>
            <w:r w:rsidRPr="003C73B2">
              <w:rPr>
                <w:b/>
                <w:sz w:val="20"/>
                <w:szCs w:val="20"/>
              </w:rPr>
              <w:t>8</w:t>
            </w:r>
          </w:p>
        </w:tc>
        <w:tc>
          <w:tcPr>
            <w:tcW w:w="1559" w:type="dxa"/>
            <w:shd w:val="clear" w:color="auto" w:fill="auto"/>
            <w:vAlign w:val="center"/>
          </w:tcPr>
          <w:p w14:paraId="1DEE1052" w14:textId="77777777" w:rsidR="00725AD5" w:rsidRPr="003C73B2" w:rsidRDefault="00725AD5" w:rsidP="00022218">
            <w:pPr>
              <w:pStyle w:val="Tekstabloks"/>
              <w:tabs>
                <w:tab w:val="left" w:pos="294"/>
                <w:tab w:val="left" w:pos="360"/>
                <w:tab w:val="left" w:pos="9000"/>
              </w:tabs>
              <w:ind w:left="0" w:right="0"/>
              <w:jc w:val="center"/>
              <w:rPr>
                <w:b/>
                <w:sz w:val="20"/>
                <w:szCs w:val="20"/>
              </w:rPr>
            </w:pPr>
            <w:r w:rsidRPr="003C73B2">
              <w:rPr>
                <w:b/>
                <w:sz w:val="20"/>
                <w:szCs w:val="20"/>
              </w:rPr>
              <w:t>9</w:t>
            </w:r>
          </w:p>
        </w:tc>
      </w:tr>
      <w:tr w:rsidR="00725AD5" w:rsidRPr="003C73B2" w14:paraId="6B9A9AE9" w14:textId="77777777" w:rsidTr="00F5699E">
        <w:tc>
          <w:tcPr>
            <w:tcW w:w="16018" w:type="dxa"/>
            <w:gridSpan w:val="9"/>
            <w:shd w:val="clear" w:color="auto" w:fill="auto"/>
          </w:tcPr>
          <w:p w14:paraId="5D283C35" w14:textId="77AF2D7C" w:rsidR="00725AD5" w:rsidRPr="003C73B2" w:rsidRDefault="00037965" w:rsidP="00022218">
            <w:pPr>
              <w:pStyle w:val="Tekstabloks"/>
              <w:tabs>
                <w:tab w:val="left" w:pos="294"/>
                <w:tab w:val="left" w:pos="360"/>
                <w:tab w:val="left" w:pos="9000"/>
              </w:tabs>
              <w:ind w:left="0" w:right="0"/>
              <w:rPr>
                <w:b/>
                <w:sz w:val="20"/>
                <w:szCs w:val="20"/>
              </w:rPr>
            </w:pPr>
            <w:r>
              <w:rPr>
                <w:b/>
                <w:sz w:val="20"/>
                <w:szCs w:val="20"/>
              </w:rPr>
              <w:t>Sabiedriskā tualete</w:t>
            </w:r>
            <w:r w:rsidR="00725AD5" w:rsidRPr="003C73B2">
              <w:rPr>
                <w:b/>
                <w:sz w:val="20"/>
                <w:szCs w:val="20"/>
              </w:rPr>
              <w:t>: Rīgā, 11.</w:t>
            </w:r>
            <w:r w:rsidR="00F5699E">
              <w:rPr>
                <w:b/>
                <w:sz w:val="20"/>
                <w:szCs w:val="20"/>
              </w:rPr>
              <w:t xml:space="preserve"> </w:t>
            </w:r>
            <w:r w:rsidR="00725AD5" w:rsidRPr="003C73B2">
              <w:rPr>
                <w:b/>
                <w:sz w:val="20"/>
                <w:szCs w:val="20"/>
              </w:rPr>
              <w:t xml:space="preserve">novembra krastmalā krustojumā ar Poļu </w:t>
            </w:r>
            <w:proofErr w:type="spellStart"/>
            <w:r w:rsidR="00725AD5" w:rsidRPr="003C73B2">
              <w:rPr>
                <w:b/>
                <w:sz w:val="20"/>
                <w:szCs w:val="20"/>
              </w:rPr>
              <w:t>gāti</w:t>
            </w:r>
            <w:proofErr w:type="spellEnd"/>
            <w:r w:rsidR="00725AD5" w:rsidRPr="003C73B2">
              <w:rPr>
                <w:b/>
                <w:sz w:val="20"/>
                <w:szCs w:val="20"/>
              </w:rPr>
              <w:t xml:space="preserve"> un Rīgā, 11.</w:t>
            </w:r>
            <w:r w:rsidR="00F5699E">
              <w:rPr>
                <w:b/>
                <w:sz w:val="20"/>
                <w:szCs w:val="20"/>
              </w:rPr>
              <w:t xml:space="preserve"> </w:t>
            </w:r>
            <w:r w:rsidR="00725AD5" w:rsidRPr="003C73B2">
              <w:rPr>
                <w:b/>
                <w:sz w:val="20"/>
                <w:szCs w:val="20"/>
              </w:rPr>
              <w:t xml:space="preserve">novembra krastmalā krustojumā ar Bīskapa </w:t>
            </w:r>
            <w:proofErr w:type="spellStart"/>
            <w:r w:rsidR="00725AD5" w:rsidRPr="003C73B2">
              <w:rPr>
                <w:b/>
                <w:sz w:val="20"/>
                <w:szCs w:val="20"/>
              </w:rPr>
              <w:t>gāti</w:t>
            </w:r>
            <w:proofErr w:type="spellEnd"/>
            <w:r w:rsidR="00725AD5" w:rsidRPr="003C73B2">
              <w:rPr>
                <w:b/>
                <w:sz w:val="20"/>
                <w:szCs w:val="20"/>
              </w:rPr>
              <w:t>.</w:t>
            </w:r>
          </w:p>
        </w:tc>
      </w:tr>
      <w:tr w:rsidR="00725AD5" w:rsidRPr="003C73B2" w14:paraId="1EB0FF38" w14:textId="77777777" w:rsidTr="00F5699E">
        <w:tc>
          <w:tcPr>
            <w:tcW w:w="16018" w:type="dxa"/>
            <w:gridSpan w:val="9"/>
            <w:shd w:val="clear" w:color="auto" w:fill="auto"/>
          </w:tcPr>
          <w:p w14:paraId="2535DECC" w14:textId="77777777" w:rsidR="00725AD5" w:rsidRPr="003C73B2" w:rsidRDefault="00725AD5" w:rsidP="00022218">
            <w:pPr>
              <w:pStyle w:val="Tekstabloks"/>
              <w:tabs>
                <w:tab w:val="left" w:pos="294"/>
                <w:tab w:val="left" w:pos="360"/>
                <w:tab w:val="left" w:pos="9000"/>
              </w:tabs>
              <w:ind w:left="0" w:right="0"/>
              <w:jc w:val="center"/>
              <w:rPr>
                <w:sz w:val="20"/>
                <w:szCs w:val="20"/>
                <w:u w:val="single"/>
              </w:rPr>
            </w:pPr>
            <w:proofErr w:type="spellStart"/>
            <w:r w:rsidRPr="003C73B2">
              <w:rPr>
                <w:sz w:val="20"/>
                <w:szCs w:val="20"/>
                <w:u w:val="single"/>
              </w:rPr>
              <w:t>Sanitārhigēniskie</w:t>
            </w:r>
            <w:proofErr w:type="spellEnd"/>
            <w:r w:rsidRPr="003C73B2">
              <w:rPr>
                <w:sz w:val="20"/>
                <w:szCs w:val="20"/>
                <w:u w:val="single"/>
              </w:rPr>
              <w:t xml:space="preserve"> materiāli</w:t>
            </w:r>
          </w:p>
        </w:tc>
      </w:tr>
      <w:tr w:rsidR="00725AD5" w:rsidRPr="003C73B2" w14:paraId="1362A069" w14:textId="77777777" w:rsidTr="00F5699E">
        <w:trPr>
          <w:trHeight w:val="733"/>
        </w:trPr>
        <w:tc>
          <w:tcPr>
            <w:tcW w:w="468" w:type="dxa"/>
            <w:shd w:val="clear" w:color="auto" w:fill="auto"/>
          </w:tcPr>
          <w:p w14:paraId="073BC949" w14:textId="77777777" w:rsidR="00725AD5" w:rsidRPr="003C73B2" w:rsidRDefault="00725AD5" w:rsidP="00022218">
            <w:pPr>
              <w:pStyle w:val="Tekstabloks"/>
              <w:tabs>
                <w:tab w:val="left" w:pos="360"/>
                <w:tab w:val="left" w:pos="9000"/>
              </w:tabs>
              <w:ind w:left="0" w:right="0"/>
              <w:rPr>
                <w:sz w:val="20"/>
                <w:szCs w:val="20"/>
              </w:rPr>
            </w:pPr>
            <w:r w:rsidRPr="003C73B2">
              <w:rPr>
                <w:sz w:val="20"/>
                <w:szCs w:val="20"/>
              </w:rPr>
              <w:t>1.</w:t>
            </w:r>
          </w:p>
        </w:tc>
        <w:tc>
          <w:tcPr>
            <w:tcW w:w="3218" w:type="dxa"/>
            <w:shd w:val="clear" w:color="auto" w:fill="auto"/>
          </w:tcPr>
          <w:p w14:paraId="1BA5A301" w14:textId="77777777" w:rsidR="00725AD5" w:rsidRPr="003C73B2" w:rsidRDefault="00725AD5" w:rsidP="00022218">
            <w:pPr>
              <w:pStyle w:val="Tekstabloks"/>
              <w:tabs>
                <w:tab w:val="left" w:pos="360"/>
                <w:tab w:val="left" w:pos="9000"/>
              </w:tabs>
              <w:ind w:left="0" w:right="0"/>
              <w:rPr>
                <w:sz w:val="20"/>
                <w:szCs w:val="20"/>
              </w:rPr>
            </w:pPr>
            <w:r w:rsidRPr="003C73B2">
              <w:rPr>
                <w:sz w:val="20"/>
                <w:szCs w:val="20"/>
              </w:rPr>
              <w:t xml:space="preserve">Tualetes papīrs turētājam, </w:t>
            </w:r>
          </w:p>
          <w:p w14:paraId="3C6B1AA8" w14:textId="77777777" w:rsidR="00725AD5" w:rsidRPr="003C73B2" w:rsidRDefault="00725AD5" w:rsidP="00022218">
            <w:pPr>
              <w:pStyle w:val="Tekstabloks"/>
              <w:tabs>
                <w:tab w:val="left" w:pos="360"/>
                <w:tab w:val="left" w:pos="9000"/>
              </w:tabs>
              <w:ind w:left="0" w:right="0"/>
              <w:rPr>
                <w:sz w:val="20"/>
                <w:szCs w:val="20"/>
              </w:rPr>
            </w:pPr>
            <w:r w:rsidRPr="003C73B2">
              <w:rPr>
                <w:sz w:val="20"/>
                <w:szCs w:val="20"/>
              </w:rPr>
              <w:t>2 kārtas, ar perforētām loksnēm, 100% celuloze. (Izmērs pēc tualetē uzstādītā papīra turētāja).</w:t>
            </w:r>
          </w:p>
        </w:tc>
        <w:tc>
          <w:tcPr>
            <w:tcW w:w="1984" w:type="dxa"/>
            <w:shd w:val="clear" w:color="auto" w:fill="auto"/>
          </w:tcPr>
          <w:p w14:paraId="73EA68D5" w14:textId="77777777" w:rsidR="00725AD5" w:rsidRPr="003C73B2" w:rsidRDefault="00725AD5" w:rsidP="00022218">
            <w:pPr>
              <w:pStyle w:val="Tekstabloks"/>
              <w:tabs>
                <w:tab w:val="left" w:pos="360"/>
                <w:tab w:val="left" w:pos="9000"/>
              </w:tabs>
              <w:ind w:left="0" w:right="0"/>
              <w:rPr>
                <w:sz w:val="20"/>
                <w:szCs w:val="20"/>
              </w:rPr>
            </w:pPr>
          </w:p>
        </w:tc>
        <w:tc>
          <w:tcPr>
            <w:tcW w:w="1701" w:type="dxa"/>
            <w:shd w:val="clear" w:color="auto" w:fill="auto"/>
            <w:vAlign w:val="center"/>
          </w:tcPr>
          <w:p w14:paraId="02C4B05D" w14:textId="77777777" w:rsidR="00725AD5" w:rsidRPr="003C73B2" w:rsidRDefault="00725AD5" w:rsidP="00022218">
            <w:pPr>
              <w:pStyle w:val="Tekstabloks"/>
              <w:tabs>
                <w:tab w:val="left" w:pos="360"/>
                <w:tab w:val="left" w:pos="9000"/>
              </w:tabs>
              <w:ind w:left="0" w:right="0"/>
              <w:jc w:val="center"/>
              <w:rPr>
                <w:sz w:val="20"/>
                <w:szCs w:val="20"/>
              </w:rPr>
            </w:pPr>
            <w:r w:rsidRPr="003C73B2">
              <w:rPr>
                <w:sz w:val="20"/>
                <w:szCs w:val="20"/>
              </w:rPr>
              <w:t>1 rullis</w:t>
            </w:r>
          </w:p>
        </w:tc>
        <w:tc>
          <w:tcPr>
            <w:tcW w:w="1843" w:type="dxa"/>
            <w:shd w:val="clear" w:color="auto" w:fill="auto"/>
          </w:tcPr>
          <w:p w14:paraId="4EAE925C" w14:textId="77777777" w:rsidR="00725AD5" w:rsidRPr="003C73B2" w:rsidRDefault="00725AD5" w:rsidP="00022218">
            <w:pPr>
              <w:pStyle w:val="Tekstabloks"/>
              <w:tabs>
                <w:tab w:val="left" w:pos="360"/>
                <w:tab w:val="left" w:pos="9000"/>
              </w:tabs>
              <w:ind w:left="0" w:right="0"/>
              <w:rPr>
                <w:sz w:val="20"/>
                <w:szCs w:val="20"/>
              </w:rPr>
            </w:pPr>
          </w:p>
        </w:tc>
        <w:tc>
          <w:tcPr>
            <w:tcW w:w="1985" w:type="dxa"/>
            <w:shd w:val="clear" w:color="auto" w:fill="auto"/>
          </w:tcPr>
          <w:p w14:paraId="1A31C492" w14:textId="77777777" w:rsidR="00725AD5" w:rsidRPr="003C73B2" w:rsidRDefault="00725AD5" w:rsidP="00022218">
            <w:pPr>
              <w:pStyle w:val="Tekstabloks"/>
              <w:tabs>
                <w:tab w:val="left" w:pos="360"/>
                <w:tab w:val="left" w:pos="2092"/>
                <w:tab w:val="left" w:pos="9000"/>
              </w:tabs>
              <w:ind w:left="0" w:right="0"/>
              <w:rPr>
                <w:sz w:val="20"/>
                <w:szCs w:val="20"/>
              </w:rPr>
            </w:pPr>
          </w:p>
        </w:tc>
        <w:tc>
          <w:tcPr>
            <w:tcW w:w="1842" w:type="dxa"/>
            <w:shd w:val="clear" w:color="auto" w:fill="auto"/>
          </w:tcPr>
          <w:p w14:paraId="024EC3CC" w14:textId="77777777" w:rsidR="00725AD5" w:rsidRPr="003C73B2" w:rsidRDefault="00725AD5" w:rsidP="00022218">
            <w:pPr>
              <w:pStyle w:val="Tekstabloks"/>
              <w:tabs>
                <w:tab w:val="left" w:pos="360"/>
                <w:tab w:val="left" w:pos="9000"/>
              </w:tabs>
              <w:ind w:left="0" w:right="0"/>
              <w:rPr>
                <w:sz w:val="20"/>
                <w:szCs w:val="20"/>
              </w:rPr>
            </w:pPr>
          </w:p>
        </w:tc>
        <w:tc>
          <w:tcPr>
            <w:tcW w:w="1418" w:type="dxa"/>
            <w:shd w:val="clear" w:color="auto" w:fill="auto"/>
          </w:tcPr>
          <w:p w14:paraId="22BA29C6" w14:textId="77777777" w:rsidR="00725AD5" w:rsidRPr="003C73B2" w:rsidRDefault="00725AD5" w:rsidP="00022218">
            <w:pPr>
              <w:pStyle w:val="Tekstabloks"/>
              <w:tabs>
                <w:tab w:val="left" w:pos="360"/>
                <w:tab w:val="left" w:pos="9000"/>
              </w:tabs>
              <w:ind w:left="0" w:right="30"/>
              <w:rPr>
                <w:sz w:val="20"/>
                <w:szCs w:val="20"/>
              </w:rPr>
            </w:pPr>
          </w:p>
        </w:tc>
        <w:tc>
          <w:tcPr>
            <w:tcW w:w="1559" w:type="dxa"/>
            <w:shd w:val="clear" w:color="auto" w:fill="auto"/>
          </w:tcPr>
          <w:p w14:paraId="5AE16167" w14:textId="77777777" w:rsidR="00725AD5" w:rsidRPr="003C73B2" w:rsidRDefault="00725AD5" w:rsidP="00022218">
            <w:pPr>
              <w:pStyle w:val="Tekstabloks"/>
              <w:tabs>
                <w:tab w:val="left" w:pos="294"/>
                <w:tab w:val="left" w:pos="360"/>
                <w:tab w:val="left" w:pos="9000"/>
              </w:tabs>
              <w:ind w:left="0" w:right="0"/>
              <w:rPr>
                <w:sz w:val="20"/>
                <w:szCs w:val="20"/>
              </w:rPr>
            </w:pPr>
          </w:p>
        </w:tc>
      </w:tr>
      <w:tr w:rsidR="00725AD5" w:rsidRPr="003C73B2" w14:paraId="2BAD590D" w14:textId="77777777" w:rsidTr="00F5699E">
        <w:tc>
          <w:tcPr>
            <w:tcW w:w="468" w:type="dxa"/>
            <w:shd w:val="clear" w:color="auto" w:fill="auto"/>
          </w:tcPr>
          <w:p w14:paraId="49B09683" w14:textId="77777777" w:rsidR="00725AD5" w:rsidRPr="003C73B2" w:rsidRDefault="00725AD5" w:rsidP="00022218">
            <w:pPr>
              <w:pStyle w:val="Tekstabloks"/>
              <w:tabs>
                <w:tab w:val="left" w:pos="360"/>
                <w:tab w:val="left" w:pos="9000"/>
              </w:tabs>
              <w:ind w:left="0" w:right="0"/>
              <w:rPr>
                <w:sz w:val="20"/>
                <w:szCs w:val="20"/>
              </w:rPr>
            </w:pPr>
            <w:r w:rsidRPr="003C73B2">
              <w:rPr>
                <w:sz w:val="20"/>
                <w:szCs w:val="20"/>
              </w:rPr>
              <w:t>2.</w:t>
            </w:r>
          </w:p>
        </w:tc>
        <w:tc>
          <w:tcPr>
            <w:tcW w:w="3218" w:type="dxa"/>
            <w:shd w:val="clear" w:color="auto" w:fill="auto"/>
          </w:tcPr>
          <w:p w14:paraId="168B0C8A" w14:textId="77777777" w:rsidR="00725AD5" w:rsidRPr="003C73B2" w:rsidRDefault="00725AD5" w:rsidP="00022218">
            <w:pPr>
              <w:pStyle w:val="Tekstabloks"/>
              <w:tabs>
                <w:tab w:val="left" w:pos="360"/>
                <w:tab w:val="left" w:pos="9000"/>
              </w:tabs>
              <w:ind w:left="0" w:right="0"/>
              <w:rPr>
                <w:sz w:val="20"/>
                <w:szCs w:val="20"/>
              </w:rPr>
            </w:pPr>
            <w:r w:rsidRPr="003C73B2">
              <w:rPr>
                <w:sz w:val="20"/>
                <w:szCs w:val="20"/>
              </w:rPr>
              <w:t xml:space="preserve">Šķidrās antibakteriālās ziepes ar aromātu bez krāsas ziepju turētājam, nekairina ādu, ar normālu ādas </w:t>
            </w:r>
            <w:proofErr w:type="spellStart"/>
            <w:r w:rsidRPr="003C73B2">
              <w:rPr>
                <w:sz w:val="20"/>
                <w:szCs w:val="20"/>
              </w:rPr>
              <w:t>pH</w:t>
            </w:r>
            <w:proofErr w:type="spellEnd"/>
            <w:r w:rsidRPr="003C73B2">
              <w:rPr>
                <w:sz w:val="20"/>
                <w:szCs w:val="20"/>
              </w:rPr>
              <w:t xml:space="preserve"> līmeni. (Piedāvājumam jāpievieno ražotāja informācijas lapa, kā arī drošības lapa)</w:t>
            </w:r>
          </w:p>
        </w:tc>
        <w:tc>
          <w:tcPr>
            <w:tcW w:w="1984" w:type="dxa"/>
            <w:shd w:val="clear" w:color="auto" w:fill="auto"/>
          </w:tcPr>
          <w:p w14:paraId="6F6CC1A7" w14:textId="77777777" w:rsidR="00725AD5" w:rsidRPr="003C73B2" w:rsidRDefault="00725AD5" w:rsidP="00022218">
            <w:pPr>
              <w:pStyle w:val="Tekstabloks"/>
              <w:tabs>
                <w:tab w:val="left" w:pos="360"/>
                <w:tab w:val="left" w:pos="9000"/>
              </w:tabs>
              <w:ind w:left="0" w:right="0"/>
              <w:rPr>
                <w:sz w:val="20"/>
                <w:szCs w:val="20"/>
              </w:rPr>
            </w:pPr>
          </w:p>
        </w:tc>
        <w:tc>
          <w:tcPr>
            <w:tcW w:w="1701" w:type="dxa"/>
            <w:shd w:val="clear" w:color="auto" w:fill="auto"/>
            <w:vAlign w:val="center"/>
          </w:tcPr>
          <w:p w14:paraId="3A4E145C" w14:textId="77777777" w:rsidR="00725AD5" w:rsidRPr="003C73B2" w:rsidRDefault="00725AD5" w:rsidP="00022218">
            <w:pPr>
              <w:pStyle w:val="Tekstabloks"/>
              <w:tabs>
                <w:tab w:val="left" w:pos="360"/>
                <w:tab w:val="left" w:pos="9000"/>
              </w:tabs>
              <w:ind w:left="0" w:right="0"/>
              <w:jc w:val="center"/>
              <w:rPr>
                <w:sz w:val="20"/>
                <w:szCs w:val="20"/>
              </w:rPr>
            </w:pPr>
            <w:r w:rsidRPr="003C73B2">
              <w:rPr>
                <w:sz w:val="20"/>
                <w:szCs w:val="20"/>
              </w:rPr>
              <w:t>1 litrs</w:t>
            </w:r>
          </w:p>
        </w:tc>
        <w:tc>
          <w:tcPr>
            <w:tcW w:w="1843" w:type="dxa"/>
            <w:shd w:val="clear" w:color="auto" w:fill="auto"/>
          </w:tcPr>
          <w:p w14:paraId="606FEE74" w14:textId="77777777" w:rsidR="00725AD5" w:rsidRPr="003C73B2" w:rsidRDefault="00725AD5" w:rsidP="00022218">
            <w:pPr>
              <w:pStyle w:val="Tekstabloks"/>
              <w:tabs>
                <w:tab w:val="left" w:pos="360"/>
                <w:tab w:val="left" w:pos="9000"/>
              </w:tabs>
              <w:ind w:left="0" w:right="0"/>
              <w:rPr>
                <w:sz w:val="20"/>
                <w:szCs w:val="20"/>
              </w:rPr>
            </w:pPr>
          </w:p>
        </w:tc>
        <w:tc>
          <w:tcPr>
            <w:tcW w:w="1985" w:type="dxa"/>
            <w:shd w:val="clear" w:color="auto" w:fill="auto"/>
          </w:tcPr>
          <w:p w14:paraId="411BBA99" w14:textId="77777777" w:rsidR="00725AD5" w:rsidRPr="003C73B2" w:rsidRDefault="00725AD5" w:rsidP="00022218">
            <w:pPr>
              <w:pStyle w:val="Tekstabloks"/>
              <w:tabs>
                <w:tab w:val="left" w:pos="360"/>
                <w:tab w:val="left" w:pos="2092"/>
                <w:tab w:val="left" w:pos="9000"/>
              </w:tabs>
              <w:ind w:left="0" w:right="0"/>
              <w:rPr>
                <w:sz w:val="20"/>
                <w:szCs w:val="20"/>
              </w:rPr>
            </w:pPr>
          </w:p>
        </w:tc>
        <w:tc>
          <w:tcPr>
            <w:tcW w:w="1842" w:type="dxa"/>
            <w:shd w:val="clear" w:color="auto" w:fill="auto"/>
          </w:tcPr>
          <w:p w14:paraId="5FD24CFB" w14:textId="77777777" w:rsidR="00725AD5" w:rsidRPr="003C73B2" w:rsidRDefault="00725AD5" w:rsidP="00022218">
            <w:pPr>
              <w:pStyle w:val="Tekstabloks"/>
              <w:tabs>
                <w:tab w:val="left" w:pos="360"/>
                <w:tab w:val="left" w:pos="9000"/>
              </w:tabs>
              <w:ind w:left="0" w:right="0"/>
              <w:rPr>
                <w:sz w:val="20"/>
                <w:szCs w:val="20"/>
              </w:rPr>
            </w:pPr>
          </w:p>
        </w:tc>
        <w:tc>
          <w:tcPr>
            <w:tcW w:w="1418" w:type="dxa"/>
            <w:shd w:val="clear" w:color="auto" w:fill="auto"/>
          </w:tcPr>
          <w:p w14:paraId="21E02B60" w14:textId="77777777" w:rsidR="00725AD5" w:rsidRPr="003C73B2" w:rsidRDefault="00725AD5" w:rsidP="00022218">
            <w:pPr>
              <w:pStyle w:val="Tekstabloks"/>
              <w:tabs>
                <w:tab w:val="left" w:pos="360"/>
                <w:tab w:val="left" w:pos="9000"/>
              </w:tabs>
              <w:ind w:left="0" w:right="30"/>
              <w:rPr>
                <w:sz w:val="20"/>
                <w:szCs w:val="20"/>
              </w:rPr>
            </w:pPr>
          </w:p>
        </w:tc>
        <w:tc>
          <w:tcPr>
            <w:tcW w:w="1559" w:type="dxa"/>
            <w:shd w:val="clear" w:color="auto" w:fill="auto"/>
          </w:tcPr>
          <w:p w14:paraId="2FECD4D2" w14:textId="77777777" w:rsidR="00725AD5" w:rsidRPr="003C73B2" w:rsidRDefault="00725AD5" w:rsidP="00022218">
            <w:pPr>
              <w:pStyle w:val="Tekstabloks"/>
              <w:tabs>
                <w:tab w:val="left" w:pos="294"/>
                <w:tab w:val="left" w:pos="360"/>
                <w:tab w:val="left" w:pos="9000"/>
              </w:tabs>
              <w:ind w:left="0" w:right="0"/>
              <w:rPr>
                <w:sz w:val="20"/>
                <w:szCs w:val="20"/>
              </w:rPr>
            </w:pPr>
          </w:p>
        </w:tc>
      </w:tr>
      <w:tr w:rsidR="00725AD5" w:rsidRPr="003C73B2" w14:paraId="25ACEA28" w14:textId="77777777" w:rsidTr="00F5699E">
        <w:tc>
          <w:tcPr>
            <w:tcW w:w="14459" w:type="dxa"/>
            <w:gridSpan w:val="8"/>
            <w:shd w:val="clear" w:color="auto" w:fill="auto"/>
          </w:tcPr>
          <w:p w14:paraId="343E1C9E" w14:textId="77777777" w:rsidR="00725AD5" w:rsidRPr="003C73B2" w:rsidRDefault="00725AD5" w:rsidP="00022218">
            <w:pPr>
              <w:pStyle w:val="Tekstabloks"/>
              <w:tabs>
                <w:tab w:val="left" w:pos="360"/>
                <w:tab w:val="left" w:pos="9000"/>
              </w:tabs>
              <w:ind w:left="0" w:right="30"/>
              <w:jc w:val="right"/>
              <w:rPr>
                <w:b/>
                <w:sz w:val="20"/>
                <w:szCs w:val="20"/>
              </w:rPr>
            </w:pPr>
            <w:r w:rsidRPr="003C73B2">
              <w:rPr>
                <w:b/>
                <w:sz w:val="20"/>
                <w:szCs w:val="20"/>
              </w:rPr>
              <w:t>Kopā:</w:t>
            </w:r>
          </w:p>
        </w:tc>
        <w:tc>
          <w:tcPr>
            <w:tcW w:w="1559" w:type="dxa"/>
            <w:shd w:val="clear" w:color="auto" w:fill="auto"/>
          </w:tcPr>
          <w:p w14:paraId="4DDCAB85" w14:textId="77777777" w:rsidR="00725AD5" w:rsidRPr="003C73B2" w:rsidRDefault="00725AD5" w:rsidP="00022218">
            <w:pPr>
              <w:pStyle w:val="Tekstabloks"/>
              <w:tabs>
                <w:tab w:val="left" w:pos="294"/>
                <w:tab w:val="left" w:pos="360"/>
                <w:tab w:val="left" w:pos="9000"/>
              </w:tabs>
              <w:ind w:left="0" w:right="0"/>
              <w:rPr>
                <w:b/>
                <w:sz w:val="20"/>
                <w:szCs w:val="20"/>
              </w:rPr>
            </w:pPr>
          </w:p>
        </w:tc>
      </w:tr>
      <w:tr w:rsidR="00725AD5" w:rsidRPr="003C73B2" w14:paraId="0B171EE9" w14:textId="77777777" w:rsidTr="00F5699E">
        <w:tc>
          <w:tcPr>
            <w:tcW w:w="16018" w:type="dxa"/>
            <w:gridSpan w:val="9"/>
            <w:shd w:val="clear" w:color="auto" w:fill="auto"/>
          </w:tcPr>
          <w:p w14:paraId="759FB607" w14:textId="77777777" w:rsidR="00725AD5" w:rsidRPr="003C73B2" w:rsidRDefault="00725AD5" w:rsidP="00022218">
            <w:pPr>
              <w:pStyle w:val="Tekstabloks"/>
              <w:tabs>
                <w:tab w:val="left" w:pos="294"/>
                <w:tab w:val="left" w:pos="360"/>
                <w:tab w:val="left" w:pos="9000"/>
              </w:tabs>
              <w:ind w:left="0" w:right="0"/>
              <w:jc w:val="center"/>
              <w:rPr>
                <w:sz w:val="20"/>
                <w:szCs w:val="20"/>
                <w:u w:val="single"/>
              </w:rPr>
            </w:pPr>
            <w:r w:rsidRPr="003C73B2">
              <w:rPr>
                <w:sz w:val="20"/>
                <w:szCs w:val="20"/>
                <w:u w:val="single"/>
              </w:rPr>
              <w:t>Uzkopšanas līdzekļi</w:t>
            </w:r>
          </w:p>
        </w:tc>
      </w:tr>
      <w:tr w:rsidR="00725AD5" w:rsidRPr="003C73B2" w14:paraId="4349FDAE" w14:textId="77777777" w:rsidTr="00F5699E">
        <w:tc>
          <w:tcPr>
            <w:tcW w:w="468" w:type="dxa"/>
            <w:shd w:val="clear" w:color="auto" w:fill="auto"/>
          </w:tcPr>
          <w:p w14:paraId="11098792" w14:textId="77777777" w:rsidR="00725AD5" w:rsidRPr="003C73B2" w:rsidRDefault="00725AD5" w:rsidP="00022218">
            <w:pPr>
              <w:pStyle w:val="Tekstabloks"/>
              <w:tabs>
                <w:tab w:val="left" w:pos="360"/>
                <w:tab w:val="left" w:pos="9000"/>
              </w:tabs>
              <w:ind w:left="0" w:right="0"/>
              <w:rPr>
                <w:sz w:val="20"/>
                <w:szCs w:val="20"/>
              </w:rPr>
            </w:pPr>
            <w:r w:rsidRPr="003C73B2">
              <w:rPr>
                <w:sz w:val="20"/>
                <w:szCs w:val="20"/>
              </w:rPr>
              <w:t>3.</w:t>
            </w:r>
          </w:p>
        </w:tc>
        <w:tc>
          <w:tcPr>
            <w:tcW w:w="3218" w:type="dxa"/>
            <w:shd w:val="clear" w:color="auto" w:fill="auto"/>
          </w:tcPr>
          <w:p w14:paraId="35A2A4FC" w14:textId="77777777" w:rsidR="00725AD5" w:rsidRPr="003C73B2" w:rsidRDefault="00725AD5" w:rsidP="00022218">
            <w:pPr>
              <w:pStyle w:val="Tekstabloks"/>
              <w:tabs>
                <w:tab w:val="left" w:pos="360"/>
                <w:tab w:val="left" w:pos="9000"/>
              </w:tabs>
              <w:ind w:left="0" w:right="0"/>
              <w:rPr>
                <w:sz w:val="20"/>
                <w:szCs w:val="20"/>
              </w:rPr>
            </w:pPr>
            <w:r w:rsidRPr="003C73B2">
              <w:rPr>
                <w:sz w:val="20"/>
                <w:szCs w:val="20"/>
              </w:rPr>
              <w:t>Atkritumu maisi rullī priekš atkritumu groziem (biezums 35 mikroni (+/- 5 mikroni), melni.</w:t>
            </w:r>
          </w:p>
        </w:tc>
        <w:tc>
          <w:tcPr>
            <w:tcW w:w="1984" w:type="dxa"/>
            <w:shd w:val="clear" w:color="auto" w:fill="auto"/>
          </w:tcPr>
          <w:p w14:paraId="3BA0332F" w14:textId="77777777" w:rsidR="00725AD5" w:rsidRPr="003C73B2" w:rsidRDefault="00725AD5" w:rsidP="00022218">
            <w:pPr>
              <w:pStyle w:val="Tekstabloks"/>
              <w:tabs>
                <w:tab w:val="left" w:pos="360"/>
                <w:tab w:val="left" w:pos="9000"/>
              </w:tabs>
              <w:ind w:left="0" w:right="0"/>
              <w:rPr>
                <w:sz w:val="20"/>
                <w:szCs w:val="20"/>
              </w:rPr>
            </w:pPr>
          </w:p>
        </w:tc>
        <w:tc>
          <w:tcPr>
            <w:tcW w:w="1701" w:type="dxa"/>
            <w:shd w:val="clear" w:color="auto" w:fill="auto"/>
            <w:vAlign w:val="center"/>
          </w:tcPr>
          <w:p w14:paraId="0BD87189" w14:textId="77777777" w:rsidR="00725AD5" w:rsidRPr="003C73B2" w:rsidRDefault="00725AD5" w:rsidP="00022218">
            <w:pPr>
              <w:pStyle w:val="Tekstabloks"/>
              <w:tabs>
                <w:tab w:val="left" w:pos="360"/>
                <w:tab w:val="left" w:pos="9000"/>
              </w:tabs>
              <w:ind w:left="0" w:right="0"/>
              <w:jc w:val="center"/>
              <w:rPr>
                <w:sz w:val="20"/>
                <w:szCs w:val="20"/>
              </w:rPr>
            </w:pPr>
            <w:r w:rsidRPr="003C73B2">
              <w:rPr>
                <w:sz w:val="20"/>
                <w:szCs w:val="20"/>
              </w:rPr>
              <w:t>1 atkritumu maiss</w:t>
            </w:r>
          </w:p>
        </w:tc>
        <w:tc>
          <w:tcPr>
            <w:tcW w:w="1843" w:type="dxa"/>
            <w:shd w:val="clear" w:color="auto" w:fill="auto"/>
          </w:tcPr>
          <w:p w14:paraId="098857FC" w14:textId="77777777" w:rsidR="00725AD5" w:rsidRPr="003C73B2" w:rsidRDefault="00725AD5" w:rsidP="00022218">
            <w:pPr>
              <w:pStyle w:val="Tekstabloks"/>
              <w:tabs>
                <w:tab w:val="left" w:pos="360"/>
                <w:tab w:val="left" w:pos="9000"/>
              </w:tabs>
              <w:ind w:left="0" w:right="0"/>
              <w:rPr>
                <w:sz w:val="20"/>
                <w:szCs w:val="20"/>
              </w:rPr>
            </w:pPr>
          </w:p>
        </w:tc>
        <w:tc>
          <w:tcPr>
            <w:tcW w:w="1985" w:type="dxa"/>
            <w:shd w:val="clear" w:color="auto" w:fill="auto"/>
          </w:tcPr>
          <w:p w14:paraId="4EA40F66" w14:textId="77777777" w:rsidR="00725AD5" w:rsidRPr="003C73B2" w:rsidRDefault="00725AD5" w:rsidP="00022218">
            <w:pPr>
              <w:pStyle w:val="Tekstabloks"/>
              <w:tabs>
                <w:tab w:val="left" w:pos="360"/>
                <w:tab w:val="left" w:pos="2092"/>
                <w:tab w:val="left" w:pos="9000"/>
              </w:tabs>
              <w:ind w:left="0" w:right="0"/>
              <w:rPr>
                <w:sz w:val="20"/>
                <w:szCs w:val="20"/>
              </w:rPr>
            </w:pPr>
          </w:p>
        </w:tc>
        <w:tc>
          <w:tcPr>
            <w:tcW w:w="1842" w:type="dxa"/>
            <w:shd w:val="clear" w:color="auto" w:fill="auto"/>
          </w:tcPr>
          <w:p w14:paraId="06EFA662" w14:textId="77777777" w:rsidR="00725AD5" w:rsidRPr="003C73B2" w:rsidRDefault="00725AD5" w:rsidP="00022218">
            <w:pPr>
              <w:pStyle w:val="Tekstabloks"/>
              <w:tabs>
                <w:tab w:val="left" w:pos="360"/>
                <w:tab w:val="left" w:pos="9000"/>
              </w:tabs>
              <w:ind w:left="0" w:right="0"/>
              <w:rPr>
                <w:sz w:val="20"/>
                <w:szCs w:val="20"/>
              </w:rPr>
            </w:pPr>
          </w:p>
        </w:tc>
        <w:tc>
          <w:tcPr>
            <w:tcW w:w="1418" w:type="dxa"/>
            <w:shd w:val="clear" w:color="auto" w:fill="auto"/>
          </w:tcPr>
          <w:p w14:paraId="32CEA76A" w14:textId="77777777" w:rsidR="00725AD5" w:rsidRPr="003C73B2" w:rsidRDefault="00725AD5" w:rsidP="00022218">
            <w:pPr>
              <w:pStyle w:val="Tekstabloks"/>
              <w:tabs>
                <w:tab w:val="left" w:pos="360"/>
                <w:tab w:val="left" w:pos="9000"/>
              </w:tabs>
              <w:ind w:left="0" w:right="30"/>
              <w:rPr>
                <w:sz w:val="20"/>
                <w:szCs w:val="20"/>
              </w:rPr>
            </w:pPr>
          </w:p>
        </w:tc>
        <w:tc>
          <w:tcPr>
            <w:tcW w:w="1559" w:type="dxa"/>
            <w:shd w:val="clear" w:color="auto" w:fill="auto"/>
          </w:tcPr>
          <w:p w14:paraId="3CF94E9F" w14:textId="77777777" w:rsidR="00725AD5" w:rsidRPr="003C73B2" w:rsidRDefault="00725AD5" w:rsidP="00022218">
            <w:pPr>
              <w:pStyle w:val="Tekstabloks"/>
              <w:tabs>
                <w:tab w:val="left" w:pos="294"/>
                <w:tab w:val="left" w:pos="360"/>
                <w:tab w:val="left" w:pos="9000"/>
              </w:tabs>
              <w:ind w:left="0" w:right="0"/>
              <w:rPr>
                <w:sz w:val="20"/>
                <w:szCs w:val="20"/>
              </w:rPr>
            </w:pPr>
          </w:p>
        </w:tc>
      </w:tr>
      <w:tr w:rsidR="00725AD5" w:rsidRPr="003C73B2" w14:paraId="2FA30F74" w14:textId="77777777" w:rsidTr="00F5699E">
        <w:tc>
          <w:tcPr>
            <w:tcW w:w="468" w:type="dxa"/>
            <w:shd w:val="clear" w:color="auto" w:fill="auto"/>
          </w:tcPr>
          <w:p w14:paraId="0895E6D6" w14:textId="77777777" w:rsidR="00725AD5" w:rsidRPr="003C73B2" w:rsidRDefault="00725AD5" w:rsidP="00022218">
            <w:pPr>
              <w:pStyle w:val="Tekstabloks"/>
              <w:tabs>
                <w:tab w:val="left" w:pos="360"/>
                <w:tab w:val="left" w:pos="9000"/>
              </w:tabs>
              <w:ind w:left="0" w:right="0"/>
              <w:rPr>
                <w:sz w:val="20"/>
                <w:szCs w:val="20"/>
              </w:rPr>
            </w:pPr>
            <w:r w:rsidRPr="003C73B2">
              <w:rPr>
                <w:sz w:val="20"/>
                <w:szCs w:val="20"/>
              </w:rPr>
              <w:t>4.</w:t>
            </w:r>
          </w:p>
        </w:tc>
        <w:tc>
          <w:tcPr>
            <w:tcW w:w="3218" w:type="dxa"/>
            <w:shd w:val="clear" w:color="auto" w:fill="auto"/>
          </w:tcPr>
          <w:p w14:paraId="79C5656C" w14:textId="77777777" w:rsidR="00725AD5" w:rsidRPr="003C73B2" w:rsidRDefault="00725AD5" w:rsidP="00022218">
            <w:pPr>
              <w:pStyle w:val="Tekstabloks"/>
              <w:tabs>
                <w:tab w:val="left" w:pos="360"/>
                <w:tab w:val="left" w:pos="9000"/>
              </w:tabs>
              <w:ind w:left="0" w:right="0"/>
              <w:rPr>
                <w:sz w:val="20"/>
                <w:szCs w:val="20"/>
              </w:rPr>
            </w:pPr>
            <w:r w:rsidRPr="003C73B2">
              <w:rPr>
                <w:sz w:val="20"/>
                <w:szCs w:val="20"/>
              </w:rPr>
              <w:t>Profesionālie mazgāšanas līdzekļi (konkrēti jānorāda mazgāšanas līdzekļi, kas tiks izmantoti podu, izlietņu, grīdas, sienu utt.  tīrīšanai un dezinfekcijai. Piedāvājumam jāpievieno ražotāja informācijas lapa, kā arī drošības lapa)</w:t>
            </w:r>
          </w:p>
        </w:tc>
        <w:tc>
          <w:tcPr>
            <w:tcW w:w="1984" w:type="dxa"/>
            <w:shd w:val="clear" w:color="auto" w:fill="auto"/>
          </w:tcPr>
          <w:p w14:paraId="24D0DD97" w14:textId="77777777" w:rsidR="00725AD5" w:rsidRPr="003C73B2" w:rsidRDefault="00725AD5" w:rsidP="00022218">
            <w:pPr>
              <w:pStyle w:val="Tekstabloks"/>
              <w:tabs>
                <w:tab w:val="left" w:pos="360"/>
                <w:tab w:val="left" w:pos="9000"/>
              </w:tabs>
              <w:ind w:left="0" w:right="0"/>
              <w:rPr>
                <w:sz w:val="20"/>
                <w:szCs w:val="20"/>
              </w:rPr>
            </w:pPr>
          </w:p>
        </w:tc>
        <w:tc>
          <w:tcPr>
            <w:tcW w:w="1701" w:type="dxa"/>
            <w:shd w:val="clear" w:color="auto" w:fill="auto"/>
            <w:vAlign w:val="center"/>
          </w:tcPr>
          <w:p w14:paraId="7BD1BF58" w14:textId="77777777" w:rsidR="00725AD5" w:rsidRPr="003C73B2" w:rsidRDefault="00725AD5" w:rsidP="00022218">
            <w:pPr>
              <w:pStyle w:val="Tekstabloks"/>
              <w:tabs>
                <w:tab w:val="left" w:pos="360"/>
                <w:tab w:val="left" w:pos="9000"/>
              </w:tabs>
              <w:ind w:left="0" w:right="0"/>
              <w:jc w:val="center"/>
              <w:rPr>
                <w:sz w:val="20"/>
                <w:szCs w:val="20"/>
              </w:rPr>
            </w:pPr>
            <w:r w:rsidRPr="003C73B2">
              <w:rPr>
                <w:sz w:val="20"/>
                <w:szCs w:val="20"/>
              </w:rPr>
              <w:t xml:space="preserve"> 1 litrs</w:t>
            </w:r>
          </w:p>
        </w:tc>
        <w:tc>
          <w:tcPr>
            <w:tcW w:w="1843" w:type="dxa"/>
            <w:shd w:val="clear" w:color="auto" w:fill="auto"/>
          </w:tcPr>
          <w:p w14:paraId="38A69CD6" w14:textId="77777777" w:rsidR="00725AD5" w:rsidRPr="003C73B2" w:rsidRDefault="00725AD5" w:rsidP="00022218">
            <w:pPr>
              <w:pStyle w:val="Tekstabloks"/>
              <w:tabs>
                <w:tab w:val="left" w:pos="360"/>
                <w:tab w:val="left" w:pos="9000"/>
              </w:tabs>
              <w:ind w:left="0" w:right="0"/>
              <w:rPr>
                <w:sz w:val="20"/>
                <w:szCs w:val="20"/>
              </w:rPr>
            </w:pPr>
          </w:p>
        </w:tc>
        <w:tc>
          <w:tcPr>
            <w:tcW w:w="1985" w:type="dxa"/>
            <w:shd w:val="clear" w:color="auto" w:fill="auto"/>
          </w:tcPr>
          <w:p w14:paraId="6ADB9FF9" w14:textId="77777777" w:rsidR="00725AD5" w:rsidRPr="003C73B2" w:rsidRDefault="00725AD5" w:rsidP="00022218">
            <w:pPr>
              <w:pStyle w:val="Tekstabloks"/>
              <w:tabs>
                <w:tab w:val="left" w:pos="360"/>
                <w:tab w:val="left" w:pos="2092"/>
                <w:tab w:val="left" w:pos="9000"/>
              </w:tabs>
              <w:ind w:left="0" w:right="0"/>
              <w:rPr>
                <w:sz w:val="20"/>
                <w:szCs w:val="20"/>
              </w:rPr>
            </w:pPr>
          </w:p>
        </w:tc>
        <w:tc>
          <w:tcPr>
            <w:tcW w:w="1842" w:type="dxa"/>
            <w:shd w:val="clear" w:color="auto" w:fill="auto"/>
          </w:tcPr>
          <w:p w14:paraId="0694F252" w14:textId="77777777" w:rsidR="00725AD5" w:rsidRPr="003C73B2" w:rsidRDefault="00725AD5" w:rsidP="00022218">
            <w:pPr>
              <w:pStyle w:val="Tekstabloks"/>
              <w:tabs>
                <w:tab w:val="left" w:pos="360"/>
                <w:tab w:val="left" w:pos="9000"/>
              </w:tabs>
              <w:ind w:left="0" w:right="0"/>
              <w:rPr>
                <w:sz w:val="20"/>
                <w:szCs w:val="20"/>
              </w:rPr>
            </w:pPr>
          </w:p>
        </w:tc>
        <w:tc>
          <w:tcPr>
            <w:tcW w:w="1418" w:type="dxa"/>
            <w:shd w:val="clear" w:color="auto" w:fill="auto"/>
          </w:tcPr>
          <w:p w14:paraId="1B20E5C5" w14:textId="77777777" w:rsidR="00725AD5" w:rsidRPr="003C73B2" w:rsidRDefault="00725AD5" w:rsidP="00022218">
            <w:pPr>
              <w:pStyle w:val="Tekstabloks"/>
              <w:tabs>
                <w:tab w:val="left" w:pos="360"/>
                <w:tab w:val="left" w:pos="9000"/>
              </w:tabs>
              <w:ind w:left="0" w:right="30"/>
              <w:rPr>
                <w:sz w:val="20"/>
                <w:szCs w:val="20"/>
              </w:rPr>
            </w:pPr>
          </w:p>
        </w:tc>
        <w:tc>
          <w:tcPr>
            <w:tcW w:w="1559" w:type="dxa"/>
            <w:shd w:val="clear" w:color="auto" w:fill="auto"/>
          </w:tcPr>
          <w:p w14:paraId="581B6FF6" w14:textId="77777777" w:rsidR="00725AD5" w:rsidRPr="003C73B2" w:rsidRDefault="00725AD5" w:rsidP="00022218">
            <w:pPr>
              <w:pStyle w:val="Tekstabloks"/>
              <w:tabs>
                <w:tab w:val="left" w:pos="294"/>
                <w:tab w:val="left" w:pos="360"/>
                <w:tab w:val="left" w:pos="9000"/>
              </w:tabs>
              <w:ind w:left="0" w:right="0"/>
              <w:rPr>
                <w:sz w:val="20"/>
                <w:szCs w:val="20"/>
              </w:rPr>
            </w:pPr>
          </w:p>
        </w:tc>
      </w:tr>
      <w:tr w:rsidR="00725AD5" w:rsidRPr="003C73B2" w14:paraId="70E2C4D4" w14:textId="77777777" w:rsidTr="00F5699E">
        <w:tc>
          <w:tcPr>
            <w:tcW w:w="14459" w:type="dxa"/>
            <w:gridSpan w:val="8"/>
            <w:shd w:val="clear" w:color="auto" w:fill="auto"/>
          </w:tcPr>
          <w:p w14:paraId="1D949BE0" w14:textId="77777777" w:rsidR="00725AD5" w:rsidRPr="003C73B2" w:rsidRDefault="00725AD5" w:rsidP="00022218">
            <w:pPr>
              <w:pStyle w:val="Tekstabloks"/>
              <w:tabs>
                <w:tab w:val="left" w:pos="360"/>
                <w:tab w:val="left" w:pos="9000"/>
              </w:tabs>
              <w:ind w:left="0" w:right="30"/>
              <w:jc w:val="right"/>
              <w:rPr>
                <w:b/>
                <w:sz w:val="20"/>
                <w:szCs w:val="20"/>
              </w:rPr>
            </w:pPr>
            <w:r w:rsidRPr="003C73B2">
              <w:rPr>
                <w:b/>
                <w:sz w:val="20"/>
                <w:szCs w:val="20"/>
              </w:rPr>
              <w:t>Kopā:</w:t>
            </w:r>
          </w:p>
        </w:tc>
        <w:tc>
          <w:tcPr>
            <w:tcW w:w="1559" w:type="dxa"/>
            <w:shd w:val="clear" w:color="auto" w:fill="auto"/>
          </w:tcPr>
          <w:p w14:paraId="692CA5D5" w14:textId="77777777" w:rsidR="00725AD5" w:rsidRPr="003C73B2" w:rsidRDefault="00725AD5" w:rsidP="00022218">
            <w:pPr>
              <w:pStyle w:val="Tekstabloks"/>
              <w:tabs>
                <w:tab w:val="left" w:pos="294"/>
                <w:tab w:val="left" w:pos="360"/>
                <w:tab w:val="left" w:pos="9000"/>
              </w:tabs>
              <w:ind w:left="0" w:right="0"/>
              <w:rPr>
                <w:b/>
                <w:sz w:val="20"/>
                <w:szCs w:val="20"/>
              </w:rPr>
            </w:pPr>
          </w:p>
        </w:tc>
      </w:tr>
    </w:tbl>
    <w:p w14:paraId="46A5DACC" w14:textId="77777777" w:rsidR="00725AD5" w:rsidRPr="003C73B2" w:rsidRDefault="00725AD5" w:rsidP="00725AD5">
      <w:pPr>
        <w:pStyle w:val="Tekstabloks"/>
        <w:tabs>
          <w:tab w:val="left" w:pos="9000"/>
        </w:tabs>
        <w:ind w:left="0"/>
        <w:rPr>
          <w:b/>
          <w:sz w:val="16"/>
          <w:szCs w:val="16"/>
        </w:rPr>
      </w:pPr>
    </w:p>
    <w:p w14:paraId="63C79F98" w14:textId="55A1B83C" w:rsidR="00725AD5" w:rsidRPr="00725AD5" w:rsidRDefault="00725AD5" w:rsidP="00725AD5">
      <w:pPr>
        <w:pStyle w:val="Tekstabloks"/>
        <w:tabs>
          <w:tab w:val="left" w:pos="9000"/>
        </w:tabs>
        <w:ind w:left="0"/>
        <w:rPr>
          <w:b/>
          <w:szCs w:val="26"/>
        </w:rPr>
      </w:pPr>
      <w:r w:rsidRPr="00725AD5">
        <w:rPr>
          <w:b/>
          <w:szCs w:val="26"/>
        </w:rPr>
        <w:t>* Tabula jāiesniedz par katru</w:t>
      </w:r>
      <w:r w:rsidR="00037965">
        <w:rPr>
          <w:b/>
          <w:szCs w:val="26"/>
        </w:rPr>
        <w:t xml:space="preserve"> sabiedrisko tualeti </w:t>
      </w:r>
      <w:r w:rsidRPr="00725AD5">
        <w:rPr>
          <w:b/>
          <w:szCs w:val="26"/>
        </w:rPr>
        <w:t>atsevišķi.</w:t>
      </w:r>
    </w:p>
    <w:p w14:paraId="62950B30" w14:textId="77777777" w:rsidR="00B17182" w:rsidRDefault="00B17182" w:rsidP="00FE3787">
      <w:pPr>
        <w:tabs>
          <w:tab w:val="left" w:pos="0"/>
          <w:tab w:val="left" w:pos="567"/>
        </w:tabs>
        <w:ind w:right="-1243"/>
        <w:contextualSpacing/>
        <w:jc w:val="both"/>
        <w:rPr>
          <w:rFonts w:eastAsia="Calibri"/>
          <w:sz w:val="26"/>
          <w:szCs w:val="26"/>
          <w:lang w:val="lv-LV"/>
        </w:rPr>
      </w:pPr>
    </w:p>
    <w:p w14:paraId="773A56E8" w14:textId="324029EC"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2</w:t>
      </w:r>
      <w:r w:rsidRPr="00513950">
        <w:rPr>
          <w:rFonts w:eastAsia="Calibri"/>
          <w:sz w:val="26"/>
          <w:szCs w:val="26"/>
          <w:lang w:val="lv-LV"/>
        </w:rPr>
        <w:t>. Pakalpojuma izmaksas līguma darbības laikā netiks mainītas;</w:t>
      </w:r>
    </w:p>
    <w:p w14:paraId="1424ED35" w14:textId="133014EB"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3</w:t>
      </w:r>
      <w:r w:rsidRPr="00513950">
        <w:rPr>
          <w:rFonts w:eastAsia="Calibri"/>
          <w:sz w:val="26"/>
          <w:szCs w:val="26"/>
          <w:lang w:val="lv-LV"/>
        </w:rPr>
        <w:t>. Cenā ir iekļautas visas izmaksas, kas saistītas ar līguma izpildi;</w:t>
      </w:r>
    </w:p>
    <w:p w14:paraId="67ACC585" w14:textId="14FD1F30"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4</w:t>
      </w:r>
      <w:r w:rsidRPr="00513950">
        <w:rPr>
          <w:rFonts w:eastAsia="Calibri"/>
          <w:sz w:val="26"/>
          <w:szCs w:val="26"/>
          <w:lang w:val="lv-LV"/>
        </w:rPr>
        <w:t>. Darbu veiksim bez avansa saņemšanas.</w:t>
      </w:r>
    </w:p>
    <w:p w14:paraId="39C5ADB3" w14:textId="71B7DB66" w:rsidR="00B17182" w:rsidRDefault="00B17182" w:rsidP="00841E85">
      <w:pPr>
        <w:rPr>
          <w:sz w:val="26"/>
          <w:szCs w:val="26"/>
          <w:lang w:val="lv-LV"/>
        </w:rPr>
      </w:pPr>
    </w:p>
    <w:p w14:paraId="3568C6CD" w14:textId="0F9F6BEF" w:rsidR="00E25899" w:rsidRDefault="00E25899" w:rsidP="00841E85">
      <w:pPr>
        <w:rPr>
          <w:sz w:val="26"/>
          <w:szCs w:val="26"/>
          <w:lang w:val="lv-LV"/>
        </w:rPr>
      </w:pPr>
    </w:p>
    <w:p w14:paraId="71FC71E9" w14:textId="7CAAD96C" w:rsidR="00E25899" w:rsidRDefault="00E25899" w:rsidP="00841E85">
      <w:pPr>
        <w:rPr>
          <w:sz w:val="26"/>
          <w:szCs w:val="26"/>
          <w:lang w:val="lv-LV"/>
        </w:rPr>
      </w:pPr>
    </w:p>
    <w:p w14:paraId="41640616" w14:textId="354A4B97" w:rsidR="00E25899" w:rsidRDefault="00E25899" w:rsidP="00841E85">
      <w:pPr>
        <w:rPr>
          <w:sz w:val="26"/>
          <w:szCs w:val="26"/>
          <w:lang w:val="lv-LV"/>
        </w:rPr>
      </w:pPr>
    </w:p>
    <w:p w14:paraId="7E42B246" w14:textId="5FBE2023" w:rsidR="00E25899" w:rsidRDefault="00E25899" w:rsidP="00841E85">
      <w:pPr>
        <w:rPr>
          <w:sz w:val="26"/>
          <w:szCs w:val="26"/>
          <w:lang w:val="lv-LV"/>
        </w:rPr>
      </w:pPr>
    </w:p>
    <w:p w14:paraId="1BE3D089" w14:textId="0DC3C7E0" w:rsidR="00E25899" w:rsidRDefault="00E25899" w:rsidP="00841E85">
      <w:pPr>
        <w:rPr>
          <w:sz w:val="26"/>
          <w:szCs w:val="26"/>
          <w:lang w:val="lv-LV"/>
        </w:rPr>
      </w:pPr>
    </w:p>
    <w:p w14:paraId="2AD7A761" w14:textId="2E3D0743" w:rsidR="00E25899" w:rsidRDefault="00E25899" w:rsidP="00841E85">
      <w:pPr>
        <w:rPr>
          <w:sz w:val="26"/>
          <w:szCs w:val="26"/>
          <w:lang w:val="lv-LV"/>
        </w:rPr>
      </w:pPr>
    </w:p>
    <w:p w14:paraId="764C52B4" w14:textId="690DBA86" w:rsidR="00E25899" w:rsidRDefault="00E25899" w:rsidP="00841E85">
      <w:pPr>
        <w:rPr>
          <w:sz w:val="26"/>
          <w:szCs w:val="26"/>
          <w:lang w:val="lv-LV"/>
        </w:rPr>
      </w:pPr>
    </w:p>
    <w:p w14:paraId="4EB99FB0" w14:textId="42300A30" w:rsidR="00E25899" w:rsidRDefault="00E25899" w:rsidP="00841E85">
      <w:pPr>
        <w:rPr>
          <w:sz w:val="26"/>
          <w:szCs w:val="26"/>
          <w:lang w:val="lv-LV"/>
        </w:rPr>
      </w:pPr>
    </w:p>
    <w:p w14:paraId="4803B8D1" w14:textId="51D5FA8C" w:rsidR="00E25899" w:rsidRDefault="00E25899" w:rsidP="00841E85">
      <w:pPr>
        <w:rPr>
          <w:sz w:val="26"/>
          <w:szCs w:val="26"/>
          <w:lang w:val="lv-LV"/>
        </w:rPr>
      </w:pPr>
    </w:p>
    <w:p w14:paraId="55573BF7" w14:textId="0EA45364" w:rsidR="00E25899" w:rsidRDefault="00E25899" w:rsidP="00841E85">
      <w:pPr>
        <w:rPr>
          <w:sz w:val="26"/>
          <w:szCs w:val="26"/>
          <w:lang w:val="lv-LV"/>
        </w:rPr>
      </w:pPr>
    </w:p>
    <w:p w14:paraId="1BAB4CE8" w14:textId="77777777" w:rsidR="00E25899" w:rsidRPr="00513950" w:rsidRDefault="00E25899" w:rsidP="00841E85">
      <w:pPr>
        <w:rPr>
          <w:sz w:val="26"/>
          <w:szCs w:val="26"/>
          <w:lang w:val="lv-LV"/>
        </w:rPr>
      </w:pPr>
    </w:p>
    <w:p w14:paraId="5CD42050" w14:textId="6C218B9B" w:rsidR="00C771E3" w:rsidRPr="0011027F" w:rsidRDefault="00C771E3" w:rsidP="00167AAC">
      <w:pPr>
        <w:pStyle w:val="Sarakstarindkopa"/>
        <w:numPr>
          <w:ilvl w:val="1"/>
          <w:numId w:val="3"/>
        </w:numPr>
        <w:tabs>
          <w:tab w:val="clear" w:pos="2520"/>
          <w:tab w:val="num" w:pos="426"/>
        </w:tabs>
        <w:ind w:hanging="2520"/>
        <w:rPr>
          <w:b/>
          <w:sz w:val="26"/>
          <w:szCs w:val="26"/>
          <w:lang w:val="lv-LV"/>
        </w:rPr>
      </w:pPr>
      <w:r w:rsidRPr="0011027F">
        <w:rPr>
          <w:b/>
          <w:sz w:val="26"/>
          <w:szCs w:val="26"/>
          <w:lang w:val="lv-LV"/>
        </w:rPr>
        <w:t>INFORMĀCIJA PAR PRETENDENTU</w:t>
      </w:r>
      <w:r w:rsidRPr="0011027F">
        <w:rPr>
          <w:sz w:val="26"/>
          <w:szCs w:val="26"/>
          <w:lang w:val="lv-LV"/>
        </w:rPr>
        <w:t>:</w:t>
      </w:r>
    </w:p>
    <w:p w14:paraId="50E88822" w14:textId="77777777" w:rsidR="00C771E3" w:rsidRPr="0011027F" w:rsidRDefault="00C771E3" w:rsidP="00841E85">
      <w:pPr>
        <w:rPr>
          <w:sz w:val="26"/>
          <w:szCs w:val="26"/>
          <w:lang w:val="lv-LV"/>
        </w:rPr>
      </w:pPr>
      <w:r w:rsidRPr="0011027F">
        <w:rPr>
          <w:sz w:val="26"/>
          <w:szCs w:val="26"/>
          <w:lang w:val="lv-LV"/>
        </w:rPr>
        <w:t>Uzņēmuma nosaukums:______________________________________</w:t>
      </w:r>
    </w:p>
    <w:p w14:paraId="03BB6FD9" w14:textId="77777777" w:rsidR="00C771E3" w:rsidRPr="0011027F" w:rsidRDefault="00C771E3" w:rsidP="00841E85">
      <w:pPr>
        <w:rPr>
          <w:sz w:val="26"/>
          <w:szCs w:val="26"/>
          <w:lang w:val="lv-LV"/>
        </w:rPr>
      </w:pPr>
      <w:r w:rsidRPr="0011027F">
        <w:rPr>
          <w:sz w:val="26"/>
          <w:szCs w:val="26"/>
          <w:lang w:val="lv-LV"/>
        </w:rPr>
        <w:t>Adrese:___________________________________________________</w:t>
      </w:r>
    </w:p>
    <w:p w14:paraId="48BE9619" w14:textId="1C7C7716" w:rsidR="00C771E3" w:rsidRPr="0011027F" w:rsidRDefault="00C771E3" w:rsidP="00841E85">
      <w:pPr>
        <w:rPr>
          <w:sz w:val="26"/>
          <w:szCs w:val="26"/>
          <w:u w:val="single"/>
          <w:lang w:val="lv-LV"/>
        </w:rPr>
      </w:pPr>
      <w:r w:rsidRPr="0011027F">
        <w:rPr>
          <w:sz w:val="26"/>
          <w:szCs w:val="26"/>
          <w:lang w:val="lv-LV"/>
        </w:rPr>
        <w:t>Tālrunis: ___________________________________________</w:t>
      </w:r>
      <w:r w:rsidR="00DB0B1E" w:rsidRPr="0011027F">
        <w:rPr>
          <w:sz w:val="26"/>
          <w:szCs w:val="26"/>
          <w:lang w:val="lv-LV"/>
        </w:rPr>
        <w:t>______</w:t>
      </w:r>
    </w:p>
    <w:p w14:paraId="529114BF" w14:textId="061C2D54" w:rsidR="00C771E3" w:rsidRPr="0011027F" w:rsidRDefault="00C771E3" w:rsidP="00841E85">
      <w:pPr>
        <w:rPr>
          <w:sz w:val="26"/>
          <w:szCs w:val="26"/>
          <w:lang w:val="lv-LV"/>
        </w:rPr>
      </w:pPr>
      <w:r w:rsidRPr="0011027F">
        <w:rPr>
          <w:bCs/>
          <w:sz w:val="26"/>
          <w:szCs w:val="26"/>
          <w:lang w:val="lv-LV"/>
        </w:rPr>
        <w:t>E-pasts elektronisko dokumentu saņemšanai:</w:t>
      </w:r>
      <w:r w:rsidRPr="0011027F">
        <w:rPr>
          <w:sz w:val="26"/>
          <w:szCs w:val="26"/>
          <w:lang w:val="lv-LV"/>
        </w:rPr>
        <w:t xml:space="preserve"> __________________</w:t>
      </w:r>
      <w:r w:rsidR="00383C24" w:rsidRPr="0011027F">
        <w:rPr>
          <w:sz w:val="26"/>
          <w:szCs w:val="26"/>
          <w:lang w:val="lv-LV"/>
        </w:rPr>
        <w:t>___</w:t>
      </w:r>
    </w:p>
    <w:p w14:paraId="22D5D129" w14:textId="77777777" w:rsidR="00C771E3" w:rsidRPr="0011027F" w:rsidRDefault="00C771E3" w:rsidP="00841E85">
      <w:pPr>
        <w:rPr>
          <w:sz w:val="26"/>
          <w:szCs w:val="26"/>
          <w:lang w:val="lv-LV"/>
        </w:rPr>
      </w:pPr>
      <w:r w:rsidRPr="0011027F">
        <w:rPr>
          <w:sz w:val="26"/>
          <w:szCs w:val="26"/>
          <w:lang w:val="lv-LV"/>
        </w:rPr>
        <w:t>Uzņēmums reģistrēts ________________________________________</w:t>
      </w:r>
    </w:p>
    <w:p w14:paraId="7FC5C957" w14:textId="228583DF" w:rsidR="00C771E3" w:rsidRPr="0011027F" w:rsidRDefault="00C771E3" w:rsidP="00841E85">
      <w:pPr>
        <w:rPr>
          <w:sz w:val="26"/>
          <w:szCs w:val="26"/>
          <w:lang w:val="lv-LV"/>
        </w:rPr>
      </w:pPr>
      <w:r w:rsidRPr="0011027F">
        <w:rPr>
          <w:sz w:val="26"/>
          <w:szCs w:val="26"/>
          <w:lang w:val="lv-LV"/>
        </w:rPr>
        <w:t>Vienotais reģistrācijas Nr.:____________________________________</w:t>
      </w:r>
    </w:p>
    <w:p w14:paraId="61C9F854" w14:textId="77777777" w:rsidR="00C771E3" w:rsidRPr="0011027F" w:rsidRDefault="00C771E3" w:rsidP="00841E85">
      <w:pPr>
        <w:rPr>
          <w:sz w:val="26"/>
          <w:szCs w:val="26"/>
          <w:lang w:val="lv-LV"/>
        </w:rPr>
      </w:pPr>
      <w:r w:rsidRPr="0011027F">
        <w:rPr>
          <w:sz w:val="26"/>
          <w:szCs w:val="26"/>
          <w:lang w:val="lv-LV"/>
        </w:rPr>
        <w:t>PVN maksātāja Nr.: _________________________________________</w:t>
      </w:r>
    </w:p>
    <w:p w14:paraId="1C4893BF" w14:textId="77777777" w:rsidR="00C771E3" w:rsidRPr="0011027F" w:rsidRDefault="00C771E3" w:rsidP="00841E85">
      <w:pPr>
        <w:rPr>
          <w:sz w:val="26"/>
          <w:szCs w:val="26"/>
          <w:lang w:val="lv-LV"/>
        </w:rPr>
      </w:pPr>
      <w:r w:rsidRPr="0011027F">
        <w:rPr>
          <w:sz w:val="26"/>
          <w:szCs w:val="26"/>
          <w:lang w:val="lv-LV"/>
        </w:rPr>
        <w:t>Bankas konta Nr.: __________________________________________</w:t>
      </w:r>
    </w:p>
    <w:p w14:paraId="2758C913" w14:textId="77777777" w:rsidR="00C771E3" w:rsidRPr="0011027F" w:rsidRDefault="00C771E3" w:rsidP="00841E85">
      <w:pPr>
        <w:rPr>
          <w:sz w:val="26"/>
          <w:szCs w:val="26"/>
          <w:lang w:val="lv-LV"/>
        </w:rPr>
      </w:pPr>
      <w:r w:rsidRPr="0011027F">
        <w:rPr>
          <w:sz w:val="26"/>
          <w:szCs w:val="26"/>
          <w:lang w:val="lv-LV"/>
        </w:rPr>
        <w:t>Banka:____________________________________________________</w:t>
      </w:r>
    </w:p>
    <w:p w14:paraId="1426AAB5" w14:textId="77777777" w:rsidR="00C771E3" w:rsidRPr="0011027F" w:rsidRDefault="00C771E3" w:rsidP="00841E85">
      <w:pPr>
        <w:rPr>
          <w:sz w:val="26"/>
          <w:szCs w:val="26"/>
          <w:lang w:val="lv-LV"/>
        </w:rPr>
      </w:pPr>
      <w:r w:rsidRPr="0011027F">
        <w:rPr>
          <w:sz w:val="26"/>
          <w:szCs w:val="26"/>
          <w:lang w:val="lv-LV"/>
        </w:rPr>
        <w:t>Bankas kods:_______________________________________________</w:t>
      </w:r>
    </w:p>
    <w:p w14:paraId="2A6F9C33" w14:textId="77777777" w:rsidR="00C771E3" w:rsidRPr="0011027F" w:rsidRDefault="00C771E3" w:rsidP="00841E85">
      <w:pPr>
        <w:rPr>
          <w:sz w:val="26"/>
          <w:szCs w:val="26"/>
          <w:lang w:val="lv-LV"/>
        </w:rPr>
      </w:pPr>
      <w:r w:rsidRPr="0011027F">
        <w:rPr>
          <w:sz w:val="26"/>
          <w:szCs w:val="26"/>
          <w:lang w:val="lv-LV"/>
        </w:rPr>
        <w:t>Uzņēmuma vadītājs (vārds, uzvārds):____________________________</w:t>
      </w:r>
    </w:p>
    <w:p w14:paraId="16C81E15" w14:textId="77777777" w:rsidR="00C771E3" w:rsidRPr="0011027F" w:rsidRDefault="00C771E3" w:rsidP="00841E85">
      <w:pPr>
        <w:rPr>
          <w:sz w:val="26"/>
          <w:szCs w:val="26"/>
          <w:lang w:val="lv-LV"/>
        </w:rPr>
      </w:pPr>
      <w:r w:rsidRPr="0011027F">
        <w:rPr>
          <w:sz w:val="26"/>
          <w:szCs w:val="26"/>
          <w:lang w:val="lv-LV"/>
        </w:rPr>
        <w:t xml:space="preserve">Pretendenta atbilstība </w:t>
      </w:r>
      <w:r w:rsidRPr="0011027F">
        <w:rPr>
          <w:b/>
          <w:sz w:val="26"/>
          <w:szCs w:val="26"/>
          <w:lang w:val="lv-LV"/>
        </w:rPr>
        <w:t>mazā vai vidējā uzņēmuma</w:t>
      </w:r>
      <w:r w:rsidRPr="0011027F">
        <w:rPr>
          <w:sz w:val="26"/>
          <w:szCs w:val="26"/>
          <w:lang w:val="lv-LV"/>
        </w:rPr>
        <w:t xml:space="preserve"> statusam</w:t>
      </w:r>
      <w:r w:rsidRPr="0011027F">
        <w:rPr>
          <w:rStyle w:val="Vresatsauce"/>
          <w:rFonts w:eastAsiaTheme="majorEastAsia"/>
          <w:sz w:val="26"/>
          <w:szCs w:val="26"/>
          <w:lang w:val="lv-LV"/>
        </w:rPr>
        <w:footnoteReference w:id="2"/>
      </w:r>
      <w:r w:rsidRPr="0011027F">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11027F" w14:paraId="4D4B609C" w14:textId="77777777" w:rsidTr="00841E85">
        <w:trPr>
          <w:trHeight w:val="246"/>
        </w:trPr>
        <w:tc>
          <w:tcPr>
            <w:tcW w:w="952" w:type="dxa"/>
            <w:tcBorders>
              <w:left w:val="single" w:sz="4" w:space="0" w:color="auto"/>
            </w:tcBorders>
            <w:shd w:val="clear" w:color="auto" w:fill="auto"/>
          </w:tcPr>
          <w:p w14:paraId="1636BF08" w14:textId="77777777" w:rsidR="00C771E3" w:rsidRPr="0011027F" w:rsidRDefault="00C771E3" w:rsidP="00841E85">
            <w:pPr>
              <w:rPr>
                <w:sz w:val="26"/>
                <w:szCs w:val="26"/>
                <w:lang w:val="lv-LV"/>
              </w:rPr>
            </w:pPr>
          </w:p>
        </w:tc>
      </w:tr>
      <w:tr w:rsidR="00C771E3" w:rsidRPr="0011027F" w14:paraId="4E80BEED" w14:textId="77777777" w:rsidTr="00841E85">
        <w:trPr>
          <w:trHeight w:val="266"/>
        </w:trPr>
        <w:tc>
          <w:tcPr>
            <w:tcW w:w="952" w:type="dxa"/>
            <w:tcBorders>
              <w:left w:val="single" w:sz="4" w:space="0" w:color="auto"/>
            </w:tcBorders>
            <w:shd w:val="clear" w:color="auto" w:fill="auto"/>
          </w:tcPr>
          <w:p w14:paraId="5FC61E2E" w14:textId="77777777" w:rsidR="00C771E3" w:rsidRPr="0011027F" w:rsidRDefault="00C771E3" w:rsidP="00841E85">
            <w:pPr>
              <w:rPr>
                <w:sz w:val="26"/>
                <w:szCs w:val="26"/>
                <w:u w:val="single"/>
                <w:lang w:val="lv-LV"/>
              </w:rPr>
            </w:pPr>
          </w:p>
        </w:tc>
      </w:tr>
    </w:tbl>
    <w:p w14:paraId="3C29595F" w14:textId="77777777" w:rsidR="00C771E3" w:rsidRPr="0011027F" w:rsidRDefault="00C771E3" w:rsidP="00841E85">
      <w:pPr>
        <w:rPr>
          <w:sz w:val="26"/>
          <w:szCs w:val="26"/>
          <w:lang w:val="lv-LV"/>
        </w:rPr>
      </w:pPr>
      <w:r w:rsidRPr="0011027F">
        <w:rPr>
          <w:sz w:val="26"/>
          <w:szCs w:val="26"/>
          <w:lang w:val="lv-LV"/>
        </w:rPr>
        <w:t>atbilst</w:t>
      </w:r>
    </w:p>
    <w:p w14:paraId="19567219" w14:textId="77777777" w:rsidR="00C771E3" w:rsidRPr="0011027F" w:rsidRDefault="00C771E3" w:rsidP="00841E85">
      <w:pPr>
        <w:rPr>
          <w:sz w:val="26"/>
          <w:szCs w:val="26"/>
          <w:lang w:val="lv-LV"/>
        </w:rPr>
      </w:pPr>
      <w:r w:rsidRPr="0011027F">
        <w:rPr>
          <w:sz w:val="26"/>
          <w:szCs w:val="26"/>
          <w:lang w:val="lv-LV"/>
        </w:rPr>
        <w:t>neatbilst</w:t>
      </w:r>
    </w:p>
    <w:p w14:paraId="2463E1BB" w14:textId="77777777" w:rsidR="00C771E3" w:rsidRPr="0011027F" w:rsidRDefault="00C771E3" w:rsidP="00C771E3">
      <w:pPr>
        <w:rPr>
          <w:sz w:val="26"/>
          <w:szCs w:val="26"/>
          <w:lang w:val="lv-LV"/>
        </w:rPr>
      </w:pPr>
    </w:p>
    <w:tbl>
      <w:tblPr>
        <w:tblW w:w="0" w:type="auto"/>
        <w:tblLook w:val="01E0" w:firstRow="1" w:lastRow="1" w:firstColumn="1" w:lastColumn="1" w:noHBand="0" w:noVBand="0"/>
      </w:tblPr>
      <w:tblGrid>
        <w:gridCol w:w="3072"/>
        <w:gridCol w:w="3072"/>
        <w:gridCol w:w="3072"/>
      </w:tblGrid>
      <w:tr w:rsidR="00C771E3" w:rsidRPr="0011027F" w14:paraId="0E52F4E8" w14:textId="77777777" w:rsidTr="00DD572A">
        <w:tc>
          <w:tcPr>
            <w:tcW w:w="3072" w:type="dxa"/>
            <w:shd w:val="clear" w:color="auto" w:fill="auto"/>
          </w:tcPr>
          <w:p w14:paraId="26D782B3"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Amats, vārds, uzvārds:</w:t>
            </w:r>
          </w:p>
        </w:tc>
        <w:tc>
          <w:tcPr>
            <w:tcW w:w="3072" w:type="dxa"/>
            <w:tcBorders>
              <w:bottom w:val="single" w:sz="4" w:space="0" w:color="auto"/>
            </w:tcBorders>
            <w:shd w:val="clear" w:color="auto" w:fill="auto"/>
          </w:tcPr>
          <w:p w14:paraId="34BDD69C" w14:textId="77777777" w:rsidR="00C771E3" w:rsidRPr="0011027F"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11027F" w:rsidRDefault="00C771E3" w:rsidP="00DD572A">
            <w:pPr>
              <w:widowControl w:val="0"/>
              <w:tabs>
                <w:tab w:val="num" w:pos="360"/>
              </w:tabs>
              <w:autoSpaceDE w:val="0"/>
              <w:autoSpaceDN w:val="0"/>
              <w:adjustRightInd w:val="0"/>
              <w:rPr>
                <w:sz w:val="26"/>
                <w:szCs w:val="26"/>
                <w:highlight w:val="red"/>
                <w:lang w:val="lv-LV"/>
              </w:rPr>
            </w:pPr>
          </w:p>
        </w:tc>
      </w:tr>
      <w:tr w:rsidR="00C771E3" w:rsidRPr="0011027F" w14:paraId="22B21269" w14:textId="77777777" w:rsidTr="00726AC1">
        <w:trPr>
          <w:trHeight w:val="85"/>
        </w:trPr>
        <w:tc>
          <w:tcPr>
            <w:tcW w:w="3072" w:type="dxa"/>
            <w:shd w:val="clear" w:color="auto" w:fill="auto"/>
          </w:tcPr>
          <w:p w14:paraId="1F8A31F0"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z.v.</w:t>
            </w:r>
          </w:p>
        </w:tc>
        <w:tc>
          <w:tcPr>
            <w:tcW w:w="3072" w:type="dxa"/>
            <w:tcBorders>
              <w:top w:val="single" w:sz="4" w:space="0" w:color="auto"/>
            </w:tcBorders>
            <w:shd w:val="clear" w:color="auto" w:fill="auto"/>
          </w:tcPr>
          <w:p w14:paraId="13AA8CDF" w14:textId="77777777" w:rsidR="00C771E3" w:rsidRPr="0011027F" w:rsidRDefault="00C771E3" w:rsidP="00DD572A">
            <w:pPr>
              <w:widowControl w:val="0"/>
              <w:tabs>
                <w:tab w:val="num" w:pos="360"/>
              </w:tabs>
              <w:autoSpaceDE w:val="0"/>
              <w:autoSpaceDN w:val="0"/>
              <w:adjustRightInd w:val="0"/>
              <w:jc w:val="center"/>
              <w:rPr>
                <w:sz w:val="26"/>
                <w:szCs w:val="26"/>
                <w:lang w:val="lv-LV"/>
              </w:rPr>
            </w:pPr>
            <w:r w:rsidRPr="0011027F">
              <w:rPr>
                <w:sz w:val="26"/>
                <w:szCs w:val="26"/>
                <w:lang w:val="lv-LV"/>
              </w:rPr>
              <w:t>(paraksta vieta)</w:t>
            </w:r>
          </w:p>
        </w:tc>
        <w:tc>
          <w:tcPr>
            <w:tcW w:w="3072" w:type="dxa"/>
            <w:shd w:val="clear" w:color="auto" w:fill="auto"/>
          </w:tcPr>
          <w:p w14:paraId="10EB01D5" w14:textId="77777777" w:rsidR="00C771E3" w:rsidRPr="0011027F"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5E1A21" w:rsidRDefault="00C771E3" w:rsidP="00344636">
      <w:pPr>
        <w:spacing w:after="200" w:line="276" w:lineRule="auto"/>
        <w:rPr>
          <w:lang w:val="lv-LV"/>
        </w:rPr>
        <w:sectPr w:rsidR="00C771E3" w:rsidRPr="005E1A21" w:rsidSect="00725AD5">
          <w:pgSz w:w="16838" w:h="11906" w:orient="landscape"/>
          <w:pgMar w:top="1134" w:right="709" w:bottom="851" w:left="851" w:header="709" w:footer="709" w:gutter="0"/>
          <w:cols w:space="708"/>
          <w:docGrid w:linePitch="360"/>
        </w:sectPr>
      </w:pPr>
    </w:p>
    <w:p w14:paraId="596E0EEE" w14:textId="689CAFC9" w:rsidR="009C49A1" w:rsidRPr="004E32F2" w:rsidRDefault="00DB37CC" w:rsidP="0068234D">
      <w:pPr>
        <w:jc w:val="right"/>
        <w:rPr>
          <w:lang w:val="lv-LV"/>
        </w:rPr>
      </w:pPr>
      <w:r w:rsidRPr="005E1A21">
        <w:rPr>
          <w:sz w:val="26"/>
          <w:szCs w:val="26"/>
          <w:lang w:val="lv-LV"/>
        </w:rPr>
        <w:t>Pielikums Nr.</w:t>
      </w:r>
      <w:r w:rsidR="00F5699E">
        <w:rPr>
          <w:sz w:val="26"/>
          <w:szCs w:val="26"/>
          <w:lang w:val="lv-LV"/>
        </w:rPr>
        <w:t> </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25A06D42" w14:textId="1B8F86D6" w:rsidR="002D1251" w:rsidRPr="005E1A21" w:rsidRDefault="002D1251" w:rsidP="002D1251">
      <w:pPr>
        <w:jc w:val="center"/>
        <w:rPr>
          <w:b/>
          <w:bCs/>
          <w:sz w:val="26"/>
          <w:szCs w:val="26"/>
          <w:lang w:val="lv-LV"/>
        </w:rPr>
      </w:pPr>
      <w:r>
        <w:rPr>
          <w:b/>
          <w:bCs/>
          <w:sz w:val="26"/>
          <w:szCs w:val="26"/>
          <w:lang w:val="lv-LV"/>
        </w:rPr>
        <w:t>A</w:t>
      </w:r>
      <w:r w:rsidRPr="005E1A21">
        <w:rPr>
          <w:b/>
          <w:bCs/>
          <w:sz w:val="26"/>
          <w:szCs w:val="26"/>
          <w:lang w:val="lv-LV"/>
        </w:rPr>
        <w:t>tklāta</w:t>
      </w:r>
      <w:r>
        <w:rPr>
          <w:b/>
          <w:bCs/>
          <w:sz w:val="26"/>
          <w:szCs w:val="26"/>
          <w:lang w:val="lv-LV"/>
        </w:rPr>
        <w:t>m</w:t>
      </w:r>
      <w:r w:rsidRPr="005E1A21">
        <w:rPr>
          <w:b/>
          <w:bCs/>
          <w:sz w:val="26"/>
          <w:szCs w:val="26"/>
          <w:lang w:val="lv-LV"/>
        </w:rPr>
        <w:t xml:space="preserve"> konkursa</w:t>
      </w:r>
      <w:r>
        <w:rPr>
          <w:b/>
          <w:bCs/>
          <w:sz w:val="26"/>
          <w:szCs w:val="26"/>
          <w:lang w:val="lv-LV"/>
        </w:rPr>
        <w:t>m</w:t>
      </w:r>
    </w:p>
    <w:p w14:paraId="168C31BB" w14:textId="4C5EB6EE" w:rsidR="002D1251" w:rsidRPr="006A2ADC" w:rsidRDefault="002D1251" w:rsidP="002D1251">
      <w:pPr>
        <w:pStyle w:val="Pamatteksts3"/>
        <w:rPr>
          <w:szCs w:val="26"/>
        </w:rPr>
      </w:pPr>
      <w:r w:rsidRPr="006A2ADC">
        <w:rPr>
          <w:szCs w:val="26"/>
        </w:rPr>
        <w:t>“</w:t>
      </w:r>
      <w:r w:rsidRPr="000910DF">
        <w:rPr>
          <w:szCs w:val="26"/>
        </w:rPr>
        <w:t xml:space="preserve">Sabiedrisko tualešu noma un </w:t>
      </w:r>
      <w:r w:rsidR="005C3FC3">
        <w:rPr>
          <w:szCs w:val="26"/>
        </w:rPr>
        <w:t xml:space="preserve">videi draudzīga </w:t>
      </w:r>
      <w:r w:rsidRPr="000910DF">
        <w:rPr>
          <w:szCs w:val="26"/>
        </w:rPr>
        <w:t>apsaimniekošana Rīgā, 11.</w:t>
      </w:r>
      <w:r w:rsidR="00F5699E">
        <w:rPr>
          <w:szCs w:val="26"/>
        </w:rPr>
        <w:t> </w:t>
      </w:r>
      <w:r w:rsidRPr="000910DF">
        <w:rPr>
          <w:szCs w:val="26"/>
        </w:rPr>
        <w:t>novembra krastmalā</w:t>
      </w:r>
      <w:r w:rsidRPr="006A2ADC">
        <w:rPr>
          <w:szCs w:val="26"/>
        </w:rPr>
        <w:t>”</w:t>
      </w:r>
    </w:p>
    <w:p w14:paraId="1B5C819E" w14:textId="77777777" w:rsidR="002D1251" w:rsidRPr="00FC33A8" w:rsidRDefault="002D1251" w:rsidP="002D1251">
      <w:pPr>
        <w:jc w:val="center"/>
        <w:rPr>
          <w:b/>
          <w:bCs/>
          <w:sz w:val="26"/>
          <w:szCs w:val="26"/>
          <w:lang w:val="lv-LV"/>
        </w:rPr>
      </w:pPr>
      <w:r w:rsidRPr="002D5F40">
        <w:rPr>
          <w:b/>
          <w:bCs/>
          <w:sz w:val="26"/>
          <w:szCs w:val="26"/>
          <w:lang w:val="lv-LV"/>
        </w:rPr>
        <w:t>identifikācijas Nr. RD DMV 20</w:t>
      </w:r>
      <w:r>
        <w:rPr>
          <w:b/>
          <w:bCs/>
          <w:sz w:val="26"/>
          <w:szCs w:val="26"/>
          <w:lang w:val="lv-LV"/>
        </w:rPr>
        <w:t>21/94</w:t>
      </w:r>
    </w:p>
    <w:p w14:paraId="564A194C" w14:textId="77777777" w:rsidR="009C49A1" w:rsidRPr="005E1A21" w:rsidRDefault="009C49A1" w:rsidP="00222B96">
      <w:pPr>
        <w:rPr>
          <w:lang w:val="lv-LV"/>
        </w:rPr>
      </w:pPr>
    </w:p>
    <w:p w14:paraId="73B96387" w14:textId="77777777" w:rsidR="009C49A1" w:rsidRPr="005E1A21" w:rsidRDefault="009C49A1" w:rsidP="009C49A1">
      <w:pPr>
        <w:jc w:val="center"/>
        <w:rPr>
          <w:sz w:val="26"/>
          <w:lang w:val="lv-LV"/>
        </w:rPr>
      </w:pPr>
    </w:p>
    <w:p w14:paraId="2A2C39F7" w14:textId="77777777" w:rsidR="009C49A1" w:rsidRPr="005E1A21" w:rsidRDefault="009C49A1" w:rsidP="009C49A1">
      <w:pPr>
        <w:rPr>
          <w:b/>
          <w:sz w:val="26"/>
          <w:szCs w:val="30"/>
          <w:lang w:val="lv-LV"/>
        </w:rPr>
      </w:pPr>
      <w:r w:rsidRPr="005E1A21">
        <w:rPr>
          <w:b/>
          <w:sz w:val="26"/>
          <w:szCs w:val="30"/>
          <w:lang w:val="lv-LV"/>
        </w:rPr>
        <w:t>Pretendents______________________________________</w:t>
      </w:r>
    </w:p>
    <w:p w14:paraId="7DB87F62" w14:textId="77777777" w:rsidR="009C49A1" w:rsidRPr="005E1A21" w:rsidRDefault="009C49A1" w:rsidP="009C49A1">
      <w:pPr>
        <w:rPr>
          <w:sz w:val="26"/>
          <w:szCs w:val="30"/>
          <w:lang w:val="lv-LV"/>
        </w:rPr>
      </w:pPr>
      <w:proofErr w:type="spellStart"/>
      <w:r w:rsidRPr="005E1A21">
        <w:rPr>
          <w:b/>
          <w:sz w:val="26"/>
          <w:szCs w:val="30"/>
          <w:lang w:val="lv-LV"/>
        </w:rPr>
        <w:t>Reģ</w:t>
      </w:r>
      <w:proofErr w:type="spellEnd"/>
      <w:r w:rsidRPr="005E1A21">
        <w:rPr>
          <w:b/>
          <w:sz w:val="26"/>
          <w:szCs w:val="30"/>
          <w:lang w:val="lv-LV"/>
        </w:rPr>
        <w:t>. Nr.</w:t>
      </w:r>
      <w:r w:rsidRPr="005E1A21">
        <w:rPr>
          <w:sz w:val="26"/>
          <w:szCs w:val="30"/>
          <w:lang w:val="lv-LV"/>
        </w:rPr>
        <w:t xml:space="preserve"> _________________________________________</w:t>
      </w:r>
    </w:p>
    <w:p w14:paraId="29FBDDD2" w14:textId="77777777" w:rsidR="009C49A1" w:rsidRPr="005E1A21" w:rsidRDefault="009C49A1" w:rsidP="009C49A1">
      <w:pPr>
        <w:rPr>
          <w:rFonts w:ascii="Arial" w:hAnsi="Arial" w:cs="Arial"/>
          <w:sz w:val="30"/>
          <w:szCs w:val="30"/>
          <w:lang w:val="lv-LV"/>
        </w:rPr>
      </w:pPr>
    </w:p>
    <w:p w14:paraId="5755B449" w14:textId="2A89C505" w:rsidR="009C49A1" w:rsidRPr="0068234D" w:rsidRDefault="009C49A1" w:rsidP="00B118BA">
      <w:pPr>
        <w:jc w:val="both"/>
        <w:rPr>
          <w:sz w:val="26"/>
          <w:szCs w:val="26"/>
          <w:lang w:val="lv-LV"/>
        </w:rPr>
      </w:pPr>
      <w:r w:rsidRPr="002B4094">
        <w:rPr>
          <w:sz w:val="26"/>
          <w:szCs w:val="26"/>
          <w:lang w:val="lv-LV"/>
        </w:rPr>
        <w:t>Ar šo &lt;</w:t>
      </w:r>
      <w:r w:rsidRPr="002B4094">
        <w:rPr>
          <w:b/>
          <w:sz w:val="26"/>
          <w:szCs w:val="26"/>
          <w:lang w:val="lv-LV"/>
        </w:rPr>
        <w:t>Apakšuzņēmē</w:t>
      </w:r>
      <w:r w:rsidRPr="0068234D">
        <w:rPr>
          <w:b/>
          <w:sz w:val="26"/>
          <w:szCs w:val="26"/>
          <w:lang w:val="lv-LV"/>
        </w:rPr>
        <w:t>ja nosaukums, reģistrācijas numurs un adrese</w:t>
      </w:r>
      <w:r w:rsidRPr="0068234D">
        <w:rPr>
          <w:sz w:val="26"/>
          <w:szCs w:val="26"/>
          <w:lang w:val="lv-LV"/>
        </w:rPr>
        <w:t>&gt; apliecina, ka:</w:t>
      </w:r>
    </w:p>
    <w:p w14:paraId="0DF22B37" w14:textId="5E109E5D" w:rsidR="009C49A1" w:rsidRPr="005E1A21" w:rsidRDefault="009C49A1" w:rsidP="00383C24">
      <w:pPr>
        <w:autoSpaceDE w:val="0"/>
        <w:autoSpaceDN w:val="0"/>
        <w:adjustRightInd w:val="0"/>
        <w:spacing w:line="298" w:lineRule="exact"/>
        <w:jc w:val="both"/>
        <w:rPr>
          <w:sz w:val="26"/>
          <w:szCs w:val="26"/>
          <w:lang w:val="lv-LV"/>
        </w:rPr>
      </w:pPr>
      <w:r w:rsidRPr="0068234D">
        <w:rPr>
          <w:bCs/>
          <w:sz w:val="26"/>
          <w:szCs w:val="26"/>
          <w:lang w:val="lv-LV"/>
        </w:rPr>
        <w:t xml:space="preserve">piekrīt piedalīties atklātajā konkursā </w:t>
      </w:r>
      <w:r w:rsidRPr="002D1251">
        <w:rPr>
          <w:sz w:val="26"/>
          <w:szCs w:val="26"/>
          <w:lang w:val="lv-LV"/>
        </w:rPr>
        <w:t>“</w:t>
      </w:r>
      <w:r w:rsidR="002D1251" w:rsidRPr="002D1251">
        <w:rPr>
          <w:sz w:val="26"/>
          <w:szCs w:val="26"/>
          <w:lang w:val="lv-LV"/>
        </w:rPr>
        <w:t xml:space="preserve">Sabiedrisko tualešu noma un </w:t>
      </w:r>
      <w:r w:rsidR="005C3FC3">
        <w:rPr>
          <w:sz w:val="26"/>
          <w:szCs w:val="26"/>
          <w:lang w:val="lv-LV"/>
        </w:rPr>
        <w:t xml:space="preserve">videi draudzīga </w:t>
      </w:r>
      <w:r w:rsidR="002D1251" w:rsidRPr="002D1251">
        <w:rPr>
          <w:sz w:val="26"/>
          <w:szCs w:val="26"/>
          <w:lang w:val="lv-LV"/>
        </w:rPr>
        <w:t>apsaimniekošana Rīgā, 11.</w:t>
      </w:r>
      <w:r w:rsidR="00F5699E">
        <w:rPr>
          <w:sz w:val="26"/>
          <w:szCs w:val="26"/>
          <w:lang w:val="lv-LV"/>
        </w:rPr>
        <w:t> </w:t>
      </w:r>
      <w:r w:rsidR="002D1251" w:rsidRPr="002D1251">
        <w:rPr>
          <w:sz w:val="26"/>
          <w:szCs w:val="26"/>
          <w:lang w:val="lv-LV"/>
        </w:rPr>
        <w:t>novembra krastmalā</w:t>
      </w:r>
      <w:r w:rsidRPr="002D1251">
        <w:rPr>
          <w:sz w:val="26"/>
          <w:szCs w:val="26"/>
          <w:lang w:val="lv-LV"/>
        </w:rPr>
        <w:t>”, identifikācijas Nr. RD DMV 20</w:t>
      </w:r>
      <w:r w:rsidR="00641FC8" w:rsidRPr="002D1251">
        <w:rPr>
          <w:sz w:val="26"/>
          <w:szCs w:val="26"/>
          <w:lang w:val="lv-LV"/>
        </w:rPr>
        <w:t>2</w:t>
      </w:r>
      <w:r w:rsidR="008D349E" w:rsidRPr="002D1251">
        <w:rPr>
          <w:sz w:val="26"/>
          <w:szCs w:val="26"/>
          <w:lang w:val="lv-LV"/>
        </w:rPr>
        <w:t>1/</w:t>
      </w:r>
      <w:r w:rsidR="002D1251" w:rsidRPr="002D1251">
        <w:rPr>
          <w:sz w:val="26"/>
          <w:szCs w:val="26"/>
          <w:lang w:val="lv-LV"/>
        </w:rPr>
        <w:t>9</w:t>
      </w:r>
      <w:r w:rsidR="0068234D" w:rsidRPr="002D1251">
        <w:rPr>
          <w:sz w:val="26"/>
          <w:szCs w:val="26"/>
          <w:lang w:val="lv-LV"/>
        </w:rPr>
        <w:t>4</w:t>
      </w:r>
      <w:r w:rsidRPr="0068234D">
        <w:rPr>
          <w:sz w:val="26"/>
          <w:szCs w:val="26"/>
          <w:lang w:val="lv-LV"/>
        </w:rPr>
        <w:t>, kā &lt;</w:t>
      </w:r>
      <w:r w:rsidR="00813940" w:rsidRPr="0068234D">
        <w:rPr>
          <w:sz w:val="26"/>
          <w:szCs w:val="26"/>
          <w:lang w:val="lv-LV"/>
        </w:rPr>
        <w:t>p</w:t>
      </w:r>
      <w:r w:rsidRPr="0068234D">
        <w:rPr>
          <w:sz w:val="26"/>
          <w:szCs w:val="26"/>
          <w:lang w:val="lv-LV"/>
        </w:rPr>
        <w:t>retendenta nosaukums, reģistrācijas numurs un adrese&gt; (turpmāk –</w:t>
      </w:r>
      <w:r w:rsidR="00F122C3" w:rsidRPr="0068234D">
        <w:rPr>
          <w:sz w:val="26"/>
          <w:szCs w:val="26"/>
          <w:lang w:val="lv-LV"/>
        </w:rPr>
        <w:t xml:space="preserve"> </w:t>
      </w:r>
      <w:r w:rsidRPr="0068234D">
        <w:rPr>
          <w:sz w:val="26"/>
          <w:szCs w:val="26"/>
          <w:lang w:val="lv-LV"/>
        </w:rPr>
        <w:t>Pretendents) apakšuzņēmējs</w:t>
      </w:r>
      <w:r w:rsidRPr="005E1A21">
        <w:rPr>
          <w:sz w:val="26"/>
          <w:szCs w:val="26"/>
          <w:lang w:val="lv-LV"/>
        </w:rPr>
        <w:t xml:space="preserve">,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167AAC">
      <w:pPr>
        <w:numPr>
          <w:ilvl w:val="0"/>
          <w:numId w:val="4"/>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77777777" w:rsidR="009C49A1" w:rsidRPr="005E1A21" w:rsidRDefault="009C49A1" w:rsidP="00B118BA">
      <w:pPr>
        <w:ind w:left="720"/>
        <w:jc w:val="both"/>
        <w:rPr>
          <w:sz w:val="26"/>
          <w:szCs w:val="30"/>
          <w:lang w:val="lv-LV"/>
        </w:rPr>
      </w:pP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167AAC">
      <w:pPr>
        <w:numPr>
          <w:ilvl w:val="0"/>
          <w:numId w:val="4"/>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725AD5">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03E952B9" w14:textId="66CDBCC6" w:rsidR="00F415FC" w:rsidRPr="008C31E3" w:rsidRDefault="00DB0B1E" w:rsidP="00DB0B1E">
      <w:pPr>
        <w:keepNext/>
        <w:jc w:val="right"/>
        <w:outlineLvl w:val="0"/>
        <w:rPr>
          <w:iCs/>
          <w:sz w:val="26"/>
          <w:szCs w:val="26"/>
          <w:lang w:val="lv-LV"/>
        </w:rPr>
      </w:pPr>
      <w:r w:rsidRPr="003879C2">
        <w:rPr>
          <w:iCs/>
          <w:sz w:val="26"/>
          <w:szCs w:val="26"/>
          <w:lang w:val="lv-LV"/>
        </w:rPr>
        <w:t>Pieli</w:t>
      </w:r>
      <w:r w:rsidR="00F415FC" w:rsidRPr="003879C2">
        <w:rPr>
          <w:iCs/>
          <w:sz w:val="26"/>
          <w:szCs w:val="26"/>
          <w:lang w:val="lv-LV"/>
        </w:rPr>
        <w:t>kums Nr.</w:t>
      </w:r>
      <w:r w:rsidR="008F16C4">
        <w:rPr>
          <w:iCs/>
          <w:sz w:val="26"/>
          <w:szCs w:val="26"/>
          <w:lang w:val="lv-LV"/>
        </w:rPr>
        <w:t> </w:t>
      </w:r>
      <w:r w:rsidR="002D1251">
        <w:rPr>
          <w:iCs/>
          <w:sz w:val="26"/>
          <w:szCs w:val="26"/>
          <w:lang w:val="lv-LV"/>
        </w:rPr>
        <w:t>4</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35FCDAD2" w14:textId="3E9848A7" w:rsidR="002D1251" w:rsidRPr="006A2ADC" w:rsidRDefault="002D1251" w:rsidP="002D1251">
      <w:pPr>
        <w:pStyle w:val="Pamatteksts3"/>
        <w:rPr>
          <w:szCs w:val="26"/>
        </w:rPr>
      </w:pPr>
      <w:r w:rsidRPr="006A2ADC">
        <w:rPr>
          <w:szCs w:val="26"/>
        </w:rPr>
        <w:t>“</w:t>
      </w:r>
      <w:r w:rsidRPr="000910DF">
        <w:rPr>
          <w:szCs w:val="26"/>
        </w:rPr>
        <w:t xml:space="preserve">Sabiedrisko tualešu noma un </w:t>
      </w:r>
      <w:r w:rsidR="005C3FC3">
        <w:rPr>
          <w:szCs w:val="26"/>
        </w:rPr>
        <w:t xml:space="preserve">videi draudzīga </w:t>
      </w:r>
      <w:r w:rsidRPr="000910DF">
        <w:rPr>
          <w:szCs w:val="26"/>
        </w:rPr>
        <w:t>apsaimniekošana Rīgā, 11.</w:t>
      </w:r>
      <w:r w:rsidR="00F5699E">
        <w:rPr>
          <w:szCs w:val="26"/>
        </w:rPr>
        <w:t> </w:t>
      </w:r>
      <w:r w:rsidRPr="000910DF">
        <w:rPr>
          <w:szCs w:val="26"/>
        </w:rPr>
        <w:t>novembra krastmalā</w:t>
      </w:r>
      <w:r w:rsidRPr="006A2ADC">
        <w:rPr>
          <w:szCs w:val="26"/>
        </w:rPr>
        <w:t>”</w:t>
      </w:r>
    </w:p>
    <w:p w14:paraId="4063688E" w14:textId="77777777" w:rsidR="002D1251" w:rsidRPr="00FC33A8" w:rsidRDefault="002D1251" w:rsidP="002D1251">
      <w:pPr>
        <w:jc w:val="center"/>
        <w:rPr>
          <w:b/>
          <w:bCs/>
          <w:sz w:val="26"/>
          <w:szCs w:val="26"/>
          <w:lang w:val="lv-LV"/>
        </w:rPr>
      </w:pPr>
      <w:r w:rsidRPr="002D5F40">
        <w:rPr>
          <w:b/>
          <w:bCs/>
          <w:sz w:val="26"/>
          <w:szCs w:val="26"/>
          <w:lang w:val="lv-LV"/>
        </w:rPr>
        <w:t>identifikācijas Nr. RD DMV 20</w:t>
      </w:r>
      <w:r>
        <w:rPr>
          <w:b/>
          <w:bCs/>
          <w:sz w:val="26"/>
          <w:szCs w:val="26"/>
          <w:lang w:val="lv-LV"/>
        </w:rPr>
        <w:t>21/94</w:t>
      </w:r>
    </w:p>
    <w:p w14:paraId="60CA15DD" w14:textId="77777777" w:rsidR="00BD0105" w:rsidRDefault="00BD0105" w:rsidP="00BD0105">
      <w:pPr>
        <w:widowControl w:val="0"/>
        <w:autoSpaceDE w:val="0"/>
        <w:autoSpaceDN w:val="0"/>
        <w:adjustRightInd w:val="0"/>
        <w:jc w:val="center"/>
        <w:rPr>
          <w:b/>
          <w:bCs/>
          <w:lang w:val="lv-LV"/>
        </w:rPr>
      </w:pPr>
    </w:p>
    <w:p w14:paraId="0582642A" w14:textId="18AA0ED3" w:rsidR="00BD0105" w:rsidRPr="003C73B2" w:rsidRDefault="00BD0105" w:rsidP="00BD0105">
      <w:pPr>
        <w:widowControl w:val="0"/>
        <w:autoSpaceDE w:val="0"/>
        <w:autoSpaceDN w:val="0"/>
        <w:adjustRightInd w:val="0"/>
        <w:jc w:val="center"/>
        <w:rPr>
          <w:b/>
          <w:bCs/>
          <w:lang w:val="lv-LV"/>
        </w:rPr>
      </w:pPr>
      <w:r w:rsidRPr="003C73B2">
        <w:rPr>
          <w:b/>
          <w:bCs/>
          <w:lang w:val="lv-LV"/>
        </w:rPr>
        <w:t>PUBLISKAIS PAKALPOJUMA LĪGUMS</w:t>
      </w:r>
      <w:r w:rsidRPr="003C73B2">
        <w:rPr>
          <w:lang w:val="lv-LV"/>
        </w:rPr>
        <w:t xml:space="preserve"> </w:t>
      </w:r>
      <w:r w:rsidRPr="003C73B2">
        <w:rPr>
          <w:b/>
          <w:bCs/>
          <w:lang w:val="lv-LV"/>
        </w:rPr>
        <w:t>Nr. DMV-</w:t>
      </w:r>
      <w:r>
        <w:rPr>
          <w:b/>
          <w:bCs/>
          <w:lang w:val="lv-LV"/>
        </w:rPr>
        <w:t>____</w:t>
      </w:r>
      <w:r w:rsidRPr="003C73B2">
        <w:rPr>
          <w:b/>
          <w:bCs/>
          <w:lang w:val="lv-LV"/>
        </w:rPr>
        <w:t>- ____ -</w:t>
      </w:r>
      <w:proofErr w:type="spellStart"/>
      <w:r w:rsidRPr="003C73B2">
        <w:rPr>
          <w:b/>
          <w:bCs/>
          <w:lang w:val="lv-LV"/>
        </w:rPr>
        <w:t>lī</w:t>
      </w:r>
      <w:proofErr w:type="spellEnd"/>
    </w:p>
    <w:p w14:paraId="76494B50" w14:textId="6C4945E5" w:rsidR="00BD0105" w:rsidRPr="00F5699E" w:rsidRDefault="00BD0105" w:rsidP="00BD0105">
      <w:pPr>
        <w:spacing w:line="240" w:lineRule="exact"/>
        <w:jc w:val="center"/>
        <w:rPr>
          <w:szCs w:val="26"/>
          <w:lang w:val="lv-LV"/>
        </w:rPr>
      </w:pPr>
      <w:r w:rsidRPr="003C73B2">
        <w:rPr>
          <w:szCs w:val="26"/>
          <w:lang w:val="lv-LV"/>
        </w:rPr>
        <w:t>Par sabiedrisko tualešu nomu un videi draudzīg</w:t>
      </w:r>
      <w:r w:rsidR="00755766">
        <w:rPr>
          <w:szCs w:val="26"/>
          <w:lang w:val="lv-LV"/>
        </w:rPr>
        <w:t>u</w:t>
      </w:r>
      <w:r w:rsidRPr="003C73B2">
        <w:rPr>
          <w:szCs w:val="26"/>
          <w:lang w:val="lv-LV"/>
        </w:rPr>
        <w:t xml:space="preserve"> apkalpošanu</w:t>
      </w:r>
      <w:r w:rsidR="00F5699E">
        <w:rPr>
          <w:szCs w:val="26"/>
          <w:lang w:val="lv-LV"/>
        </w:rPr>
        <w:t xml:space="preserve"> </w:t>
      </w:r>
      <w:r w:rsidR="00F5699E" w:rsidRPr="00F5699E">
        <w:rPr>
          <w:szCs w:val="26"/>
          <w:lang w:val="lv-LV"/>
        </w:rPr>
        <w:t>Rīgā, 11. novembra krastmalā</w:t>
      </w:r>
    </w:p>
    <w:p w14:paraId="74DB34C5" w14:textId="77777777" w:rsidR="00BD0105" w:rsidRPr="003C73B2" w:rsidRDefault="00BD0105" w:rsidP="00BD0105">
      <w:pPr>
        <w:spacing w:line="240" w:lineRule="exact"/>
        <w:jc w:val="center"/>
        <w:rPr>
          <w:lang w:val="lv-LV" w:eastAsia="lv-LV"/>
        </w:rPr>
      </w:pPr>
    </w:p>
    <w:p w14:paraId="2EA1675A" w14:textId="77777777" w:rsidR="00BD0105" w:rsidRPr="00D82853" w:rsidRDefault="00BD0105" w:rsidP="00BD0105">
      <w:pPr>
        <w:widowControl w:val="0"/>
        <w:autoSpaceDE w:val="0"/>
        <w:autoSpaceDN w:val="0"/>
        <w:adjustRightInd w:val="0"/>
        <w:rPr>
          <w:i/>
          <w:lang w:val="lv-LV"/>
        </w:rPr>
      </w:pPr>
      <w:r w:rsidRPr="00D82853">
        <w:rPr>
          <w:i/>
          <w:lang w:val="lv-LV"/>
        </w:rPr>
        <w:t xml:space="preserve">Dokumenta parakstīšanas datums </w:t>
      </w:r>
    </w:p>
    <w:p w14:paraId="0106B88C" w14:textId="77777777" w:rsidR="00BD0105" w:rsidRPr="00D82853" w:rsidRDefault="00BD0105" w:rsidP="00BD0105">
      <w:pPr>
        <w:rPr>
          <w:i/>
          <w:lang w:val="lv-LV"/>
        </w:rPr>
      </w:pPr>
      <w:r w:rsidRPr="00D82853">
        <w:rPr>
          <w:i/>
          <w:lang w:val="lv-LV"/>
        </w:rPr>
        <w:t>ir pēdējā pievienotā droša elektroniskā</w:t>
      </w:r>
    </w:p>
    <w:p w14:paraId="79E285F5" w14:textId="77777777" w:rsidR="00BD0105" w:rsidRPr="00D82853" w:rsidRDefault="00BD0105" w:rsidP="00BD0105">
      <w:pPr>
        <w:widowControl w:val="0"/>
        <w:autoSpaceDE w:val="0"/>
        <w:autoSpaceDN w:val="0"/>
        <w:adjustRightInd w:val="0"/>
        <w:ind w:right="30"/>
        <w:rPr>
          <w:i/>
          <w:lang w:val="lv-LV"/>
        </w:rPr>
      </w:pPr>
      <w:r w:rsidRPr="00D82853">
        <w:rPr>
          <w:i/>
          <w:lang w:val="lv-LV"/>
        </w:rPr>
        <w:t xml:space="preserve"> paraksta un tā laika zīmoga datums </w:t>
      </w:r>
    </w:p>
    <w:p w14:paraId="023A0391" w14:textId="77777777" w:rsidR="00BD0105" w:rsidRPr="00D82853" w:rsidRDefault="00BD0105" w:rsidP="00BD0105">
      <w:pPr>
        <w:widowControl w:val="0"/>
        <w:autoSpaceDE w:val="0"/>
        <w:autoSpaceDN w:val="0"/>
        <w:adjustRightInd w:val="0"/>
        <w:ind w:right="30"/>
        <w:rPr>
          <w:i/>
          <w:lang w:val="lv-LV"/>
        </w:rPr>
      </w:pPr>
      <w:r w:rsidRPr="00D82853">
        <w:rPr>
          <w:i/>
          <w:lang w:val="lv-LV"/>
        </w:rPr>
        <w:t xml:space="preserve">vai </w:t>
      </w:r>
    </w:p>
    <w:p w14:paraId="06A77E90" w14:textId="5BA56196" w:rsidR="00BD0105" w:rsidRPr="00D82853" w:rsidRDefault="00BD0105" w:rsidP="00BD0105">
      <w:pPr>
        <w:widowControl w:val="0"/>
        <w:autoSpaceDE w:val="0"/>
        <w:autoSpaceDN w:val="0"/>
        <w:adjustRightInd w:val="0"/>
        <w:ind w:right="30"/>
        <w:rPr>
          <w:i/>
          <w:lang w:val="lv-LV"/>
        </w:rPr>
      </w:pPr>
      <w:r w:rsidRPr="00D82853">
        <w:rPr>
          <w:i/>
          <w:lang w:val="lv-LV"/>
        </w:rPr>
        <w:t>Rīgā, 202_. gada ____.</w:t>
      </w:r>
      <w:r w:rsidR="00F5699E">
        <w:rPr>
          <w:i/>
          <w:lang w:val="lv-LV"/>
        </w:rPr>
        <w:t> </w:t>
      </w:r>
      <w:r w:rsidRPr="00D82853">
        <w:rPr>
          <w:i/>
          <w:lang w:val="lv-LV"/>
        </w:rPr>
        <w:t>_____________</w:t>
      </w:r>
    </w:p>
    <w:p w14:paraId="66107E69" w14:textId="77777777" w:rsidR="00BD0105" w:rsidRPr="003C73B2" w:rsidRDefault="00BD0105" w:rsidP="00BD0105">
      <w:pPr>
        <w:spacing w:line="240" w:lineRule="exact"/>
        <w:ind w:firstLine="727"/>
        <w:jc w:val="both"/>
        <w:rPr>
          <w:lang w:val="lv-LV" w:eastAsia="lv-LV"/>
        </w:rPr>
      </w:pPr>
    </w:p>
    <w:p w14:paraId="21CE7769" w14:textId="77777777" w:rsidR="00BD0105" w:rsidRPr="003C73B2" w:rsidRDefault="00BD0105" w:rsidP="00BD0105">
      <w:pPr>
        <w:spacing w:line="240" w:lineRule="exact"/>
        <w:ind w:firstLine="727"/>
        <w:jc w:val="both"/>
        <w:rPr>
          <w:lang w:val="lv-LV" w:eastAsia="lv-LV"/>
        </w:rPr>
      </w:pPr>
    </w:p>
    <w:p w14:paraId="6F97A2A2" w14:textId="3FE9EC01" w:rsidR="00BD0105" w:rsidRPr="00D82853" w:rsidRDefault="00BD0105" w:rsidP="00BD0105">
      <w:pPr>
        <w:widowControl w:val="0"/>
        <w:autoSpaceDE w:val="0"/>
        <w:autoSpaceDN w:val="0"/>
        <w:adjustRightInd w:val="0"/>
        <w:ind w:firstLine="720"/>
        <w:jc w:val="both"/>
        <w:rPr>
          <w:bCs/>
          <w:lang w:val="lv-LV"/>
        </w:rPr>
      </w:pPr>
      <w:r w:rsidRPr="00D82853">
        <w:rPr>
          <w:b/>
          <w:bCs/>
          <w:lang w:val="lv-LV"/>
        </w:rPr>
        <w:t>Rīgas domes Mājokļu un vides departaments</w:t>
      </w:r>
      <w:r w:rsidRPr="00D82853">
        <w:rPr>
          <w:lang w:val="lv-LV"/>
        </w:rPr>
        <w:t xml:space="preserve">, juridiskā adrese: Brīvības iela 49/53, Rīga, LV-1010, Latvija, nodokļu maksātāja reģistrācijas Nr. 90011524360 (turpmāk – </w:t>
      </w:r>
      <w:r w:rsidRPr="00D82853">
        <w:rPr>
          <w:bCs/>
          <w:lang w:val="lv-LV"/>
        </w:rPr>
        <w:t xml:space="preserve">Pasūtītājs) </w:t>
      </w:r>
      <w:r w:rsidRPr="00D82853">
        <w:rPr>
          <w:lang w:val="lv-LV"/>
        </w:rPr>
        <w:t xml:space="preserve">direktora </w:t>
      </w:r>
      <w:proofErr w:type="spellStart"/>
      <w:r w:rsidRPr="00D82853">
        <w:rPr>
          <w:lang w:val="lv-LV"/>
        </w:rPr>
        <w:t>p.i</w:t>
      </w:r>
      <w:proofErr w:type="spellEnd"/>
      <w:r w:rsidRPr="00D82853">
        <w:rPr>
          <w:lang w:val="lv-LV"/>
        </w:rPr>
        <w:t>. Edija Pelša personā, kurš rīkojas saskaņā ar Rīgas domes 2011. gada 1. marta saistošo noteikumu Nr. 114 “Rīgas pilsētas pašvaldības nolikums” 110. punktu, Rīgas domes 2011. gada 18. janvāra nolikumu Nr. 92 „Rīgas domes Mājokļu un vides departamenta nolikums”, no vienas puses un</w:t>
      </w:r>
      <w:r w:rsidRPr="00D82853">
        <w:rPr>
          <w:bCs/>
          <w:lang w:val="lv-LV"/>
        </w:rPr>
        <w:t xml:space="preserve"> </w:t>
      </w:r>
    </w:p>
    <w:p w14:paraId="707335B7" w14:textId="7C50B6F2" w:rsidR="00BD0105" w:rsidRPr="003C73B2" w:rsidRDefault="00BD0105" w:rsidP="00BD0105">
      <w:pPr>
        <w:ind w:firstLine="570"/>
        <w:jc w:val="both"/>
        <w:rPr>
          <w:bCs/>
          <w:lang w:val="lv-LV"/>
        </w:rPr>
      </w:pPr>
      <w:r w:rsidRPr="00D82853">
        <w:rPr>
          <w:b/>
          <w:bCs/>
          <w:lang w:val="lv-LV"/>
        </w:rPr>
        <w:t xml:space="preserve">[______], </w:t>
      </w:r>
      <w:r w:rsidRPr="00D82853">
        <w:rPr>
          <w:lang w:val="lv-LV"/>
        </w:rPr>
        <w:t>juridiskā adrese____________, reģistrācijas Nr. ______________________, (</w:t>
      </w:r>
      <w:r w:rsidRPr="00D82853">
        <w:rPr>
          <w:bCs/>
          <w:lang w:val="lv-LV"/>
        </w:rPr>
        <w:t xml:space="preserve">turpmāk – </w:t>
      </w:r>
      <w:r w:rsidRPr="00D82853">
        <w:rPr>
          <w:lang w:val="lv-LV"/>
        </w:rPr>
        <w:t>Izpildītājs),</w:t>
      </w:r>
      <w:r w:rsidRPr="00D82853">
        <w:rPr>
          <w:bCs/>
          <w:lang w:val="lv-LV"/>
        </w:rPr>
        <w:t xml:space="preserve"> </w:t>
      </w:r>
      <w:r w:rsidRPr="00D82853">
        <w:rPr>
          <w:lang w:val="lv-LV"/>
        </w:rPr>
        <w:t xml:space="preserve">________________________________ personā, kurš/a rīkojas uz _____________________ pamata, </w:t>
      </w:r>
      <w:r w:rsidRPr="00D82853">
        <w:rPr>
          <w:bCs/>
          <w:lang w:val="lv-LV"/>
        </w:rPr>
        <w:t>no otras puses, bet abi kopā turpmāk tekstā – Puses, bet katrs atsevišķi – Puse, pamatojoties uz atklātā konkursa  „</w:t>
      </w:r>
      <w:r w:rsidRPr="00BD0105">
        <w:rPr>
          <w:bCs/>
          <w:lang w:val="lv-LV"/>
        </w:rPr>
        <w:t>Sabiedrisko tualešu noma un videi draudzīga apsaimniekošana Rīgā, 11.</w:t>
      </w:r>
      <w:r w:rsidR="00B51632">
        <w:rPr>
          <w:bCs/>
          <w:lang w:val="lv-LV"/>
        </w:rPr>
        <w:t> </w:t>
      </w:r>
      <w:r w:rsidRPr="00BD0105">
        <w:rPr>
          <w:bCs/>
          <w:lang w:val="lv-LV"/>
        </w:rPr>
        <w:t>novembra krastmalā</w:t>
      </w:r>
      <w:r w:rsidRPr="00D82853">
        <w:rPr>
          <w:bCs/>
          <w:lang w:val="lv-LV"/>
        </w:rPr>
        <w:t>” (</w:t>
      </w:r>
      <w:r w:rsidRPr="00D82853">
        <w:rPr>
          <w:lang w:val="lv-LV"/>
        </w:rPr>
        <w:t>identifikācijas Nr. RD DMV 2021/</w:t>
      </w:r>
      <w:r>
        <w:rPr>
          <w:lang w:val="lv-LV"/>
        </w:rPr>
        <w:t>94</w:t>
      </w:r>
      <w:r w:rsidRPr="00D82853">
        <w:rPr>
          <w:lang w:val="lv-LV"/>
        </w:rPr>
        <w:t>)</w:t>
      </w:r>
      <w:r w:rsidRPr="00D82853">
        <w:rPr>
          <w:bCs/>
          <w:lang w:val="lv-LV"/>
        </w:rPr>
        <w:t xml:space="preserve"> (turpmāk - Iepirkums) rezultātiem, Izpildītāja iesniegto piedāvājumu Iepirkumā, bez viltus, maldības un spaidiem, ievērojot normatīvo aktu prasības, noslēdz šādu līgumu, noslēdz šādu līgumu</w:t>
      </w:r>
      <w:r w:rsidRPr="003C73B2">
        <w:rPr>
          <w:bCs/>
          <w:lang w:val="lv-LV"/>
        </w:rPr>
        <w:t>:</w:t>
      </w:r>
    </w:p>
    <w:p w14:paraId="0EE091BD" w14:textId="77777777" w:rsidR="00BD0105" w:rsidRPr="003C73B2" w:rsidRDefault="00BD0105" w:rsidP="00BD0105">
      <w:pPr>
        <w:ind w:firstLine="570"/>
        <w:jc w:val="both"/>
        <w:rPr>
          <w:bCs/>
          <w:lang w:val="lv-LV"/>
        </w:rPr>
      </w:pPr>
    </w:p>
    <w:p w14:paraId="5843B4A2" w14:textId="77777777" w:rsidR="00BD0105" w:rsidRPr="003C73B2" w:rsidRDefault="00BD0105" w:rsidP="00BD0105">
      <w:pPr>
        <w:widowControl w:val="0"/>
        <w:numPr>
          <w:ilvl w:val="0"/>
          <w:numId w:val="23"/>
        </w:numPr>
        <w:tabs>
          <w:tab w:val="left" w:pos="426"/>
        </w:tabs>
        <w:autoSpaceDE w:val="0"/>
        <w:autoSpaceDN w:val="0"/>
        <w:adjustRightInd w:val="0"/>
        <w:jc w:val="center"/>
        <w:rPr>
          <w:b/>
          <w:bCs/>
          <w:lang w:val="lv-LV"/>
        </w:rPr>
      </w:pPr>
      <w:r w:rsidRPr="003C73B2">
        <w:rPr>
          <w:b/>
          <w:bCs/>
          <w:lang w:val="lv-LV"/>
        </w:rPr>
        <w:t>Līguma priekšmets</w:t>
      </w:r>
    </w:p>
    <w:p w14:paraId="387594CD" w14:textId="105E22C1" w:rsidR="00BD0105" w:rsidRPr="003C73B2" w:rsidRDefault="00BD0105" w:rsidP="00BD0105">
      <w:pPr>
        <w:numPr>
          <w:ilvl w:val="1"/>
          <w:numId w:val="23"/>
        </w:numPr>
        <w:tabs>
          <w:tab w:val="left" w:pos="1080"/>
        </w:tabs>
        <w:spacing w:line="274" w:lineRule="exact"/>
        <w:ind w:left="0" w:firstLine="567"/>
        <w:jc w:val="both"/>
        <w:rPr>
          <w:lang w:val="lv-LV" w:eastAsia="lv-LV"/>
        </w:rPr>
      </w:pPr>
      <w:r w:rsidRPr="003C73B2">
        <w:rPr>
          <w:lang w:val="lv-LV" w:eastAsia="lv-LV"/>
        </w:rPr>
        <w:t xml:space="preserve">Pasūtītājs nomā, bet </w:t>
      </w:r>
      <w:r>
        <w:rPr>
          <w:lang w:val="lv-LV" w:eastAsia="lv-LV"/>
        </w:rPr>
        <w:t>Izpildītājs</w:t>
      </w:r>
      <w:r w:rsidRPr="003C73B2">
        <w:rPr>
          <w:lang w:val="lv-LV" w:eastAsia="lv-LV"/>
        </w:rPr>
        <w:t xml:space="preserve"> apņemas iznomāt 2 (divas) īslaicīgās lietošanas būves sabiedriskās tualetes, Rīgā, </w:t>
      </w:r>
      <w:r w:rsidRPr="003C73B2">
        <w:rPr>
          <w:lang w:val="lv-LV"/>
        </w:rPr>
        <w:t>11.</w:t>
      </w:r>
      <w:r>
        <w:rPr>
          <w:lang w:val="lv-LV"/>
        </w:rPr>
        <w:t xml:space="preserve"> </w:t>
      </w:r>
      <w:r w:rsidRPr="003C73B2">
        <w:rPr>
          <w:lang w:val="lv-LV"/>
        </w:rPr>
        <w:t xml:space="preserve">novembra krastmalā krustojumā ar Poļu </w:t>
      </w:r>
      <w:proofErr w:type="spellStart"/>
      <w:r w:rsidRPr="003C73B2">
        <w:rPr>
          <w:lang w:val="lv-LV"/>
        </w:rPr>
        <w:t>gāti</w:t>
      </w:r>
      <w:proofErr w:type="spellEnd"/>
      <w:r w:rsidRPr="003C73B2">
        <w:rPr>
          <w:lang w:val="lv-LV"/>
        </w:rPr>
        <w:t>, kadastra Nr.</w:t>
      </w:r>
      <w:r w:rsidR="00017F51">
        <w:rPr>
          <w:lang w:val="lv-LV"/>
        </w:rPr>
        <w:t> </w:t>
      </w:r>
      <w:r w:rsidRPr="003C73B2">
        <w:rPr>
          <w:lang w:val="lv-LV"/>
        </w:rPr>
        <w:t>0100 002 8006</w:t>
      </w:r>
      <w:r>
        <w:rPr>
          <w:lang w:val="lv-LV"/>
        </w:rPr>
        <w:t xml:space="preserve"> </w:t>
      </w:r>
      <w:r w:rsidRPr="003C73B2">
        <w:rPr>
          <w:lang w:val="lv-LV"/>
        </w:rPr>
        <w:t>un 11.</w:t>
      </w:r>
      <w:r>
        <w:rPr>
          <w:lang w:val="lv-LV"/>
        </w:rPr>
        <w:t xml:space="preserve"> </w:t>
      </w:r>
      <w:r w:rsidRPr="003C73B2">
        <w:rPr>
          <w:lang w:val="lv-LV"/>
        </w:rPr>
        <w:t xml:space="preserve">novembra krastmalā krustojumā ar Bīskapa </w:t>
      </w:r>
      <w:proofErr w:type="spellStart"/>
      <w:r w:rsidRPr="003C73B2">
        <w:rPr>
          <w:lang w:val="lv-LV"/>
        </w:rPr>
        <w:t>gāti</w:t>
      </w:r>
      <w:proofErr w:type="spellEnd"/>
      <w:r w:rsidRPr="003C73B2">
        <w:rPr>
          <w:lang w:val="lv-LV"/>
        </w:rPr>
        <w:t>, kadastra Nr.</w:t>
      </w:r>
      <w:r w:rsidR="00B51632">
        <w:rPr>
          <w:lang w:val="lv-LV"/>
        </w:rPr>
        <w:t> </w:t>
      </w:r>
      <w:r w:rsidRPr="003C73B2">
        <w:rPr>
          <w:lang w:val="lv-LV"/>
        </w:rPr>
        <w:t>0100 007 2011. (turpmāk tekstā – sabiedriskās tualetes),</w:t>
      </w:r>
      <w:r w:rsidRPr="003C73B2">
        <w:rPr>
          <w:lang w:val="lv-LV" w:eastAsia="lv-LV"/>
        </w:rPr>
        <w:t xml:space="preserve"> </w:t>
      </w:r>
      <w:r w:rsidRPr="003C73B2">
        <w:rPr>
          <w:lang w:val="lv-LV"/>
        </w:rPr>
        <w:t xml:space="preserve">un </w:t>
      </w:r>
      <w:r>
        <w:rPr>
          <w:lang w:val="lv-LV"/>
        </w:rPr>
        <w:t>Izpildītājs</w:t>
      </w:r>
      <w:r w:rsidRPr="003C73B2">
        <w:rPr>
          <w:lang w:val="lv-LV"/>
        </w:rPr>
        <w:t xml:space="preserve"> veic videi draudzīgu </w:t>
      </w:r>
      <w:r>
        <w:rPr>
          <w:lang w:val="lv-LV"/>
        </w:rPr>
        <w:t>s</w:t>
      </w:r>
      <w:r w:rsidRPr="003C73B2">
        <w:rPr>
          <w:lang w:val="lv-LV"/>
        </w:rPr>
        <w:t>abiedrisko tualešu apkalpošanu (turpmāk tekstā – Darbs), atbilstoši šī līguma noteikumiem.</w:t>
      </w:r>
    </w:p>
    <w:p w14:paraId="11DA502C" w14:textId="0D0DBEA8" w:rsidR="00BD0105" w:rsidRPr="003C73B2" w:rsidRDefault="00BD0105" w:rsidP="00BD0105">
      <w:pPr>
        <w:numPr>
          <w:ilvl w:val="1"/>
          <w:numId w:val="23"/>
        </w:numPr>
        <w:tabs>
          <w:tab w:val="left" w:pos="1080"/>
        </w:tabs>
        <w:spacing w:line="274" w:lineRule="exact"/>
        <w:ind w:left="0" w:firstLine="567"/>
        <w:jc w:val="both"/>
        <w:rPr>
          <w:lang w:val="lv-LV" w:eastAsia="lv-LV"/>
        </w:rPr>
      </w:pPr>
      <w:r w:rsidRPr="003C73B2">
        <w:rPr>
          <w:lang w:val="lv-LV" w:eastAsia="lv-LV"/>
        </w:rPr>
        <w:t>Šī līguma 1.1.</w:t>
      </w:r>
      <w:r>
        <w:rPr>
          <w:lang w:val="lv-LV" w:eastAsia="lv-LV"/>
        </w:rPr>
        <w:t xml:space="preserve"> apakš</w:t>
      </w:r>
      <w:r w:rsidRPr="003C73B2">
        <w:rPr>
          <w:lang w:val="lv-LV" w:eastAsia="lv-LV"/>
        </w:rPr>
        <w:t>punktā minētā sabiedrisko tualešu noma un Darbs izpildāms saskaņā ar:</w:t>
      </w:r>
    </w:p>
    <w:p w14:paraId="7F425756" w14:textId="6357F8DD" w:rsidR="00BD0105" w:rsidRPr="00BD0105" w:rsidRDefault="00BD0105" w:rsidP="00BD0105">
      <w:pPr>
        <w:tabs>
          <w:tab w:val="left" w:pos="1080"/>
        </w:tabs>
        <w:spacing w:line="274" w:lineRule="exact"/>
        <w:ind w:firstLine="567"/>
        <w:jc w:val="both"/>
        <w:rPr>
          <w:bCs/>
          <w:lang w:val="lv-LV" w:eastAsia="lv-LV"/>
        </w:rPr>
      </w:pPr>
      <w:r w:rsidRPr="00BD0105">
        <w:rPr>
          <w:bCs/>
          <w:lang w:val="lv-LV" w:eastAsia="lv-LV"/>
        </w:rPr>
        <w:t>- 1.</w:t>
      </w:r>
      <w:r>
        <w:rPr>
          <w:bCs/>
          <w:lang w:val="lv-LV" w:eastAsia="lv-LV"/>
        </w:rPr>
        <w:t xml:space="preserve"> </w:t>
      </w:r>
      <w:r w:rsidRPr="00BD0105">
        <w:rPr>
          <w:bCs/>
          <w:lang w:val="lv-LV" w:eastAsia="lv-LV"/>
        </w:rPr>
        <w:t>pielikumu „Tehniskā specifikācija”;</w:t>
      </w:r>
    </w:p>
    <w:p w14:paraId="2F1D76A7" w14:textId="40F31B37" w:rsidR="00BD0105" w:rsidRPr="00BD0105" w:rsidRDefault="00BD0105" w:rsidP="00BD0105">
      <w:pPr>
        <w:tabs>
          <w:tab w:val="left" w:pos="1080"/>
        </w:tabs>
        <w:spacing w:line="274" w:lineRule="exact"/>
        <w:ind w:firstLine="567"/>
        <w:jc w:val="both"/>
        <w:rPr>
          <w:bCs/>
          <w:lang w:val="lv-LV" w:eastAsia="lv-LV"/>
        </w:rPr>
      </w:pPr>
      <w:r w:rsidRPr="00BD0105">
        <w:rPr>
          <w:bCs/>
          <w:lang w:val="lv-LV" w:eastAsia="lv-LV"/>
        </w:rPr>
        <w:t>- 2.</w:t>
      </w:r>
      <w:r>
        <w:rPr>
          <w:bCs/>
          <w:lang w:val="lv-LV" w:eastAsia="lv-LV"/>
        </w:rPr>
        <w:t xml:space="preserve"> </w:t>
      </w:r>
      <w:r w:rsidRPr="00BD0105">
        <w:rPr>
          <w:bCs/>
          <w:lang w:val="lv-LV" w:eastAsia="lv-LV"/>
        </w:rPr>
        <w:t>pielikumu „Finanšu piedāvājums”;</w:t>
      </w:r>
    </w:p>
    <w:p w14:paraId="185DBA9D" w14:textId="4967DA28" w:rsidR="00BD0105" w:rsidRDefault="00BD0105" w:rsidP="00BD0105">
      <w:pPr>
        <w:widowControl w:val="0"/>
        <w:tabs>
          <w:tab w:val="left" w:pos="1080"/>
        </w:tabs>
        <w:autoSpaceDE w:val="0"/>
        <w:autoSpaceDN w:val="0"/>
        <w:adjustRightInd w:val="0"/>
        <w:spacing w:line="274" w:lineRule="exact"/>
        <w:jc w:val="both"/>
        <w:rPr>
          <w:lang w:val="lv-LV" w:eastAsia="lv-LV"/>
        </w:rPr>
      </w:pPr>
      <w:r w:rsidRPr="003C73B2">
        <w:rPr>
          <w:lang w:val="lv-LV" w:eastAsia="lv-LV"/>
        </w:rPr>
        <w:t>kas ir šī līguma neatņemamas sastāvdaļas.</w:t>
      </w:r>
    </w:p>
    <w:p w14:paraId="30290DD1" w14:textId="670A599E" w:rsidR="00BD0105" w:rsidRPr="00BD0105" w:rsidRDefault="00BD0105" w:rsidP="00BD0105">
      <w:pPr>
        <w:pStyle w:val="Sarakstarindkopa"/>
        <w:widowControl w:val="0"/>
        <w:numPr>
          <w:ilvl w:val="1"/>
          <w:numId w:val="23"/>
        </w:numPr>
        <w:tabs>
          <w:tab w:val="left" w:pos="1080"/>
        </w:tabs>
        <w:autoSpaceDE w:val="0"/>
        <w:autoSpaceDN w:val="0"/>
        <w:adjustRightInd w:val="0"/>
        <w:spacing w:line="274" w:lineRule="exact"/>
        <w:ind w:hanging="3"/>
        <w:jc w:val="both"/>
        <w:rPr>
          <w:lang w:val="lv-LV" w:eastAsia="lv-LV"/>
        </w:rPr>
      </w:pPr>
      <w:r>
        <w:rPr>
          <w:lang w:val="lv-LV" w:eastAsia="lv-LV"/>
        </w:rPr>
        <w:t xml:space="preserve">Iepirkuma nolikums Pusēm ir saistošs šī līguma izpildē. </w:t>
      </w:r>
    </w:p>
    <w:p w14:paraId="5ECCD99F" w14:textId="77777777" w:rsidR="00BD0105" w:rsidRPr="003C73B2" w:rsidRDefault="00BD0105" w:rsidP="00BD0105">
      <w:pPr>
        <w:widowControl w:val="0"/>
        <w:autoSpaceDE w:val="0"/>
        <w:autoSpaceDN w:val="0"/>
        <w:adjustRightInd w:val="0"/>
        <w:spacing w:line="240" w:lineRule="exact"/>
        <w:rPr>
          <w:b/>
          <w:bCs/>
          <w:lang w:val="lv-LV" w:eastAsia="lv-LV"/>
        </w:rPr>
      </w:pPr>
    </w:p>
    <w:p w14:paraId="73C598A0" w14:textId="77777777" w:rsidR="00BD0105" w:rsidRPr="003C73B2" w:rsidRDefault="00BD0105" w:rsidP="00BD0105">
      <w:pPr>
        <w:widowControl w:val="0"/>
        <w:numPr>
          <w:ilvl w:val="0"/>
          <w:numId w:val="23"/>
        </w:numPr>
        <w:autoSpaceDE w:val="0"/>
        <w:autoSpaceDN w:val="0"/>
        <w:adjustRightInd w:val="0"/>
        <w:spacing w:line="240" w:lineRule="exact"/>
        <w:jc w:val="center"/>
        <w:rPr>
          <w:b/>
          <w:bCs/>
          <w:lang w:val="lv-LV" w:eastAsia="lv-LV"/>
        </w:rPr>
      </w:pPr>
      <w:r w:rsidRPr="003C73B2">
        <w:rPr>
          <w:b/>
          <w:bCs/>
          <w:lang w:val="lv-LV" w:eastAsia="lv-LV"/>
        </w:rPr>
        <w:t>Pušu tiesības un pienākumi</w:t>
      </w:r>
    </w:p>
    <w:p w14:paraId="7E7D3998" w14:textId="77777777" w:rsidR="00BD0105" w:rsidRPr="003C73B2" w:rsidRDefault="00BD0105" w:rsidP="00BD0105">
      <w:pPr>
        <w:numPr>
          <w:ilvl w:val="1"/>
          <w:numId w:val="24"/>
        </w:numPr>
        <w:tabs>
          <w:tab w:val="left" w:pos="1080"/>
        </w:tabs>
        <w:ind w:left="0" w:firstLine="567"/>
        <w:jc w:val="both"/>
        <w:rPr>
          <w:b/>
          <w:bCs/>
          <w:lang w:val="lv-LV"/>
        </w:rPr>
      </w:pPr>
      <w:r w:rsidRPr="003C73B2">
        <w:rPr>
          <w:bCs/>
          <w:lang w:val="lv-LV"/>
        </w:rPr>
        <w:t>Pusēm savas šajā līgumā noteiktās tiesības jāizmanto un pienākumi jāpilda godprātīgi.</w:t>
      </w:r>
    </w:p>
    <w:p w14:paraId="251765A5" w14:textId="77777777" w:rsidR="00BD0105" w:rsidRPr="003C73B2" w:rsidRDefault="00BD0105" w:rsidP="00BD0105">
      <w:pPr>
        <w:widowControl w:val="0"/>
        <w:numPr>
          <w:ilvl w:val="1"/>
          <w:numId w:val="24"/>
        </w:numPr>
        <w:tabs>
          <w:tab w:val="left" w:pos="1080"/>
          <w:tab w:val="left" w:pos="1134"/>
        </w:tabs>
        <w:autoSpaceDE w:val="0"/>
        <w:autoSpaceDN w:val="0"/>
        <w:adjustRightInd w:val="0"/>
        <w:ind w:left="0" w:firstLine="567"/>
        <w:jc w:val="both"/>
        <w:rPr>
          <w:bCs/>
          <w:lang w:val="lv-LV"/>
        </w:rPr>
      </w:pPr>
      <w:r w:rsidRPr="003C73B2">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0DA3344D" w14:textId="6D9D8606" w:rsidR="00BD0105" w:rsidRPr="003C73B2" w:rsidRDefault="00294623" w:rsidP="00BD0105">
      <w:pPr>
        <w:numPr>
          <w:ilvl w:val="1"/>
          <w:numId w:val="24"/>
        </w:numPr>
        <w:tabs>
          <w:tab w:val="left" w:pos="1080"/>
        </w:tabs>
        <w:ind w:left="0" w:firstLine="567"/>
        <w:rPr>
          <w:b/>
          <w:lang w:val="lv-LV"/>
        </w:rPr>
      </w:pPr>
      <w:r>
        <w:rPr>
          <w:b/>
          <w:lang w:val="lv-LV"/>
        </w:rPr>
        <w:t>Izpildītāja</w:t>
      </w:r>
      <w:r w:rsidR="00BD0105" w:rsidRPr="003C73B2">
        <w:rPr>
          <w:b/>
          <w:lang w:val="lv-LV"/>
        </w:rPr>
        <w:t xml:space="preserve"> tiesības un pienākumi:</w:t>
      </w:r>
    </w:p>
    <w:p w14:paraId="491A1AC8" w14:textId="77777777" w:rsidR="00BD0105" w:rsidRPr="003C73B2" w:rsidRDefault="00BD0105" w:rsidP="00294623">
      <w:pPr>
        <w:numPr>
          <w:ilvl w:val="2"/>
          <w:numId w:val="24"/>
        </w:numPr>
        <w:tabs>
          <w:tab w:val="left" w:pos="1276"/>
        </w:tabs>
        <w:ind w:left="0" w:firstLine="567"/>
        <w:jc w:val="both"/>
        <w:rPr>
          <w:lang w:val="lv-LV"/>
        </w:rPr>
      </w:pPr>
      <w:r w:rsidRPr="003C73B2">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w:t>
      </w:r>
    </w:p>
    <w:p w14:paraId="098235F6" w14:textId="77777777" w:rsidR="00BD0105" w:rsidRPr="003C73B2" w:rsidRDefault="00BD0105" w:rsidP="00294623">
      <w:pPr>
        <w:numPr>
          <w:ilvl w:val="2"/>
          <w:numId w:val="24"/>
        </w:numPr>
        <w:tabs>
          <w:tab w:val="left" w:pos="1276"/>
        </w:tabs>
        <w:ind w:left="0" w:firstLine="567"/>
        <w:jc w:val="both"/>
        <w:rPr>
          <w:lang w:val="lv-LV"/>
        </w:rPr>
      </w:pPr>
      <w:r w:rsidRPr="003C73B2">
        <w:rPr>
          <w:lang w:val="lv-LV"/>
        </w:rPr>
        <w:t>ievērot visas normatīvajos aktos noteiktās prasības, kā attiecībā uz veicamo Darbu un sabiedrisko tualešu nomu, tā arī attiecībā uz ugunsdrošības un apkārtējās vides aizsardzības noteikumiem;</w:t>
      </w:r>
    </w:p>
    <w:p w14:paraId="635CE6E5" w14:textId="55F3C4D4" w:rsidR="00BD0105" w:rsidRPr="003C73B2" w:rsidRDefault="00BD0105" w:rsidP="00294623">
      <w:pPr>
        <w:numPr>
          <w:ilvl w:val="2"/>
          <w:numId w:val="24"/>
        </w:numPr>
        <w:tabs>
          <w:tab w:val="left" w:pos="1134"/>
        </w:tabs>
        <w:ind w:left="0" w:firstLine="567"/>
        <w:jc w:val="both"/>
        <w:rPr>
          <w:lang w:val="lv-LV"/>
        </w:rPr>
      </w:pPr>
      <w:r w:rsidRPr="003C73B2">
        <w:rPr>
          <w:lang w:val="lv-LV"/>
        </w:rPr>
        <w:t xml:space="preserve">veikt sabiedrisko tualešu nomu un Darbu saskaņā ar šī līguma noteikumiem un ievērot Latvijas Republikas likumu, Ministru kabineta noteikumu un citu normatīvo aktu, kas nosaka ar šo līgumu uzdotā Darba veikšanu saistītās prasības, kā arī Pasūtītāja ieteikumus un norādījumus attiecībā uz veicamo </w:t>
      </w:r>
      <w:r w:rsidR="00294623">
        <w:rPr>
          <w:lang w:val="lv-LV"/>
        </w:rPr>
        <w:t>D</w:t>
      </w:r>
      <w:r w:rsidRPr="003C73B2">
        <w:rPr>
          <w:lang w:val="lv-LV"/>
        </w:rPr>
        <w:t xml:space="preserve">arbu un sabiedrisko tualešu nomu; </w:t>
      </w:r>
    </w:p>
    <w:p w14:paraId="7E12D8CC" w14:textId="77777777" w:rsidR="00BD0105" w:rsidRPr="003C73B2" w:rsidRDefault="00BD0105" w:rsidP="00294623">
      <w:pPr>
        <w:numPr>
          <w:ilvl w:val="2"/>
          <w:numId w:val="24"/>
        </w:numPr>
        <w:tabs>
          <w:tab w:val="left" w:pos="993"/>
          <w:tab w:val="left" w:pos="1276"/>
        </w:tabs>
        <w:ind w:left="0" w:firstLine="567"/>
        <w:jc w:val="both"/>
        <w:rPr>
          <w:lang w:val="lv-LV"/>
        </w:rPr>
      </w:pPr>
      <w:r w:rsidRPr="003C73B2">
        <w:rPr>
          <w:lang w:val="lv-LV"/>
        </w:rPr>
        <w:t>pēc Pasūtītāja pieprasījuma sniegt informāciju par sabiedrisko tualešu nomas un Darba izpildes gaitu;</w:t>
      </w:r>
    </w:p>
    <w:p w14:paraId="341402BF" w14:textId="77777777" w:rsidR="00BD0105" w:rsidRPr="003C73B2" w:rsidRDefault="00BD0105" w:rsidP="00294623">
      <w:pPr>
        <w:numPr>
          <w:ilvl w:val="2"/>
          <w:numId w:val="24"/>
        </w:numPr>
        <w:tabs>
          <w:tab w:val="left" w:pos="1134"/>
        </w:tabs>
        <w:ind w:left="0" w:firstLine="567"/>
        <w:jc w:val="both"/>
        <w:rPr>
          <w:lang w:val="lv-LV"/>
        </w:rPr>
      </w:pPr>
      <w:r w:rsidRPr="003C73B2">
        <w:rPr>
          <w:lang w:val="lv-LV"/>
        </w:rPr>
        <w:t>ja Darba veikšanas gaitā tiek atklāts, ka izpildītais Darbs veikts nepieņemamā kvalitātē un/vai neatbilst Pasūtītāja prasībām, kas noteiktas ar šo līgumu, novērst norādītos trūkumus par saviem līdzekļiem un Pasūtītāja norādītājā termiņā;</w:t>
      </w:r>
    </w:p>
    <w:p w14:paraId="7EBA1DF1" w14:textId="77777777" w:rsidR="00BD0105" w:rsidRPr="00D648C4" w:rsidRDefault="00BD0105" w:rsidP="00294623">
      <w:pPr>
        <w:numPr>
          <w:ilvl w:val="2"/>
          <w:numId w:val="24"/>
        </w:numPr>
        <w:tabs>
          <w:tab w:val="left" w:pos="1276"/>
        </w:tabs>
        <w:ind w:left="0" w:firstLine="567"/>
        <w:jc w:val="both"/>
        <w:rPr>
          <w:lang w:val="lv-LV"/>
        </w:rPr>
      </w:pPr>
      <w:r w:rsidRPr="003C73B2">
        <w:rPr>
          <w:lang w:val="lv-LV"/>
        </w:rPr>
        <w:t xml:space="preserve">brīdināt </w:t>
      </w:r>
      <w:r w:rsidRPr="00D648C4">
        <w:rPr>
          <w:lang w:val="lv-LV"/>
        </w:rPr>
        <w:t>Pasūtītāju pirms konkrēto darbu sākuma par šajā līgumā neparedzētiem apstākļiem, kas var ietekmēt sabiedrisko tualešu nomu un Darba izpildi, vienlaicīgi iesniedzot savus priekšlikumus situācijas risinājumam. Pasūtītājs vienpersoniski izlemj jautājumu par risinājumu šajā punktā paredzētajās situācijās;</w:t>
      </w:r>
    </w:p>
    <w:p w14:paraId="451BAE79" w14:textId="03610A25" w:rsidR="00BD0105" w:rsidRPr="00D648C4" w:rsidRDefault="00BD0105" w:rsidP="00294623">
      <w:pPr>
        <w:numPr>
          <w:ilvl w:val="2"/>
          <w:numId w:val="24"/>
        </w:numPr>
        <w:tabs>
          <w:tab w:val="left" w:pos="1134"/>
        </w:tabs>
        <w:ind w:left="0" w:firstLine="567"/>
        <w:jc w:val="both"/>
        <w:rPr>
          <w:lang w:val="lv-LV"/>
        </w:rPr>
      </w:pPr>
      <w:r w:rsidRPr="00D648C4">
        <w:rPr>
          <w:lang w:val="lv-LV" w:eastAsia="lv-LV"/>
        </w:rPr>
        <w:t xml:space="preserve"> </w:t>
      </w:r>
      <w:r w:rsidR="00BB0D4E" w:rsidRPr="00D648C4">
        <w:rPr>
          <w:lang w:val="lv-LV" w:eastAsia="lv-LV"/>
        </w:rPr>
        <w:t>20</w:t>
      </w:r>
      <w:r w:rsidRPr="00D648C4">
        <w:rPr>
          <w:lang w:val="lv-LV" w:eastAsia="lv-LV"/>
        </w:rPr>
        <w:t xml:space="preserve"> (</w:t>
      </w:r>
      <w:r w:rsidR="00D648C4" w:rsidRPr="00D648C4">
        <w:rPr>
          <w:lang w:val="lv-LV" w:eastAsia="lv-LV"/>
        </w:rPr>
        <w:t>divdesmit</w:t>
      </w:r>
      <w:r w:rsidRPr="00D648C4">
        <w:rPr>
          <w:lang w:val="lv-LV" w:eastAsia="lv-LV"/>
        </w:rPr>
        <w:t xml:space="preserve">) darba dienu laikā pēc </w:t>
      </w:r>
      <w:r w:rsidR="00BB0D4E" w:rsidRPr="00D648C4">
        <w:rPr>
          <w:lang w:val="lv-LV" w:eastAsia="lv-LV"/>
        </w:rPr>
        <w:t xml:space="preserve">sabiedrisko tualešu uzstādīšanas un nodošanas ekspluatācijā </w:t>
      </w:r>
      <w:r w:rsidR="00ED67F5" w:rsidRPr="00D648C4">
        <w:rPr>
          <w:lang w:val="lv-LV" w:eastAsia="lv-LV"/>
        </w:rPr>
        <w:t xml:space="preserve">dienas, </w:t>
      </w:r>
      <w:r w:rsidRPr="00D648C4">
        <w:rPr>
          <w:lang w:val="lv-LV" w:eastAsia="lv-LV"/>
        </w:rPr>
        <w:t>iesniegt Pasūtītājam līguma kopij</w:t>
      </w:r>
      <w:r w:rsidR="00ED67F5" w:rsidRPr="00D648C4">
        <w:rPr>
          <w:lang w:val="lv-LV" w:eastAsia="lv-LV"/>
        </w:rPr>
        <w:t>as</w:t>
      </w:r>
      <w:r w:rsidRPr="00D648C4">
        <w:rPr>
          <w:lang w:val="lv-LV" w:eastAsia="lv-LV"/>
        </w:rPr>
        <w:t xml:space="preserve"> (kas apliecināta</w:t>
      </w:r>
      <w:r w:rsidR="00ED67F5" w:rsidRPr="00D648C4">
        <w:rPr>
          <w:lang w:val="lv-LV" w:eastAsia="lv-LV"/>
        </w:rPr>
        <w:t>s</w:t>
      </w:r>
      <w:r w:rsidRPr="00D648C4">
        <w:rPr>
          <w:lang w:val="lv-LV" w:eastAsia="lv-LV"/>
        </w:rPr>
        <w:t xml:space="preserve"> spēkā esošo normatīvo aktu noteiktā kārtīb</w:t>
      </w:r>
      <w:r w:rsidR="00ED67F5" w:rsidRPr="00D648C4">
        <w:rPr>
          <w:lang w:val="lv-LV" w:eastAsia="lv-LV"/>
        </w:rPr>
        <w:t>ā</w:t>
      </w:r>
      <w:r w:rsidRPr="00D648C4">
        <w:rPr>
          <w:lang w:val="lv-LV" w:eastAsia="lv-LV"/>
        </w:rPr>
        <w:t>), kas noslēgt</w:t>
      </w:r>
      <w:r w:rsidR="00ED67F5" w:rsidRPr="00D648C4">
        <w:rPr>
          <w:lang w:val="lv-LV" w:eastAsia="lv-LV"/>
        </w:rPr>
        <w:t>as</w:t>
      </w:r>
      <w:r w:rsidRPr="00D648C4">
        <w:rPr>
          <w:lang w:val="lv-LV" w:eastAsia="lv-LV"/>
        </w:rPr>
        <w:t xml:space="preserve"> starp </w:t>
      </w:r>
      <w:r w:rsidR="00EA02EA" w:rsidRPr="00D648C4">
        <w:rPr>
          <w:lang w:val="lv-LV" w:eastAsia="lv-LV"/>
        </w:rPr>
        <w:t>Izpildītāju</w:t>
      </w:r>
      <w:r w:rsidRPr="00D648C4">
        <w:rPr>
          <w:lang w:val="lv-LV" w:eastAsia="lv-LV"/>
        </w:rPr>
        <w:t xml:space="preserve"> un atkritumu apsaimniekošanas uzņēmumu, ūdens un kanalizācijas pakalpojumu sniedzēju un </w:t>
      </w:r>
      <w:r w:rsidR="00ED67F5" w:rsidRPr="00D648C4">
        <w:rPr>
          <w:lang w:val="lv-LV" w:eastAsia="lv-LV"/>
        </w:rPr>
        <w:t xml:space="preserve">elektroenerģijas </w:t>
      </w:r>
      <w:r w:rsidRPr="00D648C4">
        <w:rPr>
          <w:lang w:val="lv-LV" w:eastAsia="lv-LV"/>
        </w:rPr>
        <w:t>pakalpojumu sniedzēju;</w:t>
      </w:r>
    </w:p>
    <w:p w14:paraId="7A042318" w14:textId="77777777" w:rsidR="00BB0D4E" w:rsidRDefault="00BD0105" w:rsidP="00294623">
      <w:pPr>
        <w:numPr>
          <w:ilvl w:val="2"/>
          <w:numId w:val="24"/>
        </w:numPr>
        <w:tabs>
          <w:tab w:val="left" w:pos="851"/>
          <w:tab w:val="left" w:pos="1134"/>
        </w:tabs>
        <w:ind w:left="0" w:firstLine="567"/>
        <w:jc w:val="both"/>
        <w:rPr>
          <w:lang w:val="lv-LV"/>
        </w:rPr>
      </w:pPr>
      <w:r w:rsidRPr="003C73B2">
        <w:rPr>
          <w:lang w:val="lv-LV" w:eastAsia="lv-LV"/>
        </w:rPr>
        <w:t xml:space="preserve">visā šī līguma darbības laikā īpašumtiesības uz sabiedriskajām tualetēm saglabā </w:t>
      </w:r>
      <w:r w:rsidR="00294623">
        <w:rPr>
          <w:lang w:val="lv-LV" w:eastAsia="lv-LV"/>
        </w:rPr>
        <w:t>Izpildītājs</w:t>
      </w:r>
      <w:r w:rsidRPr="003C73B2">
        <w:rPr>
          <w:lang w:val="lv-LV" w:eastAsia="lv-LV"/>
        </w:rPr>
        <w:t xml:space="preserve">. Pēc šī līguma termiņa beigām vai pirmstermiņa līguma laušanas gadījumā, </w:t>
      </w:r>
      <w:r w:rsidR="00294623">
        <w:rPr>
          <w:lang w:val="lv-LV" w:eastAsia="lv-LV"/>
        </w:rPr>
        <w:t>Izpildītājam</w:t>
      </w:r>
      <w:r w:rsidRPr="003C73B2">
        <w:rPr>
          <w:lang w:val="lv-LV" w:eastAsia="lv-LV"/>
        </w:rPr>
        <w:t xml:space="preserve"> ir pienākums nekavējoties, bet ne ilgāk, kā 2 (div</w:t>
      </w:r>
      <w:r w:rsidR="00294623">
        <w:rPr>
          <w:lang w:val="lv-LV" w:eastAsia="lv-LV"/>
        </w:rPr>
        <w:t>u</w:t>
      </w:r>
      <w:r w:rsidRPr="003C73B2">
        <w:rPr>
          <w:lang w:val="lv-LV" w:eastAsia="lv-LV"/>
        </w:rPr>
        <w:t>) kalendāro nedēļu laikā, demontēt sabiedriskās tualetes, kā arī pēc līguma izpildes par saviem finanšu līdzekļiem sakopt teritoriju, kura tika izmantota šajā līgumā paredzētā Darba veikšanai un sabiedrisko tualešu nomai</w:t>
      </w:r>
      <w:r w:rsidR="00BB0D4E">
        <w:rPr>
          <w:lang w:val="lv-LV" w:eastAsia="lv-LV"/>
        </w:rPr>
        <w:t>;</w:t>
      </w:r>
    </w:p>
    <w:p w14:paraId="52011E9D" w14:textId="696CEB43" w:rsidR="00BD0105" w:rsidRPr="003C73B2" w:rsidRDefault="00BB0D4E" w:rsidP="00294623">
      <w:pPr>
        <w:numPr>
          <w:ilvl w:val="2"/>
          <w:numId w:val="24"/>
        </w:numPr>
        <w:tabs>
          <w:tab w:val="left" w:pos="851"/>
          <w:tab w:val="left" w:pos="1134"/>
        </w:tabs>
        <w:ind w:left="0" w:firstLine="567"/>
        <w:jc w:val="both"/>
        <w:rPr>
          <w:lang w:val="lv-LV"/>
        </w:rPr>
      </w:pPr>
      <w:r>
        <w:rPr>
          <w:lang w:val="lv-LV" w:eastAsia="lv-LV"/>
        </w:rPr>
        <w:t xml:space="preserve">5 (piecu) mēnešu laikā no šī līguma noslēgšanas dienas veikt sabiedrisko tualešu </w:t>
      </w:r>
      <w:r w:rsidRPr="00BB0D4E">
        <w:rPr>
          <w:lang w:val="lv-LV" w:eastAsia="lv-LV"/>
        </w:rPr>
        <w:t>projekta izstrād</w:t>
      </w:r>
      <w:r>
        <w:rPr>
          <w:lang w:val="lv-LV" w:eastAsia="lv-LV"/>
        </w:rPr>
        <w:t>i</w:t>
      </w:r>
      <w:r w:rsidRPr="00BB0D4E">
        <w:rPr>
          <w:lang w:val="lv-LV" w:eastAsia="lv-LV"/>
        </w:rPr>
        <w:t xml:space="preserve"> un saskaņošan</w:t>
      </w:r>
      <w:r>
        <w:rPr>
          <w:lang w:val="lv-LV" w:eastAsia="lv-LV"/>
        </w:rPr>
        <w:t>u</w:t>
      </w:r>
      <w:r w:rsidRPr="00BB0D4E">
        <w:rPr>
          <w:lang w:val="lv-LV" w:eastAsia="lv-LV"/>
        </w:rPr>
        <w:t xml:space="preserve"> Rīgas domes Pilsētas attīstības departament</w:t>
      </w:r>
      <w:r>
        <w:rPr>
          <w:lang w:val="lv-LV" w:eastAsia="lv-LV"/>
        </w:rPr>
        <w:t>ā</w:t>
      </w:r>
      <w:r w:rsidRPr="00BB0D4E">
        <w:rPr>
          <w:lang w:val="lv-LV" w:eastAsia="lv-LV"/>
        </w:rPr>
        <w:t xml:space="preserve"> un Nacionālo kultūras mantojuma pārvald</w:t>
      </w:r>
      <w:r>
        <w:rPr>
          <w:lang w:val="lv-LV" w:eastAsia="lv-LV"/>
        </w:rPr>
        <w:t>ē</w:t>
      </w:r>
    </w:p>
    <w:p w14:paraId="100051E4" w14:textId="77777777" w:rsidR="00BD0105" w:rsidRPr="003C73B2" w:rsidRDefault="00BD0105" w:rsidP="00BD0105">
      <w:pPr>
        <w:numPr>
          <w:ilvl w:val="1"/>
          <w:numId w:val="24"/>
        </w:numPr>
        <w:tabs>
          <w:tab w:val="left" w:pos="1080"/>
        </w:tabs>
        <w:jc w:val="both"/>
        <w:rPr>
          <w:lang w:val="lv-LV"/>
        </w:rPr>
      </w:pPr>
      <w:r w:rsidRPr="003C73B2">
        <w:rPr>
          <w:b/>
          <w:lang w:val="lv-LV"/>
        </w:rPr>
        <w:t>Pasūtītāja tiesības un pienākumi:</w:t>
      </w:r>
    </w:p>
    <w:p w14:paraId="77525E08" w14:textId="4B22094B" w:rsidR="00BD0105" w:rsidRPr="003C73B2" w:rsidRDefault="00BD0105" w:rsidP="00294623">
      <w:pPr>
        <w:numPr>
          <w:ilvl w:val="2"/>
          <w:numId w:val="24"/>
        </w:numPr>
        <w:tabs>
          <w:tab w:val="left" w:pos="993"/>
          <w:tab w:val="left" w:pos="1276"/>
        </w:tabs>
        <w:ind w:left="0" w:firstLine="567"/>
        <w:jc w:val="both"/>
        <w:rPr>
          <w:lang w:val="lv-LV"/>
        </w:rPr>
      </w:pPr>
      <w:r w:rsidRPr="003C73B2">
        <w:rPr>
          <w:lang w:val="lv-LV"/>
        </w:rPr>
        <w:t xml:space="preserve">Pasūtītājs pēc Darba pabeigšanas pieņem Darbu no </w:t>
      </w:r>
      <w:r w:rsidR="00294623">
        <w:rPr>
          <w:lang w:val="lv-LV"/>
        </w:rPr>
        <w:t>Izpildītāja</w:t>
      </w:r>
      <w:r w:rsidRPr="003C73B2">
        <w:rPr>
          <w:lang w:val="lv-LV"/>
        </w:rPr>
        <w:t xml:space="preserve"> šajā līgumā noteiktajā kārtībā;</w:t>
      </w:r>
    </w:p>
    <w:p w14:paraId="2DEE60AE" w14:textId="105C735B" w:rsidR="00BD0105" w:rsidRPr="003C73B2" w:rsidRDefault="00BD0105" w:rsidP="00294623">
      <w:pPr>
        <w:numPr>
          <w:ilvl w:val="2"/>
          <w:numId w:val="24"/>
        </w:numPr>
        <w:tabs>
          <w:tab w:val="left" w:pos="993"/>
          <w:tab w:val="left" w:pos="1276"/>
        </w:tabs>
        <w:ind w:left="0" w:firstLine="567"/>
        <w:jc w:val="both"/>
        <w:rPr>
          <w:lang w:val="lv-LV"/>
        </w:rPr>
      </w:pPr>
      <w:r w:rsidRPr="003C73B2">
        <w:rPr>
          <w:lang w:val="lv-LV"/>
        </w:rPr>
        <w:t xml:space="preserve">Pasūtītājam ir pienākums norēķināties ar </w:t>
      </w:r>
      <w:r w:rsidR="00294623">
        <w:rPr>
          <w:lang w:val="lv-LV"/>
        </w:rPr>
        <w:t>Izpildītāju</w:t>
      </w:r>
      <w:r w:rsidRPr="003C73B2">
        <w:rPr>
          <w:lang w:val="lv-LV"/>
        </w:rPr>
        <w:t xml:space="preserve"> par šajā līgumā kvalitatīvi izpildītu, saskaņotu un pieņemtu Darbu un sabiedrisko tualešu nomu; </w:t>
      </w:r>
    </w:p>
    <w:p w14:paraId="2CFFABC9" w14:textId="79DCD35D" w:rsidR="00BD0105" w:rsidRPr="00D648C4" w:rsidRDefault="00BD0105" w:rsidP="00294623">
      <w:pPr>
        <w:numPr>
          <w:ilvl w:val="2"/>
          <w:numId w:val="24"/>
        </w:numPr>
        <w:tabs>
          <w:tab w:val="left" w:pos="993"/>
          <w:tab w:val="left" w:pos="1276"/>
        </w:tabs>
        <w:ind w:left="0" w:firstLine="567"/>
        <w:jc w:val="both"/>
        <w:rPr>
          <w:lang w:val="lv-LV"/>
        </w:rPr>
      </w:pPr>
      <w:r w:rsidRPr="003C73B2">
        <w:rPr>
          <w:lang w:val="lv-LV"/>
        </w:rPr>
        <w:t xml:space="preserve">Pasūtītājam ir tiesības 5 (piecu) darba dienu laikā </w:t>
      </w:r>
      <w:r w:rsidRPr="00D648C4">
        <w:rPr>
          <w:lang w:val="lv-LV"/>
        </w:rPr>
        <w:t xml:space="preserve">izteikt </w:t>
      </w:r>
      <w:r w:rsidR="00294623" w:rsidRPr="00D648C4">
        <w:rPr>
          <w:lang w:val="lv-LV"/>
        </w:rPr>
        <w:t xml:space="preserve">Izpildītājam </w:t>
      </w:r>
      <w:r w:rsidRPr="00D648C4">
        <w:rPr>
          <w:lang w:val="lv-LV"/>
        </w:rPr>
        <w:t xml:space="preserve">pretenzijas attiecībā uz Darba izpildi, iesniedzot </w:t>
      </w:r>
      <w:r w:rsidR="00294623" w:rsidRPr="00D648C4">
        <w:rPr>
          <w:lang w:val="lv-LV"/>
        </w:rPr>
        <w:t>Izpildītājam</w:t>
      </w:r>
      <w:r w:rsidRPr="00D648C4">
        <w:rPr>
          <w:lang w:val="lv-LV"/>
        </w:rPr>
        <w:t xml:space="preserve"> pretenziju. Pretenzijā Pasūtītājs vai tā 8.1.</w:t>
      </w:r>
      <w:r w:rsidR="00294623" w:rsidRPr="00D648C4">
        <w:rPr>
          <w:lang w:val="lv-LV"/>
        </w:rPr>
        <w:t xml:space="preserve"> apakš</w:t>
      </w:r>
      <w:r w:rsidRPr="00D648C4">
        <w:rPr>
          <w:lang w:val="lv-LV"/>
        </w:rPr>
        <w:t>punktā pilnvarotā persona:</w:t>
      </w:r>
    </w:p>
    <w:p w14:paraId="676DF6D0" w14:textId="77777777" w:rsidR="00BD0105" w:rsidRPr="003C73B2" w:rsidRDefault="00BD0105" w:rsidP="00BD0105">
      <w:pPr>
        <w:numPr>
          <w:ilvl w:val="3"/>
          <w:numId w:val="24"/>
        </w:numPr>
        <w:tabs>
          <w:tab w:val="left" w:pos="1418"/>
        </w:tabs>
        <w:ind w:left="0" w:firstLine="567"/>
        <w:jc w:val="both"/>
        <w:rPr>
          <w:lang w:val="lv-LV"/>
        </w:rPr>
      </w:pPr>
      <w:r w:rsidRPr="003C73B2">
        <w:rPr>
          <w:lang w:val="lv-LV"/>
        </w:rPr>
        <w:t>norāda Darbā konstatētos trūkumus;</w:t>
      </w:r>
    </w:p>
    <w:p w14:paraId="00A27DA1" w14:textId="04378B22" w:rsidR="00BD0105" w:rsidRPr="003C73B2" w:rsidRDefault="00BD0105" w:rsidP="00BD0105">
      <w:pPr>
        <w:numPr>
          <w:ilvl w:val="3"/>
          <w:numId w:val="24"/>
        </w:numPr>
        <w:tabs>
          <w:tab w:val="left" w:pos="1418"/>
        </w:tabs>
        <w:ind w:left="0" w:firstLine="567"/>
        <w:jc w:val="both"/>
        <w:rPr>
          <w:lang w:val="lv-LV"/>
        </w:rPr>
      </w:pPr>
      <w:r w:rsidRPr="003C73B2">
        <w:rPr>
          <w:lang w:val="lv-LV"/>
        </w:rPr>
        <w:t>nosaka termiņu</w:t>
      </w:r>
      <w:r w:rsidR="00294623">
        <w:rPr>
          <w:lang w:val="lv-LV"/>
        </w:rPr>
        <w:t xml:space="preserve"> (kas nevar būt īsāks par 3 (trīs) darba dienām)</w:t>
      </w:r>
      <w:r w:rsidRPr="003C73B2">
        <w:rPr>
          <w:lang w:val="lv-LV"/>
        </w:rPr>
        <w:t xml:space="preserve">, kurā </w:t>
      </w:r>
      <w:r w:rsidR="00294623">
        <w:rPr>
          <w:lang w:val="lv-LV"/>
        </w:rPr>
        <w:t>Izpildītajam</w:t>
      </w:r>
      <w:r w:rsidRPr="003C73B2">
        <w:rPr>
          <w:lang w:val="lv-LV"/>
        </w:rPr>
        <w:t xml:space="preserve"> ir pienākums novērst trūkumus veicamajā Darbā par saviem finanšu līdzekļiem.</w:t>
      </w:r>
    </w:p>
    <w:p w14:paraId="74BA4AD3" w14:textId="77777777" w:rsidR="00BD0105" w:rsidRPr="003C73B2" w:rsidRDefault="00BD0105" w:rsidP="00BD0105">
      <w:pPr>
        <w:numPr>
          <w:ilvl w:val="1"/>
          <w:numId w:val="24"/>
        </w:numPr>
        <w:ind w:left="0" w:firstLine="567"/>
        <w:jc w:val="both"/>
        <w:rPr>
          <w:lang w:val="lv-LV"/>
        </w:rPr>
      </w:pPr>
      <w:r w:rsidRPr="003C73B2">
        <w:rPr>
          <w:lang w:val="lv-LV"/>
        </w:rPr>
        <w:t>Pasūtītājs ir tiesīgs kontrolēt šī līguma noteikumu izpildi.</w:t>
      </w:r>
    </w:p>
    <w:p w14:paraId="29D5697B" w14:textId="4816A748" w:rsidR="00BD0105" w:rsidRPr="003C73B2" w:rsidRDefault="00BD0105" w:rsidP="00BD0105">
      <w:pPr>
        <w:numPr>
          <w:ilvl w:val="1"/>
          <w:numId w:val="24"/>
        </w:numPr>
        <w:ind w:left="0" w:firstLine="540"/>
        <w:jc w:val="both"/>
        <w:rPr>
          <w:lang w:val="lv-LV"/>
        </w:rPr>
      </w:pPr>
      <w:r w:rsidRPr="003C73B2">
        <w:rPr>
          <w:lang w:val="lv-LV"/>
        </w:rPr>
        <w:t>Pakalpojuma sniedzējam, saskaņā ar Ministru kabineta 2017.</w:t>
      </w:r>
      <w:r w:rsidR="00294623">
        <w:rPr>
          <w:lang w:val="lv-LV"/>
        </w:rPr>
        <w:t xml:space="preserve"> </w:t>
      </w:r>
      <w:r w:rsidRPr="003C73B2">
        <w:rPr>
          <w:lang w:val="lv-LV"/>
        </w:rPr>
        <w:t>gada 20.</w:t>
      </w:r>
      <w:r w:rsidR="00294623">
        <w:rPr>
          <w:lang w:val="lv-LV"/>
        </w:rPr>
        <w:t xml:space="preserve"> </w:t>
      </w:r>
      <w:r w:rsidRPr="003C73B2">
        <w:rPr>
          <w:lang w:val="lv-LV"/>
        </w:rPr>
        <w:t>jūnija noteikumu Nr.353 “Prasības zaļajam publiskajam iepirkumam un to piemērošanas kārtība” 1.</w:t>
      </w:r>
      <w:r w:rsidR="00294623">
        <w:rPr>
          <w:lang w:val="lv-LV"/>
        </w:rPr>
        <w:t xml:space="preserve"> </w:t>
      </w:r>
      <w:r w:rsidRPr="003C73B2">
        <w:rPr>
          <w:lang w:val="lv-LV"/>
        </w:rPr>
        <w:t>pielikuma 5.7.</w:t>
      </w:r>
      <w:r w:rsidR="00B51632">
        <w:rPr>
          <w:lang w:val="lv-LV"/>
        </w:rPr>
        <w:t> </w:t>
      </w:r>
      <w:r w:rsidR="00294623">
        <w:rPr>
          <w:lang w:val="lv-LV"/>
        </w:rPr>
        <w:t>apakš</w:t>
      </w:r>
      <w:r w:rsidRPr="003C73B2">
        <w:rPr>
          <w:lang w:val="lv-LV"/>
        </w:rPr>
        <w:t xml:space="preserve">punktu “ZPI prasības un </w:t>
      </w:r>
      <w:r w:rsidR="00294623" w:rsidRPr="003C73B2">
        <w:rPr>
          <w:lang w:val="lv-LV"/>
        </w:rPr>
        <w:t>kritēriji</w:t>
      </w:r>
      <w:r w:rsidRPr="003C73B2">
        <w:rPr>
          <w:lang w:val="lv-LV"/>
        </w:rPr>
        <w:t xml:space="preserve"> </w:t>
      </w:r>
      <w:r w:rsidR="00294623" w:rsidRPr="003C73B2">
        <w:rPr>
          <w:lang w:val="lv-LV"/>
        </w:rPr>
        <w:t>tīrī</w:t>
      </w:r>
      <w:r w:rsidR="00294623">
        <w:rPr>
          <w:lang w:val="lv-LV"/>
        </w:rPr>
        <w:t xml:space="preserve">šanas </w:t>
      </w:r>
      <w:r w:rsidRPr="003C73B2">
        <w:rPr>
          <w:lang w:val="lv-LV"/>
        </w:rPr>
        <w:t>pakalpojumiem”, ir pienākums:</w:t>
      </w:r>
    </w:p>
    <w:p w14:paraId="7B3C5731" w14:textId="6FEA3C1C" w:rsidR="00BD0105" w:rsidRPr="003C73B2" w:rsidRDefault="00BD0105" w:rsidP="00BD0105">
      <w:pPr>
        <w:numPr>
          <w:ilvl w:val="2"/>
          <w:numId w:val="24"/>
        </w:numPr>
        <w:ind w:left="0" w:firstLine="567"/>
        <w:jc w:val="both"/>
        <w:rPr>
          <w:lang w:val="lv-LV"/>
        </w:rPr>
      </w:pPr>
      <w:r w:rsidRPr="003C73B2">
        <w:rPr>
          <w:lang w:val="lv-LV"/>
        </w:rPr>
        <w:t xml:space="preserve"> </w:t>
      </w:r>
      <w:proofErr w:type="spellStart"/>
      <w:r w:rsidRPr="003C73B2">
        <w:rPr>
          <w:lang w:val="lv-LV"/>
        </w:rPr>
        <w:t>pēc</w:t>
      </w:r>
      <w:proofErr w:type="spellEnd"/>
      <w:r w:rsidRPr="003C73B2">
        <w:rPr>
          <w:lang w:val="lv-LV"/>
        </w:rPr>
        <w:t xml:space="preserve"> pirmajiem </w:t>
      </w:r>
      <w:r w:rsidR="009A210C">
        <w:rPr>
          <w:lang w:val="lv-LV"/>
        </w:rPr>
        <w:t>6 (</w:t>
      </w:r>
      <w:r w:rsidR="00017F51" w:rsidRPr="003C73B2">
        <w:rPr>
          <w:lang w:val="lv-LV"/>
        </w:rPr>
        <w:t>sešiem</w:t>
      </w:r>
      <w:r w:rsidR="009A210C">
        <w:rPr>
          <w:lang w:val="lv-LV"/>
        </w:rPr>
        <w:t>)</w:t>
      </w:r>
      <w:r w:rsidRPr="003C73B2">
        <w:rPr>
          <w:lang w:val="lv-LV"/>
        </w:rPr>
        <w:t xml:space="preserve"> šī </w:t>
      </w:r>
      <w:r w:rsidR="00017F51" w:rsidRPr="003C73B2">
        <w:rPr>
          <w:lang w:val="lv-LV"/>
        </w:rPr>
        <w:t>līguma</w:t>
      </w:r>
      <w:r w:rsidRPr="003C73B2">
        <w:rPr>
          <w:lang w:val="lv-LV"/>
        </w:rPr>
        <w:t xml:space="preserve"> </w:t>
      </w:r>
      <w:r w:rsidR="00017F51" w:rsidRPr="003C73B2">
        <w:rPr>
          <w:lang w:val="lv-LV"/>
        </w:rPr>
        <w:t>darbības</w:t>
      </w:r>
      <w:r w:rsidRPr="003C73B2">
        <w:rPr>
          <w:lang w:val="lv-LV"/>
        </w:rPr>
        <w:t xml:space="preserve"> </w:t>
      </w:r>
      <w:r w:rsidR="00017F51" w:rsidRPr="003C73B2">
        <w:rPr>
          <w:lang w:val="lv-LV"/>
        </w:rPr>
        <w:t>mēnešiem</w:t>
      </w:r>
      <w:r w:rsidRPr="003C73B2">
        <w:rPr>
          <w:lang w:val="lv-LV"/>
        </w:rPr>
        <w:t xml:space="preserve"> </w:t>
      </w:r>
      <w:r w:rsidR="00294623">
        <w:rPr>
          <w:lang w:val="lv-LV"/>
        </w:rPr>
        <w:t>Izpildītājam</w:t>
      </w:r>
      <w:r w:rsidRPr="003C73B2">
        <w:rPr>
          <w:lang w:val="lv-LV"/>
        </w:rPr>
        <w:t xml:space="preserve"> rakstiski </w:t>
      </w:r>
      <w:r w:rsidR="00017F51" w:rsidRPr="003C73B2">
        <w:rPr>
          <w:lang w:val="lv-LV"/>
        </w:rPr>
        <w:t>jāiesniedz</w:t>
      </w:r>
      <w:r w:rsidRPr="003C73B2">
        <w:rPr>
          <w:lang w:val="lv-LV"/>
        </w:rPr>
        <w:t xml:space="preserve"> Pasūtītājam  </w:t>
      </w:r>
      <w:r w:rsidR="00017F51" w:rsidRPr="003C73B2">
        <w:rPr>
          <w:lang w:val="lv-LV"/>
        </w:rPr>
        <w:t>pārskats</w:t>
      </w:r>
      <w:r w:rsidRPr="003C73B2">
        <w:rPr>
          <w:lang w:val="lv-LV"/>
        </w:rPr>
        <w:t xml:space="preserve">, </w:t>
      </w:r>
      <w:r w:rsidR="00017F51" w:rsidRPr="003C73B2">
        <w:rPr>
          <w:lang w:val="lv-LV"/>
        </w:rPr>
        <w:t>norādot</w:t>
      </w:r>
      <w:r w:rsidRPr="003C73B2">
        <w:rPr>
          <w:lang w:val="lv-LV"/>
        </w:rPr>
        <w:t xml:space="preserve"> izmantoto </w:t>
      </w:r>
      <w:proofErr w:type="spellStart"/>
      <w:r w:rsidRPr="003C73B2">
        <w:rPr>
          <w:lang w:val="lv-LV"/>
        </w:rPr>
        <w:t>tīrīšanas</w:t>
      </w:r>
      <w:proofErr w:type="spellEnd"/>
      <w:r w:rsidRPr="003C73B2">
        <w:rPr>
          <w:lang w:val="lv-LV"/>
        </w:rPr>
        <w:t xml:space="preserve"> </w:t>
      </w:r>
      <w:r w:rsidR="00017F51" w:rsidRPr="003C73B2">
        <w:rPr>
          <w:lang w:val="lv-LV"/>
        </w:rPr>
        <w:t>līdzekļu</w:t>
      </w:r>
      <w:r w:rsidRPr="003C73B2">
        <w:rPr>
          <w:lang w:val="lv-LV"/>
        </w:rPr>
        <w:t xml:space="preserve"> nosaukumus un daudzumu. </w:t>
      </w:r>
      <w:r w:rsidR="00017F51" w:rsidRPr="003C73B2">
        <w:rPr>
          <w:lang w:val="lv-LV"/>
        </w:rPr>
        <w:t>Attiecibā</w:t>
      </w:r>
      <w:r w:rsidRPr="003C73B2">
        <w:rPr>
          <w:lang w:val="lv-LV"/>
        </w:rPr>
        <w:t xml:space="preserve">̄ uz produktiem, kas nav </w:t>
      </w:r>
      <w:r w:rsidR="00017F51" w:rsidRPr="003C73B2">
        <w:rPr>
          <w:lang w:val="lv-LV"/>
        </w:rPr>
        <w:t>minēti</w:t>
      </w:r>
      <w:r w:rsidRPr="003C73B2">
        <w:rPr>
          <w:lang w:val="lv-LV"/>
        </w:rPr>
        <w:t xml:space="preserve"> </w:t>
      </w:r>
      <w:r w:rsidR="00017F51" w:rsidRPr="003C73B2">
        <w:rPr>
          <w:lang w:val="lv-LV"/>
        </w:rPr>
        <w:t>sākotnējā</w:t>
      </w:r>
      <w:r w:rsidRPr="003C73B2">
        <w:rPr>
          <w:lang w:val="lv-LV"/>
        </w:rPr>
        <w:t xml:space="preserve">̄ </w:t>
      </w:r>
      <w:r w:rsidR="00017F51" w:rsidRPr="003C73B2">
        <w:rPr>
          <w:lang w:val="lv-LV"/>
        </w:rPr>
        <w:t>piedāvājumā</w:t>
      </w:r>
      <w:r w:rsidRPr="003C73B2">
        <w:rPr>
          <w:lang w:val="lv-LV"/>
        </w:rPr>
        <w:t xml:space="preserve">̄, </w:t>
      </w:r>
      <w:r w:rsidR="00294623">
        <w:rPr>
          <w:lang w:val="lv-LV"/>
        </w:rPr>
        <w:t>Izpildītājs</w:t>
      </w:r>
      <w:r w:rsidRPr="003C73B2">
        <w:rPr>
          <w:lang w:val="lv-LV"/>
        </w:rPr>
        <w:t xml:space="preserve"> iesniedz </w:t>
      </w:r>
      <w:r w:rsidR="00017F51" w:rsidRPr="003C73B2">
        <w:rPr>
          <w:lang w:val="lv-LV"/>
        </w:rPr>
        <w:t>vajadzīgos</w:t>
      </w:r>
      <w:r w:rsidRPr="003C73B2">
        <w:rPr>
          <w:lang w:val="lv-LV"/>
        </w:rPr>
        <w:t xml:space="preserve"> </w:t>
      </w:r>
      <w:r w:rsidR="00017F51" w:rsidRPr="003C73B2">
        <w:rPr>
          <w:lang w:val="lv-LV"/>
        </w:rPr>
        <w:t>pierādījumus</w:t>
      </w:r>
      <w:r w:rsidRPr="003C73B2">
        <w:rPr>
          <w:lang w:val="lv-LV"/>
        </w:rPr>
        <w:t xml:space="preserve"> par </w:t>
      </w:r>
      <w:r w:rsidR="00017F51" w:rsidRPr="003C73B2">
        <w:rPr>
          <w:lang w:val="lv-LV"/>
        </w:rPr>
        <w:t>atbilstību</w:t>
      </w:r>
      <w:r w:rsidRPr="003C73B2">
        <w:rPr>
          <w:lang w:val="lv-LV"/>
        </w:rPr>
        <w:t xml:space="preserve"> </w:t>
      </w:r>
      <w:r w:rsidR="00017F51" w:rsidRPr="003C73B2">
        <w:rPr>
          <w:lang w:val="lv-LV"/>
        </w:rPr>
        <w:t>tehniskajām</w:t>
      </w:r>
      <w:r w:rsidRPr="003C73B2">
        <w:rPr>
          <w:lang w:val="lv-LV"/>
        </w:rPr>
        <w:t xml:space="preserve"> </w:t>
      </w:r>
      <w:r w:rsidR="00017F51" w:rsidRPr="003C73B2">
        <w:rPr>
          <w:lang w:val="lv-LV"/>
        </w:rPr>
        <w:t>specifikācijām</w:t>
      </w:r>
      <w:r w:rsidRPr="003C73B2">
        <w:rPr>
          <w:lang w:val="lv-LV"/>
        </w:rPr>
        <w:t xml:space="preserve">. </w:t>
      </w:r>
    </w:p>
    <w:p w14:paraId="54E9E5E4" w14:textId="04D34223" w:rsidR="00BD0105" w:rsidRPr="003C73B2" w:rsidRDefault="00BD0105" w:rsidP="00BD0105">
      <w:pPr>
        <w:numPr>
          <w:ilvl w:val="2"/>
          <w:numId w:val="24"/>
        </w:numPr>
        <w:ind w:left="0" w:firstLine="567"/>
        <w:jc w:val="both"/>
        <w:rPr>
          <w:lang w:val="lv-LV"/>
        </w:rPr>
      </w:pPr>
      <w:r w:rsidRPr="003C73B2">
        <w:rPr>
          <w:lang w:val="lv-LV"/>
        </w:rPr>
        <w:t xml:space="preserve">visam </w:t>
      </w:r>
      <w:r w:rsidR="00294623">
        <w:rPr>
          <w:lang w:val="lv-LV"/>
        </w:rPr>
        <w:t>Izpildītāja</w:t>
      </w:r>
      <w:r w:rsidRPr="003C73B2">
        <w:rPr>
          <w:lang w:val="lv-LV"/>
        </w:rPr>
        <w:t xml:space="preserve"> </w:t>
      </w:r>
      <w:proofErr w:type="spellStart"/>
      <w:r w:rsidRPr="003C73B2">
        <w:rPr>
          <w:lang w:val="lv-LV"/>
        </w:rPr>
        <w:t>tīrīšanas</w:t>
      </w:r>
      <w:proofErr w:type="spellEnd"/>
      <w:r w:rsidRPr="003C73B2">
        <w:rPr>
          <w:lang w:val="lv-LV"/>
        </w:rPr>
        <w:t xml:space="preserve"> pakalpojumu </w:t>
      </w:r>
      <w:r w:rsidR="00017F51" w:rsidRPr="003C73B2">
        <w:rPr>
          <w:lang w:val="lv-LV"/>
        </w:rPr>
        <w:t>sniegšanā</w:t>
      </w:r>
      <w:r w:rsidRPr="003C73B2">
        <w:rPr>
          <w:lang w:val="lv-LV"/>
        </w:rPr>
        <w:t xml:space="preserve">̄ </w:t>
      </w:r>
      <w:r w:rsidR="00017F51" w:rsidRPr="003C73B2">
        <w:rPr>
          <w:lang w:val="lv-LV"/>
        </w:rPr>
        <w:t>nodarbinātajam</w:t>
      </w:r>
      <w:r w:rsidRPr="003C73B2">
        <w:rPr>
          <w:lang w:val="lv-LV"/>
        </w:rPr>
        <w:t xml:space="preserve"> </w:t>
      </w:r>
      <w:r w:rsidR="00017F51" w:rsidRPr="003C73B2">
        <w:rPr>
          <w:lang w:val="lv-LV"/>
        </w:rPr>
        <w:t>personālam</w:t>
      </w:r>
      <w:r w:rsidRPr="003C73B2">
        <w:rPr>
          <w:lang w:val="lv-LV"/>
        </w:rPr>
        <w:t xml:space="preserve"> nodrošināt </w:t>
      </w:r>
      <w:r w:rsidR="00017F51" w:rsidRPr="003C73B2">
        <w:rPr>
          <w:lang w:val="lv-LV"/>
        </w:rPr>
        <w:t>regulāru</w:t>
      </w:r>
      <w:r w:rsidRPr="003C73B2">
        <w:rPr>
          <w:lang w:val="lv-LV"/>
        </w:rPr>
        <w:t xml:space="preserve"> </w:t>
      </w:r>
      <w:r w:rsidR="00017F51" w:rsidRPr="003C73B2">
        <w:rPr>
          <w:lang w:val="lv-LV"/>
        </w:rPr>
        <w:t>kvalifikācijas</w:t>
      </w:r>
      <w:r w:rsidRPr="003C73B2">
        <w:rPr>
          <w:lang w:val="lv-LV"/>
        </w:rPr>
        <w:t xml:space="preserve"> </w:t>
      </w:r>
      <w:r w:rsidR="00017F51" w:rsidRPr="003C73B2">
        <w:rPr>
          <w:lang w:val="lv-LV"/>
        </w:rPr>
        <w:t>celšanu</w:t>
      </w:r>
      <w:r w:rsidRPr="003C73B2">
        <w:rPr>
          <w:lang w:val="lv-LV"/>
        </w:rPr>
        <w:t xml:space="preserve"> tādu darbu </w:t>
      </w:r>
      <w:r w:rsidR="00017F51" w:rsidRPr="003C73B2">
        <w:rPr>
          <w:lang w:val="lv-LV"/>
        </w:rPr>
        <w:t>veikšanā</w:t>
      </w:r>
      <w:r w:rsidRPr="003C73B2">
        <w:rPr>
          <w:lang w:val="lv-LV"/>
        </w:rPr>
        <w:t xml:space="preserve">̄, kas saistīti ar šī līguma priekšmetu. Kvalifikācijas celšanas </w:t>
      </w:r>
      <w:r w:rsidR="00017F51" w:rsidRPr="003C73B2">
        <w:rPr>
          <w:lang w:val="lv-LV"/>
        </w:rPr>
        <w:t>pasākumiem</w:t>
      </w:r>
      <w:r w:rsidRPr="003C73B2">
        <w:rPr>
          <w:lang w:val="lv-LV"/>
        </w:rPr>
        <w:t xml:space="preserve"> </w:t>
      </w:r>
      <w:r w:rsidR="00017F51" w:rsidRPr="003C73B2">
        <w:rPr>
          <w:lang w:val="lv-LV"/>
        </w:rPr>
        <w:t>jāaptver</w:t>
      </w:r>
      <w:r w:rsidRPr="003C73B2">
        <w:rPr>
          <w:lang w:val="lv-LV"/>
        </w:rPr>
        <w:t xml:space="preserve"> apmācības par </w:t>
      </w:r>
      <w:proofErr w:type="spellStart"/>
      <w:r w:rsidRPr="003C73B2">
        <w:rPr>
          <w:lang w:val="lv-LV"/>
        </w:rPr>
        <w:t>tīrīšanas</w:t>
      </w:r>
      <w:proofErr w:type="spellEnd"/>
      <w:r w:rsidRPr="003C73B2">
        <w:rPr>
          <w:lang w:val="lv-LV"/>
        </w:rPr>
        <w:t xml:space="preserve"> </w:t>
      </w:r>
      <w:r w:rsidR="00017F51" w:rsidRPr="003C73B2">
        <w:rPr>
          <w:lang w:val="lv-LV"/>
        </w:rPr>
        <w:t>līdzekļiem</w:t>
      </w:r>
      <w:r w:rsidRPr="003C73B2">
        <w:rPr>
          <w:lang w:val="lv-LV"/>
        </w:rPr>
        <w:t xml:space="preserve">, </w:t>
      </w:r>
      <w:r w:rsidR="00017F51" w:rsidRPr="003C73B2">
        <w:rPr>
          <w:lang w:val="lv-LV"/>
        </w:rPr>
        <w:t>metodēm</w:t>
      </w:r>
      <w:r w:rsidRPr="003C73B2">
        <w:rPr>
          <w:lang w:val="lv-LV"/>
        </w:rPr>
        <w:t xml:space="preserve">, </w:t>
      </w:r>
      <w:r w:rsidR="00017F51" w:rsidRPr="003C73B2">
        <w:rPr>
          <w:lang w:val="lv-LV"/>
        </w:rPr>
        <w:t>aprīkojumu</w:t>
      </w:r>
      <w:r w:rsidRPr="003C73B2">
        <w:rPr>
          <w:lang w:val="lv-LV"/>
        </w:rPr>
        <w:t xml:space="preserve"> un </w:t>
      </w:r>
      <w:r w:rsidR="00017F51" w:rsidRPr="003C73B2">
        <w:rPr>
          <w:lang w:val="lv-LV"/>
        </w:rPr>
        <w:t>izmantojamām</w:t>
      </w:r>
      <w:r w:rsidRPr="003C73B2">
        <w:rPr>
          <w:lang w:val="lv-LV"/>
        </w:rPr>
        <w:t xml:space="preserve"> </w:t>
      </w:r>
      <w:r w:rsidR="00017F51" w:rsidRPr="003C73B2">
        <w:rPr>
          <w:lang w:val="lv-LV"/>
        </w:rPr>
        <w:t>ierīcēm</w:t>
      </w:r>
      <w:r w:rsidRPr="003C73B2">
        <w:rPr>
          <w:lang w:val="lv-LV"/>
        </w:rPr>
        <w:t xml:space="preserve">, kā arī atkritumu </w:t>
      </w:r>
      <w:r w:rsidR="00017F51" w:rsidRPr="003C73B2">
        <w:rPr>
          <w:lang w:val="lv-LV"/>
        </w:rPr>
        <w:t>apsaimniekošanas</w:t>
      </w:r>
      <w:r w:rsidRPr="003C73B2">
        <w:rPr>
          <w:lang w:val="lv-LV"/>
        </w:rPr>
        <w:t xml:space="preserve"> </w:t>
      </w:r>
      <w:r w:rsidR="00017F51" w:rsidRPr="003C73B2">
        <w:rPr>
          <w:lang w:val="lv-LV"/>
        </w:rPr>
        <w:t>jautājumi</w:t>
      </w:r>
      <w:r w:rsidRPr="003C73B2">
        <w:rPr>
          <w:lang w:val="lv-LV"/>
        </w:rPr>
        <w:t xml:space="preserve"> un </w:t>
      </w:r>
      <w:r w:rsidR="00017F51" w:rsidRPr="003C73B2">
        <w:rPr>
          <w:lang w:val="lv-LV"/>
        </w:rPr>
        <w:t>veselības</w:t>
      </w:r>
      <w:r w:rsidRPr="003C73B2">
        <w:rPr>
          <w:lang w:val="lv-LV"/>
        </w:rPr>
        <w:t xml:space="preserve">, </w:t>
      </w:r>
      <w:r w:rsidR="00017F51" w:rsidRPr="003C73B2">
        <w:rPr>
          <w:lang w:val="lv-LV"/>
        </w:rPr>
        <w:t>drošības</w:t>
      </w:r>
      <w:r w:rsidRPr="003C73B2">
        <w:rPr>
          <w:lang w:val="lv-LV"/>
        </w:rPr>
        <w:t xml:space="preserve"> un vides </w:t>
      </w:r>
      <w:r w:rsidR="00017F51" w:rsidRPr="003C73B2">
        <w:rPr>
          <w:lang w:val="lv-LV"/>
        </w:rPr>
        <w:t>aizsardzības</w:t>
      </w:r>
      <w:r w:rsidRPr="003C73B2">
        <w:rPr>
          <w:lang w:val="lv-LV"/>
        </w:rPr>
        <w:t xml:space="preserve"> aspekti.</w:t>
      </w:r>
    </w:p>
    <w:p w14:paraId="2A88B2CB" w14:textId="7D4FCE68" w:rsidR="00BD0105" w:rsidRPr="00017F51" w:rsidRDefault="00BD0105" w:rsidP="00017F51">
      <w:pPr>
        <w:numPr>
          <w:ilvl w:val="1"/>
          <w:numId w:val="24"/>
        </w:numPr>
        <w:tabs>
          <w:tab w:val="clear" w:pos="1260"/>
          <w:tab w:val="left" w:pos="1276"/>
          <w:tab w:val="left" w:pos="1701"/>
        </w:tabs>
        <w:ind w:left="0" w:firstLine="540"/>
        <w:jc w:val="both"/>
        <w:rPr>
          <w:lang w:val="lv-LV"/>
        </w:rPr>
      </w:pPr>
      <w:r w:rsidRPr="003C73B2">
        <w:rPr>
          <w:lang w:val="lv-LV"/>
        </w:rPr>
        <w:t xml:space="preserve">Pasūtītājam ir tiesības pēc </w:t>
      </w:r>
      <w:r w:rsidR="00294623">
        <w:rPr>
          <w:lang w:val="lv-LV"/>
        </w:rPr>
        <w:t>Izpildītāja</w:t>
      </w:r>
      <w:r w:rsidRPr="003C73B2">
        <w:rPr>
          <w:lang w:val="lv-LV"/>
        </w:rPr>
        <w:t xml:space="preserve"> rakstiska pamatojuma iesniegšanas, kas iesniegts ne ātrāk, kā pēc 12 (divpadsmit) mēnešiem pēc šī līguma</w:t>
      </w:r>
      <w:r w:rsidR="00294623">
        <w:rPr>
          <w:lang w:val="lv-LV"/>
        </w:rPr>
        <w:t xml:space="preserve"> spēkā stāšanās dienas</w:t>
      </w:r>
      <w:r w:rsidRPr="003C73B2">
        <w:rPr>
          <w:lang w:val="lv-LV"/>
        </w:rPr>
        <w:t>, vienu reizi gadā, ievērojot inflācijas procesu atbilstoši Latvijas Republikas Centrālās statistikas pārvaldes fiksētajam patēriņa cenu pārmaiņu indeksam (inflācijas koeficientam) konkrētajā nozarē, veikt līgumcenas izmaiņas.</w:t>
      </w:r>
    </w:p>
    <w:p w14:paraId="593FEF22" w14:textId="77777777" w:rsidR="00BD0105" w:rsidRPr="003C73B2" w:rsidRDefault="00BD0105" w:rsidP="00BD0105">
      <w:pPr>
        <w:widowControl w:val="0"/>
        <w:numPr>
          <w:ilvl w:val="0"/>
          <w:numId w:val="23"/>
        </w:numPr>
        <w:tabs>
          <w:tab w:val="left" w:pos="426"/>
        </w:tabs>
        <w:autoSpaceDE w:val="0"/>
        <w:autoSpaceDN w:val="0"/>
        <w:adjustRightInd w:val="0"/>
        <w:jc w:val="center"/>
        <w:rPr>
          <w:b/>
          <w:bCs/>
          <w:lang w:val="lv-LV"/>
        </w:rPr>
      </w:pPr>
      <w:r w:rsidRPr="003C73B2">
        <w:rPr>
          <w:b/>
          <w:bCs/>
          <w:lang w:val="lv-LV"/>
        </w:rPr>
        <w:t>Līguma summa un norēķinu kārtība</w:t>
      </w:r>
    </w:p>
    <w:p w14:paraId="04C5DFF2" w14:textId="5866DE1D" w:rsidR="00BD0105" w:rsidRPr="003C73B2" w:rsidRDefault="00BD0105" w:rsidP="00BD0105">
      <w:pPr>
        <w:pStyle w:val="Sarakstarindkopa"/>
        <w:widowControl w:val="0"/>
        <w:numPr>
          <w:ilvl w:val="1"/>
          <w:numId w:val="23"/>
        </w:numPr>
        <w:ind w:hanging="3"/>
        <w:jc w:val="both"/>
        <w:rPr>
          <w:snapToGrid w:val="0"/>
          <w:lang w:val="lv-LV"/>
        </w:rPr>
      </w:pPr>
      <w:r w:rsidRPr="003C73B2">
        <w:rPr>
          <w:lang w:val="lv-LV"/>
        </w:rPr>
        <w:t xml:space="preserve">Kopējā atlīdzība </w:t>
      </w:r>
      <w:r w:rsidRPr="003C73B2">
        <w:rPr>
          <w:b/>
          <w:lang w:val="lv-LV"/>
        </w:rPr>
        <w:t>mēnesī</w:t>
      </w:r>
      <w:r w:rsidRPr="003C73B2">
        <w:rPr>
          <w:lang w:val="lv-LV"/>
        </w:rPr>
        <w:t xml:space="preserve"> par šī līguma 1.1.</w:t>
      </w:r>
      <w:r w:rsidR="00B51632">
        <w:rPr>
          <w:lang w:val="lv-LV"/>
        </w:rPr>
        <w:t xml:space="preserve"> apakš</w:t>
      </w:r>
      <w:r w:rsidRPr="003C73B2">
        <w:rPr>
          <w:lang w:val="lv-LV"/>
        </w:rPr>
        <w:t xml:space="preserve">punktā paredzēto: </w:t>
      </w:r>
    </w:p>
    <w:p w14:paraId="362CEC4E" w14:textId="03C9A08E" w:rsidR="00BD0105" w:rsidRPr="003C73B2" w:rsidRDefault="00BD0105" w:rsidP="00BD0105">
      <w:pPr>
        <w:widowControl w:val="0"/>
        <w:numPr>
          <w:ilvl w:val="2"/>
          <w:numId w:val="23"/>
        </w:numPr>
        <w:ind w:left="0" w:firstLine="567"/>
        <w:jc w:val="both"/>
        <w:rPr>
          <w:snapToGrid w:val="0"/>
          <w:lang w:val="lv-LV"/>
        </w:rPr>
      </w:pPr>
      <w:r w:rsidRPr="003C73B2">
        <w:rPr>
          <w:b/>
          <w:lang w:val="lv-LV"/>
        </w:rPr>
        <w:t>Darbu</w:t>
      </w:r>
      <w:r w:rsidRPr="003C73B2">
        <w:rPr>
          <w:lang w:val="lv-LV"/>
        </w:rPr>
        <w:t xml:space="preserve"> tiek noteikta kā līgumcena </w:t>
      </w:r>
      <w:r w:rsidRPr="003C73B2">
        <w:rPr>
          <w:b/>
          <w:lang w:val="lv-LV"/>
        </w:rPr>
        <w:t>– _____________ EUR</w:t>
      </w:r>
      <w:r w:rsidRPr="003C73B2">
        <w:rPr>
          <w:lang w:val="lv-LV"/>
        </w:rPr>
        <w:t xml:space="preserve"> (______________ </w:t>
      </w:r>
      <w:proofErr w:type="spellStart"/>
      <w:r w:rsidRPr="003C73B2">
        <w:rPr>
          <w:i/>
          <w:lang w:val="lv-LV"/>
        </w:rPr>
        <w:t>euro</w:t>
      </w:r>
      <w:proofErr w:type="spellEnd"/>
      <w:r w:rsidRPr="003C73B2">
        <w:rPr>
          <w:lang w:val="lv-LV"/>
        </w:rPr>
        <w:t xml:space="preserve"> un ____ cents) un </w:t>
      </w:r>
      <w:r w:rsidR="00294623">
        <w:rPr>
          <w:lang w:val="lv-LV"/>
        </w:rPr>
        <w:t xml:space="preserve">pievienotās vērtības nodoklis (turpmāk - </w:t>
      </w:r>
      <w:r w:rsidRPr="003C73B2">
        <w:rPr>
          <w:lang w:val="lv-LV"/>
        </w:rPr>
        <w:t>PVN 21%</w:t>
      </w:r>
      <w:r w:rsidR="00294623">
        <w:rPr>
          <w:lang w:val="lv-LV"/>
        </w:rPr>
        <w:t>)</w:t>
      </w:r>
      <w:r w:rsidRPr="003C73B2">
        <w:rPr>
          <w:lang w:val="lv-LV"/>
        </w:rPr>
        <w:t xml:space="preserve"> - </w:t>
      </w:r>
      <w:r w:rsidRPr="003C73B2">
        <w:rPr>
          <w:b/>
          <w:lang w:val="lv-LV"/>
        </w:rPr>
        <w:t>_____________ EUR</w:t>
      </w:r>
      <w:r w:rsidRPr="003C73B2">
        <w:rPr>
          <w:lang w:val="lv-LV"/>
        </w:rPr>
        <w:t xml:space="preserve"> (______________ </w:t>
      </w:r>
      <w:proofErr w:type="spellStart"/>
      <w:r w:rsidRPr="003C73B2">
        <w:rPr>
          <w:i/>
          <w:lang w:val="lv-LV"/>
        </w:rPr>
        <w:t>euro</w:t>
      </w:r>
      <w:proofErr w:type="spellEnd"/>
      <w:r w:rsidRPr="003C73B2">
        <w:rPr>
          <w:lang w:val="lv-LV"/>
        </w:rPr>
        <w:t xml:space="preserve"> un ____ cents),</w:t>
      </w:r>
      <w:r w:rsidRPr="003C73B2">
        <w:rPr>
          <w:i/>
          <w:lang w:val="lv-LV"/>
        </w:rPr>
        <w:t xml:space="preserve"> </w:t>
      </w:r>
      <w:r w:rsidRPr="003C73B2">
        <w:rPr>
          <w:b/>
          <w:lang w:val="lv-LV"/>
        </w:rPr>
        <w:t>kopā (t.sk. PVN 21%) – _____________ EUR</w:t>
      </w:r>
      <w:r w:rsidRPr="003C73B2">
        <w:rPr>
          <w:lang w:val="lv-LV"/>
        </w:rPr>
        <w:t xml:space="preserve"> (______________ </w:t>
      </w:r>
      <w:proofErr w:type="spellStart"/>
      <w:r w:rsidRPr="003C73B2">
        <w:rPr>
          <w:i/>
          <w:lang w:val="lv-LV"/>
        </w:rPr>
        <w:t>euro</w:t>
      </w:r>
      <w:proofErr w:type="spellEnd"/>
      <w:r w:rsidRPr="003C73B2">
        <w:rPr>
          <w:lang w:val="lv-LV"/>
        </w:rPr>
        <w:t xml:space="preserve"> un ____ cents). Līgumcenā iekļautas visas izmaksas, kas saistītas ar šī līguma izpildi.</w:t>
      </w:r>
      <w:r w:rsidR="00294623">
        <w:rPr>
          <w:lang w:val="lv-LV"/>
        </w:rPr>
        <w:t xml:space="preserve"> Avanss nav paredzēts. </w:t>
      </w:r>
    </w:p>
    <w:p w14:paraId="7472384F" w14:textId="64D87175" w:rsidR="00BD0105" w:rsidRPr="003C73B2" w:rsidRDefault="00BD0105" w:rsidP="00BD0105">
      <w:pPr>
        <w:widowControl w:val="0"/>
        <w:numPr>
          <w:ilvl w:val="2"/>
          <w:numId w:val="23"/>
        </w:numPr>
        <w:ind w:left="0" w:firstLine="567"/>
        <w:jc w:val="both"/>
        <w:rPr>
          <w:snapToGrid w:val="0"/>
          <w:lang w:val="lv-LV"/>
        </w:rPr>
      </w:pPr>
      <w:r w:rsidRPr="003C73B2">
        <w:rPr>
          <w:lang w:val="lv-LV"/>
        </w:rPr>
        <w:t xml:space="preserve">Sabiedrisko tualešu nomu tiek noteikta kā līgumcena </w:t>
      </w:r>
      <w:r w:rsidRPr="003C73B2">
        <w:rPr>
          <w:b/>
          <w:lang w:val="lv-LV"/>
        </w:rPr>
        <w:t>– _____________ EUR</w:t>
      </w:r>
      <w:r w:rsidRPr="003C73B2">
        <w:rPr>
          <w:lang w:val="lv-LV"/>
        </w:rPr>
        <w:t xml:space="preserve"> (______________ </w:t>
      </w:r>
      <w:proofErr w:type="spellStart"/>
      <w:r w:rsidRPr="003C73B2">
        <w:rPr>
          <w:i/>
          <w:lang w:val="lv-LV"/>
        </w:rPr>
        <w:t>euro</w:t>
      </w:r>
      <w:proofErr w:type="spellEnd"/>
      <w:r w:rsidRPr="003C73B2">
        <w:rPr>
          <w:lang w:val="lv-LV"/>
        </w:rPr>
        <w:t xml:space="preserve"> un ____ cents) un PVN 21% - </w:t>
      </w:r>
      <w:r w:rsidRPr="003C73B2">
        <w:rPr>
          <w:b/>
          <w:lang w:val="lv-LV"/>
        </w:rPr>
        <w:t>_____________ EUR</w:t>
      </w:r>
      <w:r w:rsidRPr="003C73B2">
        <w:rPr>
          <w:lang w:val="lv-LV"/>
        </w:rPr>
        <w:t xml:space="preserve"> (______________ </w:t>
      </w:r>
      <w:proofErr w:type="spellStart"/>
      <w:r w:rsidRPr="003C73B2">
        <w:rPr>
          <w:i/>
          <w:lang w:val="lv-LV"/>
        </w:rPr>
        <w:t>euro</w:t>
      </w:r>
      <w:proofErr w:type="spellEnd"/>
      <w:r w:rsidRPr="003C73B2">
        <w:rPr>
          <w:lang w:val="lv-LV"/>
        </w:rPr>
        <w:t xml:space="preserve"> un ____ cents),</w:t>
      </w:r>
      <w:r w:rsidRPr="003C73B2">
        <w:rPr>
          <w:i/>
          <w:lang w:val="lv-LV"/>
        </w:rPr>
        <w:t xml:space="preserve"> </w:t>
      </w:r>
      <w:r w:rsidRPr="003C73B2">
        <w:rPr>
          <w:b/>
          <w:lang w:val="lv-LV"/>
        </w:rPr>
        <w:t>kopā (t.sk. PVN 21%) – _____________ EUR</w:t>
      </w:r>
      <w:r w:rsidRPr="003C73B2">
        <w:rPr>
          <w:lang w:val="lv-LV"/>
        </w:rPr>
        <w:t xml:space="preserve"> (______________ </w:t>
      </w:r>
      <w:proofErr w:type="spellStart"/>
      <w:r w:rsidRPr="003C73B2">
        <w:rPr>
          <w:i/>
          <w:lang w:val="lv-LV"/>
        </w:rPr>
        <w:t>euro</w:t>
      </w:r>
      <w:proofErr w:type="spellEnd"/>
      <w:r w:rsidRPr="003C73B2">
        <w:rPr>
          <w:lang w:val="lv-LV"/>
        </w:rPr>
        <w:t xml:space="preserve"> un ____ cents). Līgumcenā iekļautas visas izmaksas, kas saistītas ar šī līguma izpildi, t.sk., sabiedrisko tualešu uzstādīšana un demontāža.</w:t>
      </w:r>
      <w:r w:rsidR="00294623">
        <w:rPr>
          <w:lang w:val="lv-LV"/>
        </w:rPr>
        <w:t xml:space="preserve"> Avanss nav paredzēts.</w:t>
      </w:r>
      <w:r w:rsidR="009A210C">
        <w:rPr>
          <w:lang w:val="lv-LV"/>
        </w:rPr>
        <w:t xml:space="preserve"> Šī līguma 3.1.1. un 3.1.2. apakšpunktā noteiktā līgumcena tiek piemērota no dienas, kad </w:t>
      </w:r>
      <w:r w:rsidR="009A210C" w:rsidRPr="009A210C">
        <w:rPr>
          <w:lang w:val="lv-LV"/>
        </w:rPr>
        <w:t>sabiedrisk</w:t>
      </w:r>
      <w:r w:rsidR="009A210C">
        <w:rPr>
          <w:lang w:val="lv-LV"/>
        </w:rPr>
        <w:t>ās</w:t>
      </w:r>
      <w:r w:rsidR="009A210C" w:rsidRPr="009A210C">
        <w:rPr>
          <w:lang w:val="lv-LV"/>
        </w:rPr>
        <w:t xml:space="preserve"> tua</w:t>
      </w:r>
      <w:r w:rsidR="009A210C">
        <w:rPr>
          <w:lang w:val="lv-LV"/>
        </w:rPr>
        <w:t>letes ir normatīvajos aktos noteiktajā kārtībā nodotas ekspluatācijā.</w:t>
      </w:r>
    </w:p>
    <w:p w14:paraId="5CE735F1" w14:textId="77777777" w:rsidR="00BD0105" w:rsidRPr="003C73B2" w:rsidRDefault="00BD0105" w:rsidP="00BD0105">
      <w:pPr>
        <w:widowControl w:val="0"/>
        <w:numPr>
          <w:ilvl w:val="1"/>
          <w:numId w:val="23"/>
        </w:numPr>
        <w:tabs>
          <w:tab w:val="left" w:pos="1080"/>
        </w:tabs>
        <w:ind w:left="-180" w:firstLine="720"/>
        <w:jc w:val="both"/>
        <w:rPr>
          <w:snapToGrid w:val="0"/>
          <w:lang w:val="lv-LV"/>
        </w:rPr>
      </w:pPr>
      <w:r w:rsidRPr="003C73B2">
        <w:rPr>
          <w:lang w:val="lv-LV"/>
        </w:rPr>
        <w:t>Darbu samaksas kārtība:</w:t>
      </w:r>
    </w:p>
    <w:p w14:paraId="2D0D5982" w14:textId="47F149C0" w:rsidR="00BD0105" w:rsidRPr="003C73B2" w:rsidRDefault="00294623" w:rsidP="00BD0105">
      <w:pPr>
        <w:widowControl w:val="0"/>
        <w:numPr>
          <w:ilvl w:val="2"/>
          <w:numId w:val="23"/>
        </w:numPr>
        <w:tabs>
          <w:tab w:val="num" w:pos="1004"/>
          <w:tab w:val="left" w:pos="1080"/>
        </w:tabs>
        <w:ind w:left="-180" w:firstLine="720"/>
        <w:jc w:val="both"/>
        <w:rPr>
          <w:snapToGrid w:val="0"/>
          <w:lang w:val="lv-LV"/>
        </w:rPr>
      </w:pPr>
      <w:r>
        <w:rPr>
          <w:lang w:val="lv-LV"/>
        </w:rPr>
        <w:t xml:space="preserve"> Izpildītājs</w:t>
      </w:r>
      <w:r w:rsidR="00BD0105" w:rsidRPr="003C73B2">
        <w:rPr>
          <w:lang w:val="lv-LV"/>
        </w:rPr>
        <w:t xml:space="preserve"> atskaiti par iepriekšējā </w:t>
      </w:r>
      <w:r>
        <w:rPr>
          <w:lang w:val="lv-LV"/>
        </w:rPr>
        <w:t xml:space="preserve">kalendārajā </w:t>
      </w:r>
      <w:r w:rsidR="00BD0105" w:rsidRPr="003C73B2">
        <w:rPr>
          <w:lang w:val="lv-LV"/>
        </w:rPr>
        <w:t>mēnesī faktiski paveiktajiem Darbiem un to apjomiem iesniedz Pasūtītāja pārstāvim</w:t>
      </w:r>
      <w:r>
        <w:rPr>
          <w:lang w:val="lv-LV"/>
        </w:rPr>
        <w:t xml:space="preserve">, kas norādīts </w:t>
      </w:r>
      <w:r w:rsidRPr="00D648C4">
        <w:rPr>
          <w:lang w:val="lv-LV"/>
        </w:rPr>
        <w:t xml:space="preserve">šī līguma </w:t>
      </w:r>
      <w:r w:rsidR="00BD0105" w:rsidRPr="00D648C4">
        <w:rPr>
          <w:lang w:val="lv-LV"/>
        </w:rPr>
        <w:t>8.1.</w:t>
      </w:r>
      <w:r w:rsidRPr="00D648C4">
        <w:rPr>
          <w:lang w:val="lv-LV"/>
        </w:rPr>
        <w:t xml:space="preserve"> apakš</w:t>
      </w:r>
      <w:r w:rsidR="00BD0105" w:rsidRPr="00D648C4">
        <w:rPr>
          <w:lang w:val="lv-LV"/>
        </w:rPr>
        <w:t>punkt</w:t>
      </w:r>
      <w:r w:rsidRPr="00D648C4">
        <w:rPr>
          <w:lang w:val="lv-LV"/>
        </w:rPr>
        <w:t>ā,</w:t>
      </w:r>
      <w:r w:rsidR="00BD0105" w:rsidRPr="00D648C4">
        <w:rPr>
          <w:lang w:val="lv-LV"/>
        </w:rPr>
        <w:t xml:space="preserve"> kurš</w:t>
      </w:r>
      <w:r w:rsidR="00BD0105" w:rsidRPr="003C73B2">
        <w:rPr>
          <w:lang w:val="lv-LV"/>
        </w:rPr>
        <w:t xml:space="preserve"> 5 (piecu) darba dienu laikā to pārbauda un apliecina atskaites atbilstību faktiskajai situācijai sabiedriskajās tualetēs, tālāk nododot Pasūtītājam apstiprināšanai, apliecinājuma rezultātu iepriekš saskaņojot ar </w:t>
      </w:r>
      <w:r>
        <w:rPr>
          <w:lang w:val="lv-LV"/>
        </w:rPr>
        <w:t>Izpildītāju</w:t>
      </w:r>
      <w:r w:rsidR="00BD0105" w:rsidRPr="003C73B2">
        <w:rPr>
          <w:lang w:val="lv-LV"/>
        </w:rPr>
        <w:t>;</w:t>
      </w:r>
    </w:p>
    <w:p w14:paraId="14F4842E" w14:textId="77777777" w:rsidR="005058AC" w:rsidRDefault="00294623" w:rsidP="005058AC">
      <w:pPr>
        <w:widowControl w:val="0"/>
        <w:numPr>
          <w:ilvl w:val="2"/>
          <w:numId w:val="23"/>
        </w:numPr>
        <w:tabs>
          <w:tab w:val="num" w:pos="1004"/>
          <w:tab w:val="left" w:pos="1080"/>
        </w:tabs>
        <w:ind w:left="-180" w:firstLine="720"/>
        <w:jc w:val="both"/>
        <w:rPr>
          <w:snapToGrid w:val="0"/>
          <w:lang w:val="lv-LV"/>
        </w:rPr>
      </w:pPr>
      <w:r>
        <w:rPr>
          <w:lang w:val="lv-LV"/>
        </w:rPr>
        <w:t xml:space="preserve"> Izpildītājs</w:t>
      </w:r>
      <w:r w:rsidR="00BD0105" w:rsidRPr="003C73B2">
        <w:rPr>
          <w:lang w:val="lv-LV"/>
        </w:rPr>
        <w:t xml:space="preserve">, pamatojoties uz Pasūtītāja apstiprinātu atskaiti par iepriekšējā </w:t>
      </w:r>
      <w:r>
        <w:rPr>
          <w:lang w:val="lv-LV"/>
        </w:rPr>
        <w:t xml:space="preserve">kalendārajā </w:t>
      </w:r>
      <w:r w:rsidR="00BD0105" w:rsidRPr="003C73B2">
        <w:rPr>
          <w:lang w:val="lv-LV"/>
        </w:rPr>
        <w:t>mēnesī faktiski paveiktajiem Darbiem un to apjomiem, sagatavo atbilstošu rēķinu un iesniedz to Pasūtītājam.</w:t>
      </w:r>
    </w:p>
    <w:p w14:paraId="350BBE5B" w14:textId="77777777" w:rsidR="005058AC" w:rsidRPr="005058AC" w:rsidRDefault="005058AC" w:rsidP="005058AC">
      <w:pPr>
        <w:widowControl w:val="0"/>
        <w:numPr>
          <w:ilvl w:val="2"/>
          <w:numId w:val="23"/>
        </w:numPr>
        <w:tabs>
          <w:tab w:val="num" w:pos="1004"/>
          <w:tab w:val="left" w:pos="1080"/>
        </w:tabs>
        <w:ind w:left="-180" w:firstLine="720"/>
        <w:jc w:val="both"/>
        <w:rPr>
          <w:snapToGrid w:val="0"/>
          <w:lang w:val="lv-LV"/>
        </w:rPr>
      </w:pPr>
      <w:r>
        <w:rPr>
          <w:snapToGrid w:val="0"/>
          <w:lang w:val="lv-LV"/>
        </w:rPr>
        <w:t xml:space="preserve"> </w:t>
      </w:r>
      <w:r w:rsidRPr="005058AC">
        <w:rPr>
          <w:lang w:val="lv-LV" w:eastAsia="ru-RU"/>
        </w:rPr>
        <w:t xml:space="preserve">Šī līguma izmaksas atbilst šī līguma </w:t>
      </w:r>
      <w:r>
        <w:rPr>
          <w:lang w:val="lv-LV" w:eastAsia="ru-RU"/>
        </w:rPr>
        <w:t xml:space="preserve">2. </w:t>
      </w:r>
      <w:r w:rsidRPr="005058AC">
        <w:rPr>
          <w:lang w:val="lv-LV" w:eastAsia="ru-RU"/>
        </w:rPr>
        <w:t>pielikumam „Finanšu piedāvājums”, un tajā ietilpst visas ar šajā līgumā noteikto prasību izpildi saistītās izmaksas</w:t>
      </w:r>
      <w:r>
        <w:rPr>
          <w:lang w:val="lv-LV" w:eastAsia="ru-RU"/>
        </w:rPr>
        <w:t>;</w:t>
      </w:r>
    </w:p>
    <w:p w14:paraId="2CE6CA32" w14:textId="69821173" w:rsidR="005058AC" w:rsidRPr="005058AC" w:rsidRDefault="005058AC" w:rsidP="005058AC">
      <w:pPr>
        <w:widowControl w:val="0"/>
        <w:numPr>
          <w:ilvl w:val="2"/>
          <w:numId w:val="23"/>
        </w:numPr>
        <w:tabs>
          <w:tab w:val="num" w:pos="1004"/>
          <w:tab w:val="left" w:pos="1080"/>
        </w:tabs>
        <w:ind w:left="-180" w:firstLine="720"/>
        <w:jc w:val="both"/>
        <w:rPr>
          <w:snapToGrid w:val="0"/>
          <w:lang w:val="lv-LV"/>
        </w:rPr>
      </w:pPr>
      <w:r>
        <w:rPr>
          <w:lang w:val="lv-LV" w:eastAsia="ru-RU"/>
        </w:rPr>
        <w:t xml:space="preserve"> </w:t>
      </w:r>
      <w:r w:rsidRPr="005058AC">
        <w:rPr>
          <w:lang w:val="lv-LV" w:eastAsia="ru-RU"/>
        </w:rPr>
        <w:t xml:space="preserve">Šī līguma </w:t>
      </w:r>
      <w:r>
        <w:rPr>
          <w:lang w:val="lv-LV" w:eastAsia="ru-RU"/>
        </w:rPr>
        <w:t xml:space="preserve">2. </w:t>
      </w:r>
      <w:r w:rsidRPr="005058AC">
        <w:rPr>
          <w:lang w:val="lv-LV" w:eastAsia="ru-RU"/>
        </w:rPr>
        <w:t>pielikumā „Finanšu piedāvājums” noteiktās vienību cenas netiek mainītas.</w:t>
      </w:r>
    </w:p>
    <w:p w14:paraId="64067B10" w14:textId="77777777" w:rsidR="00BD0105" w:rsidRPr="003C73B2" w:rsidRDefault="00BD0105" w:rsidP="00BD0105">
      <w:pPr>
        <w:widowControl w:val="0"/>
        <w:numPr>
          <w:ilvl w:val="1"/>
          <w:numId w:val="23"/>
        </w:numPr>
        <w:tabs>
          <w:tab w:val="left" w:pos="1134"/>
        </w:tabs>
        <w:ind w:left="0" w:firstLine="567"/>
        <w:jc w:val="both"/>
        <w:rPr>
          <w:snapToGrid w:val="0"/>
          <w:lang w:val="lv-LV"/>
        </w:rPr>
      </w:pPr>
      <w:r w:rsidRPr="003C73B2">
        <w:rPr>
          <w:bCs/>
          <w:lang w:val="lv-LV" w:eastAsia="lv-LV"/>
        </w:rPr>
        <w:t>Rēķina formāts un iesniegšanas kārtība:</w:t>
      </w:r>
    </w:p>
    <w:p w14:paraId="67ABEF40" w14:textId="0C0FAB92" w:rsidR="00BD0105" w:rsidRPr="003C73B2" w:rsidRDefault="0068704F" w:rsidP="00BD0105">
      <w:pPr>
        <w:widowControl w:val="0"/>
        <w:numPr>
          <w:ilvl w:val="2"/>
          <w:numId w:val="23"/>
        </w:numPr>
        <w:tabs>
          <w:tab w:val="num" w:pos="1004"/>
          <w:tab w:val="left" w:pos="1134"/>
          <w:tab w:val="left" w:pos="1418"/>
        </w:tabs>
        <w:ind w:left="0" w:firstLine="567"/>
        <w:jc w:val="both"/>
        <w:rPr>
          <w:snapToGrid w:val="0"/>
          <w:lang w:val="lv-LV"/>
        </w:rPr>
      </w:pPr>
      <w:r>
        <w:rPr>
          <w:lang w:val="lv-LV" w:eastAsia="lv-LV"/>
        </w:rPr>
        <w:t> </w:t>
      </w:r>
      <w:r w:rsidR="00294623">
        <w:rPr>
          <w:lang w:val="lv-LV" w:eastAsia="lv-LV"/>
        </w:rPr>
        <w:t>Izpildītājs</w:t>
      </w:r>
      <w:r w:rsidR="00BD0105" w:rsidRPr="003C73B2">
        <w:rPr>
          <w:lang w:val="lv-LV" w:eastAsia="lv-LV"/>
        </w:rPr>
        <w:t xml:space="preserve"> sagatavo grāmatvedības attaisnojuma dokumentus elektroniskā formātā (turpmāk - elektronisks rēķins), atbilstoši Rīgas </w:t>
      </w:r>
      <w:proofErr w:type="spellStart"/>
      <w:r w:rsidR="00294623">
        <w:rPr>
          <w:lang w:val="lv-LV" w:eastAsia="lv-LV"/>
        </w:rPr>
        <w:t>valsts</w:t>
      </w:r>
      <w:r w:rsidR="00BD0105" w:rsidRPr="003C73B2">
        <w:rPr>
          <w:lang w:val="lv-LV" w:eastAsia="lv-LV"/>
        </w:rPr>
        <w:t>pilsētas</w:t>
      </w:r>
      <w:proofErr w:type="spellEnd"/>
      <w:r w:rsidR="00BD0105" w:rsidRPr="003C73B2">
        <w:rPr>
          <w:lang w:val="lv-LV" w:eastAsia="lv-LV"/>
        </w:rPr>
        <w:t xml:space="preserve"> pašvaldības portālā </w:t>
      </w:r>
      <w:hyperlink r:id="rId23" w:history="1">
        <w:r w:rsidR="00BD0105" w:rsidRPr="003C73B2">
          <w:rPr>
            <w:color w:val="0000FF"/>
            <w:u w:val="single"/>
            <w:lang w:val="lv-LV" w:eastAsia="lv-LV"/>
          </w:rPr>
          <w:t>www.eriga.lv</w:t>
        </w:r>
      </w:hyperlink>
      <w:r w:rsidR="00BD0105" w:rsidRPr="003C73B2">
        <w:rPr>
          <w:lang w:val="lv-LV" w:eastAsia="lv-LV"/>
        </w:rPr>
        <w:t>, sadaļā „Rēķinu iesniegšana” norādītajai informācijai par elektroniskā rēķina formātu;</w:t>
      </w:r>
    </w:p>
    <w:p w14:paraId="4A064D4E" w14:textId="5035C546" w:rsidR="00BD0105" w:rsidRPr="003C73B2" w:rsidRDefault="0068704F" w:rsidP="00BD0105">
      <w:pPr>
        <w:widowControl w:val="0"/>
        <w:numPr>
          <w:ilvl w:val="2"/>
          <w:numId w:val="23"/>
        </w:numPr>
        <w:tabs>
          <w:tab w:val="num" w:pos="1004"/>
          <w:tab w:val="left" w:pos="1134"/>
          <w:tab w:val="left" w:pos="1418"/>
        </w:tabs>
        <w:ind w:left="0" w:firstLine="567"/>
        <w:jc w:val="both"/>
        <w:rPr>
          <w:snapToGrid w:val="0"/>
          <w:lang w:val="lv-LV"/>
        </w:rPr>
      </w:pPr>
      <w:r>
        <w:rPr>
          <w:lang w:val="lv-LV" w:eastAsia="lv-LV"/>
        </w:rPr>
        <w:t> </w:t>
      </w:r>
      <w:r w:rsidR="00BD0105" w:rsidRPr="003C73B2">
        <w:rPr>
          <w:lang w:val="lv-LV" w:eastAsia="lv-LV"/>
        </w:rPr>
        <w:t xml:space="preserve">Elektroniskos rēķinus apmaksai </w:t>
      </w:r>
      <w:r w:rsidR="00294623">
        <w:rPr>
          <w:lang w:val="lv-LV" w:eastAsia="lv-LV"/>
        </w:rPr>
        <w:t>Izpildītājs</w:t>
      </w:r>
      <w:r w:rsidR="00BD0105" w:rsidRPr="003C73B2">
        <w:rPr>
          <w:lang w:val="lv-LV" w:eastAsia="lv-LV"/>
        </w:rPr>
        <w:t xml:space="preserve"> iesniedz Pasūtītājam, izvēloties  vienu no sekojošiem rēķina piegādes kanāliem:</w:t>
      </w:r>
    </w:p>
    <w:p w14:paraId="6ED0881E" w14:textId="11F7014B" w:rsidR="00BD0105" w:rsidRPr="003C73B2" w:rsidRDefault="00BD0105" w:rsidP="00BD0105">
      <w:pPr>
        <w:widowControl w:val="0"/>
        <w:numPr>
          <w:ilvl w:val="3"/>
          <w:numId w:val="23"/>
        </w:numPr>
        <w:tabs>
          <w:tab w:val="left" w:pos="1134"/>
          <w:tab w:val="left" w:pos="1418"/>
        </w:tabs>
        <w:ind w:left="0" w:firstLine="567"/>
        <w:jc w:val="both"/>
        <w:rPr>
          <w:snapToGrid w:val="0"/>
          <w:lang w:val="lv-LV"/>
        </w:rPr>
      </w:pPr>
      <w:r w:rsidRPr="003C73B2">
        <w:rPr>
          <w:lang w:val="lv-LV" w:eastAsia="lv-LV"/>
        </w:rPr>
        <w:t xml:space="preserve">izveido programmatūru datu apmaiņai starp </w:t>
      </w:r>
      <w:r w:rsidR="0023732C">
        <w:rPr>
          <w:lang w:val="lv-LV" w:eastAsia="lv-LV"/>
        </w:rPr>
        <w:t>Izpildītāja</w:t>
      </w:r>
      <w:r w:rsidRPr="003C73B2">
        <w:rPr>
          <w:lang w:val="lv-LV" w:eastAsia="lv-LV"/>
        </w:rPr>
        <w:t xml:space="preserve"> norēķinu sistēmu un Rīgas </w:t>
      </w:r>
      <w:proofErr w:type="spellStart"/>
      <w:r w:rsidR="0023732C">
        <w:rPr>
          <w:lang w:val="lv-LV" w:eastAsia="lv-LV"/>
        </w:rPr>
        <w:t>valsts</w:t>
      </w:r>
      <w:r w:rsidRPr="003C73B2">
        <w:rPr>
          <w:lang w:val="lv-LV" w:eastAsia="lv-LV"/>
        </w:rPr>
        <w:t>pilsētas</w:t>
      </w:r>
      <w:proofErr w:type="spellEnd"/>
      <w:r w:rsidRPr="003C73B2">
        <w:rPr>
          <w:lang w:val="lv-LV" w:eastAsia="lv-LV"/>
        </w:rPr>
        <w:t xml:space="preserve"> pašvaldības vienoto informācijas sistēmu;</w:t>
      </w:r>
    </w:p>
    <w:p w14:paraId="5102DE7C" w14:textId="77777777" w:rsidR="00BD0105" w:rsidRPr="003C73B2" w:rsidRDefault="00BD0105" w:rsidP="00BD0105">
      <w:pPr>
        <w:widowControl w:val="0"/>
        <w:numPr>
          <w:ilvl w:val="3"/>
          <w:numId w:val="23"/>
        </w:numPr>
        <w:tabs>
          <w:tab w:val="left" w:pos="1134"/>
          <w:tab w:val="left" w:pos="1418"/>
        </w:tabs>
        <w:ind w:left="0" w:firstLine="567"/>
        <w:jc w:val="both"/>
        <w:rPr>
          <w:snapToGrid w:val="0"/>
          <w:lang w:val="lv-LV"/>
        </w:rPr>
      </w:pPr>
      <w:r w:rsidRPr="003C73B2">
        <w:rPr>
          <w:lang w:val="lv-LV" w:eastAsia="lv-LV"/>
        </w:rPr>
        <w:t xml:space="preserve">augšupielādē rēķinu failus portālā </w:t>
      </w:r>
      <w:hyperlink r:id="rId24" w:history="1">
        <w:r w:rsidRPr="003C73B2">
          <w:rPr>
            <w:color w:val="0000FF"/>
            <w:u w:val="single"/>
            <w:lang w:val="lv-LV" w:eastAsia="lv-LV"/>
          </w:rPr>
          <w:t>www.eriga.lv</w:t>
        </w:r>
      </w:hyperlink>
      <w:r w:rsidRPr="003C73B2">
        <w:rPr>
          <w:lang w:val="lv-LV" w:eastAsia="lv-LV"/>
        </w:rPr>
        <w:t xml:space="preserve">, atbilstoši portālā </w:t>
      </w:r>
      <w:hyperlink r:id="rId25" w:history="1">
        <w:r w:rsidRPr="003C73B2">
          <w:rPr>
            <w:color w:val="0000FF"/>
            <w:u w:val="single"/>
            <w:lang w:val="lv-LV" w:eastAsia="lv-LV"/>
          </w:rPr>
          <w:t>www.eriga.lv</w:t>
        </w:r>
      </w:hyperlink>
      <w:r w:rsidRPr="003C73B2">
        <w:rPr>
          <w:lang w:val="lv-LV" w:eastAsia="lv-LV"/>
        </w:rPr>
        <w:t>, sadaļā „Rēķinu iesniegšana” norādītajai informācijai par elektroniskā rēķina formātu;</w:t>
      </w:r>
    </w:p>
    <w:p w14:paraId="761E10FD" w14:textId="77777777" w:rsidR="00BD0105" w:rsidRPr="003C73B2" w:rsidRDefault="00BD0105" w:rsidP="00BD0105">
      <w:pPr>
        <w:widowControl w:val="0"/>
        <w:numPr>
          <w:ilvl w:val="3"/>
          <w:numId w:val="23"/>
        </w:numPr>
        <w:tabs>
          <w:tab w:val="left" w:pos="1134"/>
          <w:tab w:val="left" w:pos="1418"/>
        </w:tabs>
        <w:ind w:left="0" w:firstLine="567"/>
        <w:jc w:val="both"/>
        <w:rPr>
          <w:snapToGrid w:val="0"/>
          <w:lang w:val="lv-LV"/>
        </w:rPr>
      </w:pPr>
      <w:r w:rsidRPr="003C73B2">
        <w:rPr>
          <w:lang w:val="lv-LV" w:eastAsia="lv-LV"/>
        </w:rPr>
        <w:t xml:space="preserve">izmanto </w:t>
      </w:r>
      <w:proofErr w:type="spellStart"/>
      <w:r w:rsidRPr="003C73B2">
        <w:rPr>
          <w:lang w:val="lv-LV" w:eastAsia="lv-LV"/>
        </w:rPr>
        <w:t>Web</w:t>
      </w:r>
      <w:proofErr w:type="spellEnd"/>
      <w:r w:rsidRPr="003C73B2">
        <w:rPr>
          <w:lang w:val="lv-LV" w:eastAsia="lv-LV"/>
        </w:rPr>
        <w:t xml:space="preserve"> formas portālā </w:t>
      </w:r>
      <w:r w:rsidR="006C1DC6">
        <w:fldChar w:fldCharType="begin"/>
      </w:r>
      <w:r w:rsidR="006C1DC6" w:rsidRPr="00745E2B">
        <w:rPr>
          <w:lang w:val="lv-LV"/>
        </w:rPr>
        <w:instrText xml:space="preserve"> HYPERLINK "http://www.eriga.lv" </w:instrText>
      </w:r>
      <w:r w:rsidR="006C1DC6">
        <w:fldChar w:fldCharType="separate"/>
      </w:r>
      <w:r w:rsidRPr="003C73B2">
        <w:rPr>
          <w:color w:val="0000FF"/>
          <w:u w:val="single"/>
          <w:lang w:val="lv-LV" w:eastAsia="lv-LV"/>
        </w:rPr>
        <w:t>www.eriga.lv</w:t>
      </w:r>
      <w:r w:rsidR="006C1DC6">
        <w:rPr>
          <w:color w:val="0000FF"/>
          <w:u w:val="single"/>
          <w:lang w:val="lv-LV" w:eastAsia="lv-LV"/>
        </w:rPr>
        <w:fldChar w:fldCharType="end"/>
      </w:r>
      <w:r w:rsidRPr="003C73B2">
        <w:rPr>
          <w:lang w:val="lv-LV" w:eastAsia="lv-LV"/>
        </w:rPr>
        <w:t>, sadaļā „Rēķinu iesniegšana” manuālai rēķinu ievadei.</w:t>
      </w:r>
    </w:p>
    <w:p w14:paraId="7A7EA0DC" w14:textId="39DDE1FA" w:rsidR="00BD0105" w:rsidRPr="003C73B2" w:rsidRDefault="0068704F" w:rsidP="00BD0105">
      <w:pPr>
        <w:widowControl w:val="0"/>
        <w:numPr>
          <w:ilvl w:val="2"/>
          <w:numId w:val="23"/>
        </w:numPr>
        <w:tabs>
          <w:tab w:val="num" w:pos="1004"/>
          <w:tab w:val="left" w:pos="1134"/>
          <w:tab w:val="left" w:pos="1418"/>
        </w:tabs>
        <w:ind w:left="0" w:firstLine="567"/>
        <w:jc w:val="both"/>
        <w:rPr>
          <w:snapToGrid w:val="0"/>
          <w:lang w:val="lv-LV"/>
        </w:rPr>
      </w:pPr>
      <w:r>
        <w:rPr>
          <w:lang w:val="lv-LV" w:eastAsia="lv-LV"/>
        </w:rPr>
        <w:t> </w:t>
      </w:r>
      <w:r w:rsidR="00BD0105" w:rsidRPr="003C73B2">
        <w:rPr>
          <w:lang w:val="lv-LV" w:eastAsia="lv-LV"/>
        </w:rPr>
        <w:t>Šajā līgumā noteiktā kārtībā iesniegts elektronisks rēķins nodrošina Pusēm elektroniskā rēķina izcelsmes autentiskumu un satura integritāti.</w:t>
      </w:r>
    </w:p>
    <w:p w14:paraId="66EE07F0" w14:textId="65A1E48D" w:rsidR="00BD0105" w:rsidRPr="003C73B2" w:rsidRDefault="0023732C" w:rsidP="00BD0105">
      <w:pPr>
        <w:widowControl w:val="0"/>
        <w:numPr>
          <w:ilvl w:val="2"/>
          <w:numId w:val="23"/>
        </w:numPr>
        <w:tabs>
          <w:tab w:val="num" w:pos="1004"/>
          <w:tab w:val="left" w:pos="1134"/>
          <w:tab w:val="left" w:pos="1418"/>
        </w:tabs>
        <w:ind w:left="0" w:firstLine="567"/>
        <w:jc w:val="both"/>
        <w:rPr>
          <w:snapToGrid w:val="0"/>
          <w:lang w:val="lv-LV"/>
        </w:rPr>
      </w:pPr>
      <w:r>
        <w:rPr>
          <w:lang w:val="lv-LV" w:eastAsia="lv-LV"/>
        </w:rPr>
        <w:t xml:space="preserve"> </w:t>
      </w:r>
      <w:r w:rsidR="00BD0105" w:rsidRPr="003C73B2">
        <w:rPr>
          <w:lang w:val="lv-LV" w:eastAsia="lv-LV"/>
        </w:rPr>
        <w:t>Elektroniskā rēķina apmaksas termiņš ir 2</w:t>
      </w:r>
      <w:r>
        <w:rPr>
          <w:lang w:val="lv-LV" w:eastAsia="lv-LV"/>
        </w:rPr>
        <w:t>1</w:t>
      </w:r>
      <w:r w:rsidR="00BD0105" w:rsidRPr="003C73B2">
        <w:rPr>
          <w:lang w:val="lv-LV" w:eastAsia="lv-LV"/>
        </w:rPr>
        <w:t xml:space="preserve"> (divdesmit</w:t>
      </w:r>
      <w:r>
        <w:rPr>
          <w:lang w:val="lv-LV" w:eastAsia="lv-LV"/>
        </w:rPr>
        <w:t xml:space="preserve"> vienas</w:t>
      </w:r>
      <w:r w:rsidR="00BD0105" w:rsidRPr="003C73B2">
        <w:rPr>
          <w:lang w:val="lv-LV" w:eastAsia="lv-LV"/>
        </w:rPr>
        <w:t>) kalendār</w:t>
      </w:r>
      <w:r>
        <w:rPr>
          <w:lang w:val="lv-LV" w:eastAsia="lv-LV"/>
        </w:rPr>
        <w:t>ās</w:t>
      </w:r>
      <w:r w:rsidR="00BD0105" w:rsidRPr="003C73B2">
        <w:rPr>
          <w:lang w:val="lv-LV" w:eastAsia="lv-LV"/>
        </w:rPr>
        <w:t xml:space="preserve"> dien</w:t>
      </w:r>
      <w:r>
        <w:rPr>
          <w:lang w:val="lv-LV" w:eastAsia="lv-LV"/>
        </w:rPr>
        <w:t>as</w:t>
      </w:r>
      <w:r w:rsidR="00BD0105" w:rsidRPr="003C73B2">
        <w:rPr>
          <w:lang w:val="lv-LV" w:eastAsia="lv-LV"/>
        </w:rPr>
        <w:t xml:space="preserve"> laikā no dienas, kad</w:t>
      </w:r>
      <w:r>
        <w:rPr>
          <w:lang w:val="lv-LV" w:eastAsia="lv-LV"/>
        </w:rPr>
        <w:t xml:space="preserve"> Izpildītājs</w:t>
      </w:r>
      <w:r w:rsidR="00BD0105" w:rsidRPr="003C73B2">
        <w:rPr>
          <w:lang w:val="lv-LV" w:eastAsia="lv-LV"/>
        </w:rPr>
        <w:t xml:space="preserve"> iesniedzis Pasūtītājam elektronisku rēķinu, atbilstoši portālā </w:t>
      </w:r>
      <w:r w:rsidR="006C1DC6">
        <w:fldChar w:fldCharType="begin"/>
      </w:r>
      <w:r w:rsidR="006C1DC6" w:rsidRPr="00745E2B">
        <w:rPr>
          <w:lang w:val="lv-LV"/>
        </w:rPr>
        <w:instrText xml:space="preserve"> HYPERLINK "http://www.eriga.lv" </w:instrText>
      </w:r>
      <w:r w:rsidR="006C1DC6">
        <w:fldChar w:fldCharType="separate"/>
      </w:r>
      <w:r w:rsidR="00BD0105" w:rsidRPr="003C73B2">
        <w:rPr>
          <w:color w:val="0000FF"/>
          <w:u w:val="single"/>
          <w:lang w:val="lv-LV" w:eastAsia="lv-LV"/>
        </w:rPr>
        <w:t>www.eriga.lv</w:t>
      </w:r>
      <w:r w:rsidR="006C1DC6">
        <w:rPr>
          <w:color w:val="0000FF"/>
          <w:u w:val="single"/>
          <w:lang w:val="lv-LV" w:eastAsia="lv-LV"/>
        </w:rPr>
        <w:fldChar w:fldCharType="end"/>
      </w:r>
      <w:r w:rsidR="00BD0105" w:rsidRPr="003C73B2">
        <w:rPr>
          <w:lang w:val="lv-LV" w:eastAsia="lv-LV"/>
        </w:rPr>
        <w:t>, sadaļā „Rēķinu iesniegšana” norādītajai informācijai par elektroniskā rēķina formātu;</w:t>
      </w:r>
    </w:p>
    <w:p w14:paraId="54B3714E" w14:textId="1032FB9B" w:rsidR="00BD0105" w:rsidRPr="003C73B2" w:rsidRDefault="0068704F" w:rsidP="00BD0105">
      <w:pPr>
        <w:widowControl w:val="0"/>
        <w:numPr>
          <w:ilvl w:val="2"/>
          <w:numId w:val="23"/>
        </w:numPr>
        <w:tabs>
          <w:tab w:val="num" w:pos="1004"/>
          <w:tab w:val="left" w:pos="1134"/>
          <w:tab w:val="left" w:pos="1418"/>
        </w:tabs>
        <w:ind w:left="0" w:firstLine="567"/>
        <w:jc w:val="both"/>
        <w:rPr>
          <w:snapToGrid w:val="0"/>
          <w:lang w:val="lv-LV"/>
        </w:rPr>
      </w:pPr>
      <w:r>
        <w:rPr>
          <w:lang w:val="lv-LV" w:eastAsia="lv-LV"/>
        </w:rPr>
        <w:t> </w:t>
      </w:r>
      <w:r w:rsidR="00BD0105" w:rsidRPr="003C73B2">
        <w:rPr>
          <w:lang w:val="lv-LV" w:eastAsia="lv-LV"/>
        </w:rPr>
        <w:t xml:space="preserve">Elektroniskā rēķina apmaksas termiņu skaita no dienas, kad </w:t>
      </w:r>
      <w:r w:rsidR="0023732C">
        <w:rPr>
          <w:lang w:val="lv-LV" w:eastAsia="lv-LV"/>
        </w:rPr>
        <w:t>Izpildītājs</w:t>
      </w:r>
      <w:r w:rsidR="00BD0105" w:rsidRPr="003C73B2">
        <w:rPr>
          <w:lang w:val="lv-LV" w:eastAsia="lv-LV"/>
        </w:rPr>
        <w:t xml:space="preserve">, atbilstoši pašvaldības portālā </w:t>
      </w:r>
      <w:r w:rsidR="006C1DC6">
        <w:fldChar w:fldCharType="begin"/>
      </w:r>
      <w:r w:rsidR="006C1DC6" w:rsidRPr="00745E2B">
        <w:rPr>
          <w:lang w:val="lv-LV"/>
        </w:rPr>
        <w:instrText xml:space="preserve"> HYPERLINK "http://www.eriga.lv" </w:instrText>
      </w:r>
      <w:r w:rsidR="006C1DC6">
        <w:fldChar w:fldCharType="separate"/>
      </w:r>
      <w:r w:rsidR="00BD0105" w:rsidRPr="003C73B2">
        <w:rPr>
          <w:color w:val="0000FF"/>
          <w:u w:val="single"/>
          <w:lang w:val="lv-LV" w:eastAsia="lv-LV"/>
        </w:rPr>
        <w:t>www.eriga.lv</w:t>
      </w:r>
      <w:r w:rsidR="006C1DC6">
        <w:rPr>
          <w:color w:val="0000FF"/>
          <w:u w:val="single"/>
          <w:lang w:val="lv-LV" w:eastAsia="lv-LV"/>
        </w:rPr>
        <w:fldChar w:fldCharType="end"/>
      </w:r>
      <w:r w:rsidR="00BD0105" w:rsidRPr="003C73B2">
        <w:rPr>
          <w:lang w:val="lv-LV" w:eastAsia="lv-LV"/>
        </w:rPr>
        <w:t xml:space="preserve">, sadaļā „Rēķinu iesniegšana” norādītajai informācijai par elektroniskā rēķina formātu, ir iesniedzis Pasūtītājam elektronisku rēķinu, ar nosacījumu, ka </w:t>
      </w:r>
      <w:r w:rsidR="0023732C">
        <w:rPr>
          <w:lang w:val="lv-LV" w:eastAsia="lv-LV"/>
        </w:rPr>
        <w:t>Izpildītājs</w:t>
      </w:r>
      <w:r w:rsidR="00BD0105" w:rsidRPr="003C73B2">
        <w:rPr>
          <w:lang w:val="lv-LV" w:eastAsia="lv-LV"/>
        </w:rPr>
        <w:t xml:space="preserve"> ir iesniedzis pareizi, atbilstoši šī līguma nosacījumiem, aizpildītu elektronisko rēķinu un Pasūtītājs to ir pieņēmis apmaksai;</w:t>
      </w:r>
    </w:p>
    <w:p w14:paraId="030EA57E" w14:textId="0EEB1D3D" w:rsidR="00BD0105" w:rsidRPr="003C73B2" w:rsidRDefault="0068704F" w:rsidP="00BD0105">
      <w:pPr>
        <w:widowControl w:val="0"/>
        <w:numPr>
          <w:ilvl w:val="2"/>
          <w:numId w:val="23"/>
        </w:numPr>
        <w:tabs>
          <w:tab w:val="num" w:pos="1004"/>
          <w:tab w:val="left" w:pos="1134"/>
          <w:tab w:val="left" w:pos="1418"/>
        </w:tabs>
        <w:ind w:left="0" w:firstLine="567"/>
        <w:jc w:val="both"/>
        <w:rPr>
          <w:snapToGrid w:val="0"/>
          <w:lang w:val="lv-LV"/>
        </w:rPr>
      </w:pPr>
      <w:r>
        <w:rPr>
          <w:lang w:val="lv-LV" w:eastAsia="lv-LV"/>
        </w:rPr>
        <w:t> </w:t>
      </w:r>
      <w:r w:rsidR="0023732C">
        <w:rPr>
          <w:lang w:val="lv-LV" w:eastAsia="lv-LV"/>
        </w:rPr>
        <w:t>Izpildītājam</w:t>
      </w:r>
      <w:r w:rsidR="00BD0105" w:rsidRPr="003C73B2">
        <w:rPr>
          <w:lang w:val="lv-LV" w:eastAsia="lv-LV"/>
        </w:rPr>
        <w:t xml:space="preserve"> ir pienākums pašvaldības portālā </w:t>
      </w:r>
      <w:r w:rsidR="006C1DC6">
        <w:fldChar w:fldCharType="begin"/>
      </w:r>
      <w:r w:rsidR="006C1DC6" w:rsidRPr="00745E2B">
        <w:rPr>
          <w:lang w:val="lv-LV"/>
        </w:rPr>
        <w:instrText xml:space="preserve"> HYPERLINK "http://www.eriga.lv" </w:instrText>
      </w:r>
      <w:r w:rsidR="006C1DC6">
        <w:fldChar w:fldCharType="separate"/>
      </w:r>
      <w:r w:rsidR="00BD0105" w:rsidRPr="003C73B2">
        <w:rPr>
          <w:color w:val="0000FF"/>
          <w:u w:val="single"/>
          <w:lang w:val="lv-LV" w:eastAsia="lv-LV"/>
        </w:rPr>
        <w:t>www.eriga.lv</w:t>
      </w:r>
      <w:r w:rsidR="006C1DC6">
        <w:rPr>
          <w:color w:val="0000FF"/>
          <w:u w:val="single"/>
          <w:lang w:val="lv-LV" w:eastAsia="lv-LV"/>
        </w:rPr>
        <w:fldChar w:fldCharType="end"/>
      </w:r>
      <w:r w:rsidR="00BD0105" w:rsidRPr="003C73B2">
        <w:rPr>
          <w:lang w:val="lv-LV" w:eastAsia="lv-LV"/>
        </w:rPr>
        <w:t xml:space="preserve"> sekot līdzi iesniegtā elektroniskā rēķina apstrādes statusam;</w:t>
      </w:r>
    </w:p>
    <w:p w14:paraId="63EF7251" w14:textId="6CCD5BEA" w:rsidR="00BD0105" w:rsidRPr="003C73B2" w:rsidRDefault="0068704F" w:rsidP="00BD0105">
      <w:pPr>
        <w:widowControl w:val="0"/>
        <w:numPr>
          <w:ilvl w:val="2"/>
          <w:numId w:val="23"/>
        </w:numPr>
        <w:tabs>
          <w:tab w:val="num" w:pos="1004"/>
          <w:tab w:val="left" w:pos="1134"/>
          <w:tab w:val="left" w:pos="1418"/>
        </w:tabs>
        <w:ind w:left="0" w:firstLine="567"/>
        <w:jc w:val="both"/>
        <w:rPr>
          <w:snapToGrid w:val="0"/>
          <w:lang w:val="lv-LV"/>
        </w:rPr>
      </w:pPr>
      <w:r>
        <w:rPr>
          <w:lang w:val="lv-LV" w:eastAsia="lv-LV"/>
        </w:rPr>
        <w:t> </w:t>
      </w:r>
      <w:r w:rsidR="00BD0105" w:rsidRPr="003C73B2">
        <w:rPr>
          <w:lang w:val="lv-LV" w:eastAsia="lv-LV"/>
        </w:rPr>
        <w:t xml:space="preserve">Ja  </w:t>
      </w:r>
      <w:r w:rsidR="0023732C">
        <w:rPr>
          <w:lang w:val="lv-LV" w:eastAsia="lv-LV"/>
        </w:rPr>
        <w:t>Izpildītājs</w:t>
      </w:r>
      <w:r w:rsidR="00BD0105" w:rsidRPr="003C73B2">
        <w:rPr>
          <w:lang w:val="lv-LV" w:eastAsia="lv-LV"/>
        </w:rPr>
        <w:t xml:space="preserve"> ir iesniedzis nepareizi aizpildītu un/vai šajā līguma nosacījumiem neatbilstošu elektronisko rēķinu, Pasūtītājs šādu rēķinu apmaksai nepieņem un neakceptē. </w:t>
      </w:r>
      <w:r w:rsidR="0023732C">
        <w:rPr>
          <w:lang w:val="lv-LV" w:eastAsia="lv-LV"/>
        </w:rPr>
        <w:t>Izpildītājam</w:t>
      </w:r>
      <w:r w:rsidR="00BD0105" w:rsidRPr="003C73B2">
        <w:rPr>
          <w:lang w:val="lv-LV" w:eastAsia="lv-LV"/>
        </w:rPr>
        <w:t xml:space="preserve"> ir pienākums iesniegt atkārtoti pareizi un šī līguma nosacījumiem atbilstoši aizpildītu elektronisko rēķinu. Šādā situācijā, elektroniskā rēķina apmaksas termiņu skaita no dienas, kad</w:t>
      </w:r>
      <w:r w:rsidR="0023732C">
        <w:rPr>
          <w:lang w:val="lv-LV" w:eastAsia="lv-LV"/>
        </w:rPr>
        <w:t xml:space="preserve"> Izpildītājs</w:t>
      </w:r>
      <w:r w:rsidR="00BD0105" w:rsidRPr="003C73B2">
        <w:rPr>
          <w:lang w:val="lv-LV" w:eastAsia="lv-LV"/>
        </w:rPr>
        <w:t xml:space="preserve"> ir iesniedzis atkārtoto elektronisko rēķinu.</w:t>
      </w:r>
    </w:p>
    <w:p w14:paraId="74017952" w14:textId="7CD8A3C4" w:rsidR="00BD0105" w:rsidRPr="003C73B2" w:rsidRDefault="00BD0105" w:rsidP="00BD0105">
      <w:pPr>
        <w:widowControl w:val="0"/>
        <w:numPr>
          <w:ilvl w:val="1"/>
          <w:numId w:val="23"/>
        </w:numPr>
        <w:tabs>
          <w:tab w:val="left" w:pos="1080"/>
        </w:tabs>
        <w:ind w:left="0" w:firstLine="567"/>
        <w:jc w:val="both"/>
        <w:rPr>
          <w:snapToGrid w:val="0"/>
          <w:lang w:val="lv-LV"/>
        </w:rPr>
      </w:pPr>
      <w:r w:rsidRPr="003C73B2">
        <w:rPr>
          <w:lang w:val="lv-LV"/>
        </w:rPr>
        <w:t xml:space="preserve">Samaksu par izpildītajiem Darbiem un </w:t>
      </w:r>
      <w:r w:rsidR="0023732C">
        <w:rPr>
          <w:lang w:val="lv-LV"/>
        </w:rPr>
        <w:t>s</w:t>
      </w:r>
      <w:r w:rsidRPr="003C73B2">
        <w:rPr>
          <w:lang w:val="lv-LV"/>
        </w:rPr>
        <w:t xml:space="preserve">abiedrisko tualešu nomu izdara, pārskaitot naudas līdzekļus </w:t>
      </w:r>
      <w:r w:rsidR="0023732C">
        <w:rPr>
          <w:lang w:val="lv-LV"/>
        </w:rPr>
        <w:t>Izpildītāja</w:t>
      </w:r>
      <w:r w:rsidRPr="003C73B2">
        <w:rPr>
          <w:lang w:val="lv-LV"/>
        </w:rPr>
        <w:t xml:space="preserve"> bankas norēķinu kontā. Pierādījums attiecīgu norēķinu (samaksas) veikšanai, saskaņā ar šo līgumu, ir maksājuma uzdevums ar bankas atzīmi par atbilstošas naudas summas pārskaitīšanu u</w:t>
      </w:r>
      <w:r w:rsidR="0023732C">
        <w:rPr>
          <w:lang w:val="lv-LV"/>
        </w:rPr>
        <w:t>z Izpildītāja</w:t>
      </w:r>
      <w:r w:rsidRPr="003C73B2">
        <w:rPr>
          <w:lang w:val="lv-LV"/>
        </w:rPr>
        <w:t xml:space="preserve"> bankas kontu;</w:t>
      </w:r>
    </w:p>
    <w:p w14:paraId="77984535" w14:textId="06A4A80F" w:rsidR="00BD0105" w:rsidRPr="00D648C4" w:rsidRDefault="00BD0105" w:rsidP="00BD0105">
      <w:pPr>
        <w:widowControl w:val="0"/>
        <w:numPr>
          <w:ilvl w:val="1"/>
          <w:numId w:val="23"/>
        </w:numPr>
        <w:tabs>
          <w:tab w:val="left" w:pos="1080"/>
        </w:tabs>
        <w:ind w:left="0" w:firstLine="567"/>
        <w:jc w:val="both"/>
        <w:rPr>
          <w:snapToGrid w:val="0"/>
          <w:lang w:val="lv-LV"/>
        </w:rPr>
      </w:pPr>
      <w:r w:rsidRPr="003C73B2">
        <w:rPr>
          <w:lang w:val="lv-LV"/>
        </w:rPr>
        <w:t xml:space="preserve">Nekvalitatīvi veikts Darbs netiek apmaksāts/a, un trūkumi Darbā, kas var tikt atklāti arī pēc Darba izpildes, kā arī zaudējumi, kas radušies Pasūtītājam vai trešajai personai </w:t>
      </w:r>
      <w:r w:rsidR="0023732C">
        <w:rPr>
          <w:lang w:val="lv-LV"/>
        </w:rPr>
        <w:t xml:space="preserve">Izpildītāja vai </w:t>
      </w:r>
      <w:r w:rsidRPr="003C73B2">
        <w:rPr>
          <w:lang w:val="lv-LV"/>
        </w:rPr>
        <w:t xml:space="preserve">tā darbinieku un/vai šī līguma izpildē iesaistīto trešo personu darbības vai bezdarbības, tai skaitā rupjas neuzmanības, ļaunā nolūkā izdarīto darbību vai nolaidības rezultātā, </w:t>
      </w:r>
      <w:r w:rsidR="0023732C">
        <w:rPr>
          <w:lang w:val="lv-LV"/>
        </w:rPr>
        <w:t>Izpildītājam</w:t>
      </w:r>
      <w:r w:rsidRPr="003C73B2">
        <w:rPr>
          <w:lang w:val="lv-LV"/>
        </w:rPr>
        <w:t xml:space="preserve"> jānovērš vai jāatlīdzina ne vēlāk kā 15 (piecpadsmit) kalendāro dienu laikā no trūkumu konstatēšanas brīža par </w:t>
      </w:r>
      <w:r w:rsidRPr="00D648C4">
        <w:rPr>
          <w:lang w:val="lv-LV"/>
        </w:rPr>
        <w:t xml:space="preserve">saviem finanšu līdzekļiem, un šo līdzekļu piedziņu </w:t>
      </w:r>
      <w:r w:rsidR="0023732C" w:rsidRPr="00D648C4">
        <w:rPr>
          <w:lang w:val="lv-LV"/>
        </w:rPr>
        <w:t>Izpildītājs</w:t>
      </w:r>
      <w:r w:rsidRPr="00D648C4">
        <w:rPr>
          <w:lang w:val="lv-LV"/>
        </w:rPr>
        <w:t xml:space="preserve"> nevar vērst pret Pasūtītāju. </w:t>
      </w:r>
    </w:p>
    <w:p w14:paraId="27A3FD5D" w14:textId="7DEF8922" w:rsidR="00BD0105" w:rsidRPr="00D648C4" w:rsidRDefault="00BD0105" w:rsidP="00BD0105">
      <w:pPr>
        <w:widowControl w:val="0"/>
        <w:numPr>
          <w:ilvl w:val="1"/>
          <w:numId w:val="23"/>
        </w:numPr>
        <w:tabs>
          <w:tab w:val="left" w:pos="1080"/>
        </w:tabs>
        <w:ind w:left="0" w:firstLine="567"/>
        <w:jc w:val="both"/>
        <w:rPr>
          <w:snapToGrid w:val="0"/>
          <w:lang w:val="lv-LV"/>
        </w:rPr>
      </w:pPr>
      <w:r w:rsidRPr="00D648C4">
        <w:rPr>
          <w:lang w:val="lv-LV"/>
        </w:rPr>
        <w:t>Šī līguma 2.3.5., 2.3.7.</w:t>
      </w:r>
      <w:r w:rsidR="0023732C" w:rsidRPr="00D648C4">
        <w:rPr>
          <w:lang w:val="lv-LV"/>
        </w:rPr>
        <w:t xml:space="preserve"> </w:t>
      </w:r>
      <w:r w:rsidRPr="00D648C4">
        <w:rPr>
          <w:lang w:val="lv-LV"/>
        </w:rPr>
        <w:t>apakšpunkta, 2.6. un 3.5.</w:t>
      </w:r>
      <w:r w:rsidR="00250700" w:rsidRPr="00D648C4">
        <w:rPr>
          <w:lang w:val="lv-LV"/>
        </w:rPr>
        <w:t xml:space="preserve"> apakš</w:t>
      </w:r>
      <w:r w:rsidRPr="00D648C4">
        <w:rPr>
          <w:lang w:val="lv-LV"/>
        </w:rPr>
        <w:t>punkta, un 3.3.4.</w:t>
      </w:r>
      <w:r w:rsidR="00250700" w:rsidRPr="00D648C4">
        <w:rPr>
          <w:lang w:val="lv-LV"/>
        </w:rPr>
        <w:t> </w:t>
      </w:r>
      <w:r w:rsidRPr="00D648C4">
        <w:rPr>
          <w:lang w:val="lv-LV"/>
        </w:rPr>
        <w:t xml:space="preserve">apakšpunktā noteiktā termiņa neievērošana tiek kompensēta ar līgumsodu no vainīgās Puses 0,1 % apmērā no </w:t>
      </w:r>
      <w:r w:rsidR="006141E7" w:rsidRPr="00D648C4">
        <w:rPr>
          <w:lang w:val="lv-LV"/>
        </w:rPr>
        <w:t xml:space="preserve">šī līguma 3.1.1. un 3.1.2. apakšpunktā notiktās kopējās </w:t>
      </w:r>
      <w:r w:rsidRPr="00D648C4">
        <w:rPr>
          <w:lang w:val="lv-LV"/>
        </w:rPr>
        <w:t>līgumcenas par katru nokavēto dienu,</w:t>
      </w:r>
      <w:r w:rsidRPr="00D648C4">
        <w:rPr>
          <w:lang w:val="lv-LV" w:eastAsia="lv-LV"/>
        </w:rPr>
        <w:t xml:space="preserve"> bet ne vairāk kā 10 % no </w:t>
      </w:r>
      <w:r w:rsidR="006141E7" w:rsidRPr="00D648C4">
        <w:rPr>
          <w:lang w:val="lv-LV" w:eastAsia="lv-LV"/>
        </w:rPr>
        <w:t xml:space="preserve">šī līguma </w:t>
      </w:r>
      <w:r w:rsidR="006141E7" w:rsidRPr="00D648C4">
        <w:rPr>
          <w:lang w:val="lv-LV"/>
        </w:rPr>
        <w:t xml:space="preserve">3.1.1. un 3.1.2. apakšpunktā notiktās kopējās </w:t>
      </w:r>
      <w:r w:rsidRPr="00D648C4">
        <w:rPr>
          <w:lang w:val="lv-LV" w:eastAsia="lv-LV"/>
        </w:rPr>
        <w:t>līgumcenas.</w:t>
      </w:r>
    </w:p>
    <w:p w14:paraId="593B9D0B" w14:textId="77777777" w:rsidR="00BD0105" w:rsidRPr="003C73B2" w:rsidRDefault="00BD0105" w:rsidP="00BD0105">
      <w:pPr>
        <w:widowControl w:val="0"/>
        <w:numPr>
          <w:ilvl w:val="1"/>
          <w:numId w:val="23"/>
        </w:numPr>
        <w:tabs>
          <w:tab w:val="left" w:pos="1080"/>
        </w:tabs>
        <w:ind w:left="-180" w:firstLine="720"/>
        <w:jc w:val="both"/>
        <w:rPr>
          <w:snapToGrid w:val="0"/>
          <w:lang w:val="lv-LV"/>
        </w:rPr>
      </w:pPr>
      <w:r w:rsidRPr="003C73B2">
        <w:rPr>
          <w:lang w:val="lv-LV"/>
        </w:rPr>
        <w:t>Līgumsoda samaksa neatbrīvo no pienākuma pienācīgi izpildīt saistību.</w:t>
      </w:r>
    </w:p>
    <w:p w14:paraId="5F049B0B" w14:textId="5AC506B0" w:rsidR="00BD0105" w:rsidRPr="00D648C4" w:rsidRDefault="00BD0105" w:rsidP="00BD0105">
      <w:pPr>
        <w:widowControl w:val="0"/>
        <w:numPr>
          <w:ilvl w:val="1"/>
          <w:numId w:val="23"/>
        </w:numPr>
        <w:tabs>
          <w:tab w:val="left" w:pos="1080"/>
        </w:tabs>
        <w:ind w:left="-180" w:firstLine="720"/>
        <w:jc w:val="both"/>
        <w:rPr>
          <w:snapToGrid w:val="0"/>
          <w:lang w:val="lv-LV"/>
        </w:rPr>
      </w:pPr>
      <w:r w:rsidRPr="003C73B2">
        <w:rPr>
          <w:lang w:val="lv-LV"/>
        </w:rPr>
        <w:t>Ja saskaņā ar normatīvajiem aktiem tiek no jauna ieviesti, palielināti vai samazināta nodokļu likme, tad maksas apmērs tiek koriģēts sākot ar dienu, kāda noteikta attiecīgajos normatīvajos aktos.</w:t>
      </w:r>
    </w:p>
    <w:p w14:paraId="78C88A05" w14:textId="20A3BB20" w:rsidR="006141E7" w:rsidRPr="006141E7" w:rsidRDefault="006141E7" w:rsidP="00D648C4">
      <w:pPr>
        <w:widowControl w:val="0"/>
        <w:numPr>
          <w:ilvl w:val="1"/>
          <w:numId w:val="23"/>
        </w:numPr>
        <w:tabs>
          <w:tab w:val="clear" w:pos="570"/>
          <w:tab w:val="left" w:pos="1080"/>
        </w:tabs>
        <w:ind w:left="-142" w:firstLine="709"/>
        <w:jc w:val="both"/>
        <w:rPr>
          <w:snapToGrid w:val="0"/>
          <w:lang w:val="lv-LV"/>
        </w:rPr>
      </w:pPr>
      <w:r w:rsidRPr="006141E7">
        <w:rPr>
          <w:snapToGrid w:val="0"/>
          <w:lang w:val="lv-LV"/>
        </w:rPr>
        <w:t>Pasūtītājam ir tiesības ieskaita kārtībā samazināt samaksājamo naudas summu</w:t>
      </w:r>
      <w:r>
        <w:rPr>
          <w:snapToGrid w:val="0"/>
          <w:lang w:val="lv-LV"/>
        </w:rPr>
        <w:t xml:space="preserve"> Izpildītājam</w:t>
      </w:r>
      <w:r w:rsidRPr="006141E7">
        <w:rPr>
          <w:snapToGrid w:val="0"/>
          <w:lang w:val="lv-LV"/>
        </w:rPr>
        <w:t xml:space="preserve"> par </w:t>
      </w:r>
      <w:r>
        <w:rPr>
          <w:snapToGrid w:val="0"/>
          <w:lang w:val="lv-LV"/>
        </w:rPr>
        <w:t>Darbu un sabiedrisko tualešu nomu</w:t>
      </w:r>
      <w:r w:rsidRPr="006141E7">
        <w:rPr>
          <w:snapToGrid w:val="0"/>
          <w:lang w:val="lv-LV"/>
        </w:rPr>
        <w:t xml:space="preserve"> tādā apmērā, kāda ir šajā līgumā noteiktajā kārtībā aprēķinātā līgumsoda summa un šī līguma, izpildes gaitā Pasūtītājam radīto zaudējumu summa.</w:t>
      </w:r>
    </w:p>
    <w:p w14:paraId="4063CEB0" w14:textId="1D4C0709" w:rsidR="006141E7" w:rsidRPr="006141E7" w:rsidRDefault="0068704F" w:rsidP="00D648C4">
      <w:pPr>
        <w:widowControl w:val="0"/>
        <w:numPr>
          <w:ilvl w:val="1"/>
          <w:numId w:val="23"/>
        </w:numPr>
        <w:tabs>
          <w:tab w:val="clear" w:pos="570"/>
          <w:tab w:val="left" w:pos="1080"/>
        </w:tabs>
        <w:ind w:left="-142" w:firstLine="709"/>
        <w:jc w:val="both"/>
        <w:rPr>
          <w:snapToGrid w:val="0"/>
          <w:lang w:val="lv-LV"/>
        </w:rPr>
      </w:pPr>
      <w:r>
        <w:rPr>
          <w:snapToGrid w:val="0"/>
          <w:lang w:val="lv-LV"/>
        </w:rPr>
        <w:t> </w:t>
      </w:r>
      <w:r w:rsidR="006141E7" w:rsidRPr="006141E7">
        <w:rPr>
          <w:snapToGrid w:val="0"/>
          <w:lang w:val="lv-LV"/>
        </w:rPr>
        <w:t xml:space="preserve">Ja šajā līgumā noteiktajā kārtībā aprēķināto līgumsodu nav iespējams ieturēt ieskaita kārtībā, vai tas netiek ieturēts ieskaita kārtībā, tad </w:t>
      </w:r>
      <w:r w:rsidR="006141E7">
        <w:rPr>
          <w:snapToGrid w:val="0"/>
          <w:lang w:val="lv-LV"/>
        </w:rPr>
        <w:t>Izpildītājam</w:t>
      </w:r>
      <w:r w:rsidR="006141E7" w:rsidRPr="006141E7">
        <w:rPr>
          <w:snapToGrid w:val="0"/>
          <w:lang w:val="lv-LV"/>
        </w:rPr>
        <w:t>, tas jāsamaksā 15 (piecpadsmit) kalendāro dienu laikā no Pasūtītāja rakstveida pieprasījuma un rēķina saņemšanas dienas.</w:t>
      </w:r>
    </w:p>
    <w:p w14:paraId="539E7C88" w14:textId="77777777" w:rsidR="006141E7" w:rsidRPr="003C73B2" w:rsidRDefault="006141E7" w:rsidP="00F7013A">
      <w:pPr>
        <w:widowControl w:val="0"/>
        <w:tabs>
          <w:tab w:val="left" w:pos="1080"/>
        </w:tabs>
        <w:ind w:left="540"/>
        <w:jc w:val="both"/>
        <w:rPr>
          <w:snapToGrid w:val="0"/>
          <w:lang w:val="lv-LV"/>
        </w:rPr>
      </w:pPr>
    </w:p>
    <w:p w14:paraId="4EBCCBFD" w14:textId="77777777" w:rsidR="00BD0105" w:rsidRPr="003C73B2" w:rsidRDefault="00BD0105" w:rsidP="00BD0105">
      <w:pPr>
        <w:widowControl w:val="0"/>
        <w:tabs>
          <w:tab w:val="left" w:pos="1080"/>
        </w:tabs>
        <w:ind w:left="540"/>
        <w:jc w:val="both"/>
        <w:rPr>
          <w:snapToGrid w:val="0"/>
          <w:lang w:val="lv-LV"/>
        </w:rPr>
      </w:pPr>
    </w:p>
    <w:p w14:paraId="3BEA7E54" w14:textId="77777777" w:rsidR="00BD0105" w:rsidRPr="003C73B2" w:rsidRDefault="00BD0105" w:rsidP="00BD0105">
      <w:pPr>
        <w:widowControl w:val="0"/>
        <w:numPr>
          <w:ilvl w:val="0"/>
          <w:numId w:val="23"/>
        </w:numPr>
        <w:tabs>
          <w:tab w:val="left" w:pos="1080"/>
        </w:tabs>
        <w:jc w:val="center"/>
        <w:rPr>
          <w:snapToGrid w:val="0"/>
          <w:lang w:val="lv-LV"/>
        </w:rPr>
      </w:pPr>
      <w:r w:rsidRPr="003C73B2">
        <w:rPr>
          <w:b/>
          <w:bCs/>
          <w:lang w:val="lv-LV"/>
        </w:rPr>
        <w:t>Līguma izpildes termiņš, grozījumi un tā pārtraukšanas kārtība</w:t>
      </w:r>
    </w:p>
    <w:p w14:paraId="2DFD390E" w14:textId="77777777" w:rsidR="00BD0105" w:rsidRPr="003C73B2" w:rsidRDefault="00BD0105" w:rsidP="00BD0105">
      <w:pPr>
        <w:widowControl w:val="0"/>
        <w:tabs>
          <w:tab w:val="left" w:pos="1080"/>
        </w:tabs>
        <w:jc w:val="center"/>
        <w:rPr>
          <w:b/>
          <w:bCs/>
          <w:lang w:val="lv-LV"/>
        </w:rPr>
      </w:pPr>
    </w:p>
    <w:p w14:paraId="66828E13" w14:textId="498C8080" w:rsidR="00BD0105" w:rsidRPr="003C73B2" w:rsidRDefault="009A210C" w:rsidP="00BD0105">
      <w:pPr>
        <w:pStyle w:val="Sarakstarindkopa"/>
        <w:numPr>
          <w:ilvl w:val="1"/>
          <w:numId w:val="23"/>
        </w:numPr>
        <w:tabs>
          <w:tab w:val="clear" w:pos="570"/>
        </w:tabs>
        <w:ind w:left="0" w:firstLine="567"/>
        <w:jc w:val="both"/>
        <w:rPr>
          <w:b/>
          <w:lang w:val="lv-LV" w:eastAsia="lv-LV"/>
        </w:rPr>
      </w:pPr>
      <w:r>
        <w:rPr>
          <w:b/>
          <w:lang w:val="lv-LV" w:eastAsia="lv-LV"/>
        </w:rPr>
        <w:t xml:space="preserve">Šis līgums ir noslēgts uz 5 (pieciem) gadiem. </w:t>
      </w:r>
      <w:r w:rsidR="00BD0105" w:rsidRPr="003C73B2">
        <w:rPr>
          <w:b/>
          <w:lang w:val="lv-LV" w:eastAsia="lv-LV"/>
        </w:rPr>
        <w:t>Šis līgums stājas spēkā 20</w:t>
      </w:r>
      <w:r w:rsidR="0023732C">
        <w:rPr>
          <w:b/>
          <w:lang w:val="lv-LV" w:eastAsia="lv-LV"/>
        </w:rPr>
        <w:t>2_____</w:t>
      </w:r>
      <w:r w:rsidR="00BD0105" w:rsidRPr="003C73B2">
        <w:rPr>
          <w:b/>
          <w:lang w:val="lv-LV" w:eastAsia="lv-LV"/>
        </w:rPr>
        <w:t>.</w:t>
      </w:r>
      <w:r w:rsidR="00F5699E">
        <w:rPr>
          <w:b/>
          <w:lang w:val="lv-LV" w:eastAsia="lv-LV"/>
        </w:rPr>
        <w:t> </w:t>
      </w:r>
      <w:r w:rsidR="00BD0105" w:rsidRPr="003C73B2">
        <w:rPr>
          <w:b/>
          <w:lang w:val="lv-LV" w:eastAsia="lv-LV"/>
        </w:rPr>
        <w:t xml:space="preserve">gada </w:t>
      </w:r>
      <w:r w:rsidR="0023732C">
        <w:rPr>
          <w:b/>
          <w:lang w:val="lv-LV" w:eastAsia="lv-LV"/>
        </w:rPr>
        <w:t>__________</w:t>
      </w:r>
      <w:r w:rsidR="00BD0105" w:rsidRPr="003C73B2">
        <w:rPr>
          <w:b/>
          <w:lang w:val="lv-LV" w:eastAsia="lv-LV"/>
        </w:rPr>
        <w:t xml:space="preserve"> un ir spēkā līdz 202</w:t>
      </w:r>
      <w:r w:rsidR="0023732C">
        <w:rPr>
          <w:b/>
          <w:lang w:val="lv-LV" w:eastAsia="lv-LV"/>
        </w:rPr>
        <w:t>____</w:t>
      </w:r>
      <w:r w:rsidR="00BD0105" w:rsidRPr="003C73B2">
        <w:rPr>
          <w:b/>
          <w:lang w:val="lv-LV" w:eastAsia="lv-LV"/>
        </w:rPr>
        <w:t>.</w:t>
      </w:r>
      <w:r w:rsidR="00F5699E">
        <w:rPr>
          <w:b/>
          <w:lang w:val="lv-LV" w:eastAsia="lv-LV"/>
        </w:rPr>
        <w:t> </w:t>
      </w:r>
      <w:r w:rsidR="00BD0105" w:rsidRPr="003C73B2">
        <w:rPr>
          <w:b/>
          <w:lang w:val="lv-LV" w:eastAsia="lv-LV"/>
        </w:rPr>
        <w:t xml:space="preserve">gada </w:t>
      </w:r>
      <w:r w:rsidR="0023732C">
        <w:rPr>
          <w:b/>
          <w:lang w:val="lv-LV" w:eastAsia="lv-LV"/>
        </w:rPr>
        <w:t>_________.</w:t>
      </w:r>
      <w:r w:rsidR="00F5699E">
        <w:rPr>
          <w:b/>
          <w:lang w:val="lv-LV" w:eastAsia="lv-LV"/>
        </w:rPr>
        <w:t> </w:t>
      </w:r>
      <w:r w:rsidR="0023732C">
        <w:rPr>
          <w:b/>
          <w:lang w:val="lv-LV" w:eastAsia="lv-LV"/>
        </w:rPr>
        <w:t>______________</w:t>
      </w:r>
      <w:r w:rsidR="00BD0105" w:rsidRPr="003C73B2">
        <w:rPr>
          <w:b/>
          <w:lang w:val="lv-LV" w:eastAsia="lv-LV"/>
        </w:rPr>
        <w:t xml:space="preserve"> (ieskaitot). </w:t>
      </w:r>
    </w:p>
    <w:p w14:paraId="39914D63" w14:textId="77777777" w:rsidR="00BD0105" w:rsidRPr="003C73B2" w:rsidRDefault="00BD0105" w:rsidP="00BD0105">
      <w:pPr>
        <w:numPr>
          <w:ilvl w:val="1"/>
          <w:numId w:val="23"/>
        </w:numPr>
        <w:tabs>
          <w:tab w:val="left" w:pos="1260"/>
        </w:tabs>
        <w:autoSpaceDE w:val="0"/>
        <w:autoSpaceDN w:val="0"/>
        <w:adjustRightInd w:val="0"/>
        <w:ind w:left="0" w:firstLine="567"/>
        <w:jc w:val="both"/>
        <w:rPr>
          <w:b/>
          <w:lang w:val="lv-LV" w:eastAsia="lv-LV"/>
        </w:rPr>
      </w:pPr>
      <w:r w:rsidRPr="003C73B2">
        <w:rPr>
          <w:lang w:val="lv-LV" w:eastAsia="lv-LV"/>
        </w:rPr>
        <w:t>Šī līguma termiņa beigas neietekmē Pušu atbildības pienākumu, proti, atbildība par šī līguma pārkāpumiem var iestāties arī pēc šī līguma darbības beigām.</w:t>
      </w:r>
    </w:p>
    <w:p w14:paraId="1652AAAE" w14:textId="77777777" w:rsidR="00BD0105" w:rsidRPr="003C73B2" w:rsidRDefault="00BD0105" w:rsidP="00BD0105">
      <w:pPr>
        <w:numPr>
          <w:ilvl w:val="1"/>
          <w:numId w:val="23"/>
        </w:numPr>
        <w:tabs>
          <w:tab w:val="left" w:pos="1260"/>
        </w:tabs>
        <w:autoSpaceDE w:val="0"/>
        <w:autoSpaceDN w:val="0"/>
        <w:adjustRightInd w:val="0"/>
        <w:ind w:left="0" w:firstLine="567"/>
        <w:jc w:val="both"/>
        <w:rPr>
          <w:b/>
          <w:lang w:val="lv-LV" w:eastAsia="lv-LV"/>
        </w:rPr>
      </w:pPr>
      <w:r w:rsidRPr="003C73B2">
        <w:rPr>
          <w:lang w:val="lv-LV" w:eastAsia="lv-LV"/>
        </w:rPr>
        <w:t>Vienpusēja atkāpšanās no šī līguma nav pieļaujama, izņemot šajā līgumā un Latvijas Republikas spēkā esošos normatīvajos aktos noteiktā kārtībā.</w:t>
      </w:r>
    </w:p>
    <w:p w14:paraId="7C6A9545" w14:textId="4B63E43C" w:rsidR="00BD0105" w:rsidRPr="003C73B2" w:rsidRDefault="00BD0105" w:rsidP="00BD0105">
      <w:pPr>
        <w:numPr>
          <w:ilvl w:val="1"/>
          <w:numId w:val="23"/>
        </w:numPr>
        <w:tabs>
          <w:tab w:val="left" w:pos="1260"/>
        </w:tabs>
        <w:autoSpaceDE w:val="0"/>
        <w:autoSpaceDN w:val="0"/>
        <w:adjustRightInd w:val="0"/>
        <w:ind w:left="0" w:firstLine="567"/>
        <w:jc w:val="both"/>
        <w:rPr>
          <w:lang w:val="lv-LV" w:eastAsia="lv-LV"/>
        </w:rPr>
      </w:pPr>
      <w:r w:rsidRPr="003C73B2">
        <w:rPr>
          <w:bCs/>
          <w:lang w:val="lv-LV" w:eastAsia="lv-LV"/>
        </w:rPr>
        <w:t xml:space="preserve">Pasūtītājs ir tiesīgs vienpusīgi lauzt šo līgumu pirms termiņa, rakstiski brīdinot otro Pusi vismaz 20 (divdesmit) kalendārās dienas iepriekš, ja </w:t>
      </w:r>
      <w:r w:rsidR="0023732C">
        <w:rPr>
          <w:lang w:val="lv-LV" w:eastAsia="lv-LV"/>
        </w:rPr>
        <w:t>Izpildītājs</w:t>
      </w:r>
      <w:r w:rsidRPr="003C73B2">
        <w:rPr>
          <w:bCs/>
          <w:lang w:val="lv-LV" w:eastAsia="lv-LV"/>
        </w:rPr>
        <w:t>:</w:t>
      </w:r>
    </w:p>
    <w:p w14:paraId="1FED83E3" w14:textId="77777777" w:rsidR="00BD0105" w:rsidRPr="003C73B2" w:rsidRDefault="00BD0105" w:rsidP="00BD0105">
      <w:pPr>
        <w:numPr>
          <w:ilvl w:val="2"/>
          <w:numId w:val="23"/>
        </w:numPr>
        <w:tabs>
          <w:tab w:val="num" w:pos="1004"/>
          <w:tab w:val="left" w:pos="1260"/>
        </w:tabs>
        <w:autoSpaceDE w:val="0"/>
        <w:autoSpaceDN w:val="0"/>
        <w:adjustRightInd w:val="0"/>
        <w:ind w:left="0" w:firstLine="567"/>
        <w:jc w:val="both"/>
        <w:rPr>
          <w:b/>
          <w:lang w:val="lv-LV" w:eastAsia="lv-LV"/>
        </w:rPr>
      </w:pPr>
      <w:r w:rsidRPr="003C73B2">
        <w:rPr>
          <w:lang w:val="lv-LV" w:eastAsia="lv-LV"/>
        </w:rPr>
        <w:t>atkārtoti un/vai nepamatoti nepilda savus šajā līgumā noteiktos pienākumus;</w:t>
      </w:r>
    </w:p>
    <w:p w14:paraId="75E94CD7" w14:textId="77777777" w:rsidR="00BD0105" w:rsidRPr="003C73B2" w:rsidRDefault="00BD0105" w:rsidP="00BD0105">
      <w:pPr>
        <w:numPr>
          <w:ilvl w:val="2"/>
          <w:numId w:val="23"/>
        </w:numPr>
        <w:tabs>
          <w:tab w:val="clear" w:pos="720"/>
          <w:tab w:val="num" w:pos="1004"/>
          <w:tab w:val="left" w:pos="1260"/>
        </w:tabs>
        <w:autoSpaceDE w:val="0"/>
        <w:autoSpaceDN w:val="0"/>
        <w:adjustRightInd w:val="0"/>
        <w:ind w:hanging="153"/>
        <w:jc w:val="both"/>
        <w:rPr>
          <w:b/>
          <w:lang w:val="lv-LV" w:eastAsia="lv-LV"/>
        </w:rPr>
      </w:pPr>
      <w:r w:rsidRPr="003C73B2">
        <w:rPr>
          <w:lang w:val="lv-LV" w:eastAsia="lv-LV"/>
        </w:rPr>
        <w:t>ir nodevis savu tiešo funkciju veikšanu ar Pasūtītāju nesaskaņotam apakšuzņēmējam;</w:t>
      </w:r>
    </w:p>
    <w:p w14:paraId="1235C8D9" w14:textId="77777777" w:rsidR="00BD0105" w:rsidRPr="003C73B2" w:rsidRDefault="00BD0105" w:rsidP="00BD0105">
      <w:pPr>
        <w:numPr>
          <w:ilvl w:val="2"/>
          <w:numId w:val="23"/>
        </w:numPr>
        <w:tabs>
          <w:tab w:val="num" w:pos="1004"/>
          <w:tab w:val="left" w:pos="1260"/>
        </w:tabs>
        <w:autoSpaceDE w:val="0"/>
        <w:autoSpaceDN w:val="0"/>
        <w:adjustRightInd w:val="0"/>
        <w:ind w:left="0" w:firstLine="567"/>
        <w:jc w:val="both"/>
        <w:rPr>
          <w:b/>
          <w:lang w:val="lv-LV" w:eastAsia="lv-LV"/>
        </w:rPr>
      </w:pPr>
      <w:r w:rsidRPr="003C73B2">
        <w:rPr>
          <w:lang w:val="lv-LV" w:eastAsia="lv-LV"/>
        </w:rPr>
        <w:t>veic Darbu neatbilstoši norādītajam Darba uzdevumam, kas neatbilst  piedāvājumam vai šī līguma noteikumiem;</w:t>
      </w:r>
    </w:p>
    <w:p w14:paraId="3466E04F" w14:textId="76A145F9" w:rsidR="00BD0105" w:rsidRPr="003C73B2" w:rsidRDefault="00BD0105" w:rsidP="00BD0105">
      <w:pPr>
        <w:numPr>
          <w:ilvl w:val="2"/>
          <w:numId w:val="23"/>
        </w:numPr>
        <w:tabs>
          <w:tab w:val="num" w:pos="1004"/>
          <w:tab w:val="left" w:pos="1260"/>
        </w:tabs>
        <w:autoSpaceDE w:val="0"/>
        <w:autoSpaceDN w:val="0"/>
        <w:adjustRightInd w:val="0"/>
        <w:ind w:left="0" w:firstLine="567"/>
        <w:jc w:val="both"/>
        <w:rPr>
          <w:b/>
          <w:lang w:val="lv-LV" w:eastAsia="lv-LV"/>
        </w:rPr>
      </w:pPr>
      <w:r w:rsidRPr="003C73B2">
        <w:rPr>
          <w:lang w:val="lv-LV" w:eastAsia="lv-LV"/>
        </w:rPr>
        <w:t>normatīvajos aktos noteiktajā kārtībā ir atzīts par maksātnespējīgu vai pieņemts lēmums par</w:t>
      </w:r>
      <w:r w:rsidR="0023732C">
        <w:rPr>
          <w:lang w:val="lv-LV" w:eastAsia="lv-LV"/>
        </w:rPr>
        <w:t xml:space="preserve"> Izpildītāja</w:t>
      </w:r>
      <w:r w:rsidRPr="003C73B2">
        <w:rPr>
          <w:lang w:val="lv-LV" w:eastAsia="lv-LV"/>
        </w:rPr>
        <w:t xml:space="preserve"> likvidāciju</w:t>
      </w:r>
      <w:r w:rsidR="0023732C">
        <w:rPr>
          <w:lang w:val="lv-LV" w:eastAsia="lv-LV"/>
        </w:rPr>
        <w:t xml:space="preserve"> vai ir apturēta Izpildītāja saimnieciskā darbība</w:t>
      </w:r>
      <w:r w:rsidR="0068704F">
        <w:rPr>
          <w:lang w:val="lv-LV" w:eastAsia="lv-LV"/>
        </w:rPr>
        <w:t>.</w:t>
      </w:r>
    </w:p>
    <w:p w14:paraId="69B8085E" w14:textId="4DE8FFCF" w:rsidR="00BD0105" w:rsidRPr="00D648C4" w:rsidRDefault="00BD0105" w:rsidP="00BD0105">
      <w:pPr>
        <w:numPr>
          <w:ilvl w:val="1"/>
          <w:numId w:val="23"/>
        </w:numPr>
        <w:tabs>
          <w:tab w:val="left" w:pos="1260"/>
        </w:tabs>
        <w:autoSpaceDE w:val="0"/>
        <w:autoSpaceDN w:val="0"/>
        <w:adjustRightInd w:val="0"/>
        <w:ind w:left="0" w:firstLine="567"/>
        <w:jc w:val="both"/>
        <w:rPr>
          <w:lang w:val="lv-LV" w:eastAsia="lv-LV"/>
        </w:rPr>
      </w:pPr>
      <w:r w:rsidRPr="003C73B2">
        <w:rPr>
          <w:bCs/>
          <w:lang w:val="lv-LV" w:eastAsia="lv-LV"/>
        </w:rPr>
        <w:t xml:space="preserve">Pasūtītājs ir </w:t>
      </w:r>
      <w:r w:rsidRPr="00D648C4">
        <w:rPr>
          <w:bCs/>
          <w:lang w:val="lv-LV" w:eastAsia="lv-LV"/>
        </w:rPr>
        <w:t xml:space="preserve">tiesīgs vienpusīgi lauzt šo līgumu pirms termiņa, rakstiski brīdinot otro Pusi vismaz 2 (divas) kalendārās dienas iepriekš, ja </w:t>
      </w:r>
      <w:r w:rsidR="0023732C" w:rsidRPr="00D648C4">
        <w:rPr>
          <w:lang w:val="lv-LV" w:eastAsia="lv-LV"/>
        </w:rPr>
        <w:t>Izpildītājs</w:t>
      </w:r>
      <w:r w:rsidRPr="00D648C4">
        <w:rPr>
          <w:lang w:val="lv-LV" w:eastAsia="lv-LV"/>
        </w:rPr>
        <w:t>:</w:t>
      </w:r>
    </w:p>
    <w:p w14:paraId="5425FDE6" w14:textId="7AF4CE2A" w:rsidR="00BD0105" w:rsidRPr="00D648C4" w:rsidRDefault="00BD0105" w:rsidP="00BD0105">
      <w:pPr>
        <w:pStyle w:val="Sarakstarindkopa"/>
        <w:numPr>
          <w:ilvl w:val="2"/>
          <w:numId w:val="23"/>
        </w:numPr>
        <w:tabs>
          <w:tab w:val="clear" w:pos="720"/>
          <w:tab w:val="left" w:pos="1260"/>
        </w:tabs>
        <w:autoSpaceDE w:val="0"/>
        <w:autoSpaceDN w:val="0"/>
        <w:adjustRightInd w:val="0"/>
        <w:ind w:left="0" w:firstLine="567"/>
        <w:jc w:val="both"/>
        <w:rPr>
          <w:lang w:val="lv-LV" w:eastAsia="lv-LV"/>
        </w:rPr>
      </w:pPr>
      <w:r w:rsidRPr="00D648C4">
        <w:rPr>
          <w:lang w:val="lv-LV" w:eastAsia="lv-LV"/>
        </w:rPr>
        <w:t>neievēro šī līguma 1.</w:t>
      </w:r>
      <w:r w:rsidR="00B51632" w:rsidRPr="00D648C4">
        <w:rPr>
          <w:lang w:val="lv-LV" w:eastAsia="lv-LV"/>
        </w:rPr>
        <w:t> </w:t>
      </w:r>
      <w:r w:rsidRPr="00D648C4">
        <w:rPr>
          <w:lang w:val="lv-LV" w:eastAsia="lv-LV"/>
        </w:rPr>
        <w:t>pielikuma „Tehniskā specifikācija” 2.</w:t>
      </w:r>
      <w:r w:rsidR="00F066F8" w:rsidRPr="00D648C4">
        <w:rPr>
          <w:lang w:val="lv-LV" w:eastAsia="lv-LV"/>
        </w:rPr>
        <w:t xml:space="preserve">4. </w:t>
      </w:r>
      <w:r w:rsidR="00250700" w:rsidRPr="00D648C4">
        <w:rPr>
          <w:lang w:val="lv-LV" w:eastAsia="lv-LV"/>
        </w:rPr>
        <w:t>apakš</w:t>
      </w:r>
      <w:r w:rsidRPr="00D648C4">
        <w:rPr>
          <w:lang w:val="lv-LV" w:eastAsia="lv-LV"/>
        </w:rPr>
        <w:t>punktā noteikto sanitārās apkopes darba laikus un nenodrošina apkopēja klātbūtni norādītajā darba laikā;</w:t>
      </w:r>
    </w:p>
    <w:p w14:paraId="508A5524" w14:textId="71EA2798" w:rsidR="00BD0105" w:rsidRPr="00D648C4" w:rsidRDefault="00BD0105" w:rsidP="00BD0105">
      <w:pPr>
        <w:pStyle w:val="Sarakstarindkopa"/>
        <w:numPr>
          <w:ilvl w:val="2"/>
          <w:numId w:val="23"/>
        </w:numPr>
        <w:tabs>
          <w:tab w:val="clear" w:pos="720"/>
          <w:tab w:val="left" w:pos="1260"/>
        </w:tabs>
        <w:autoSpaceDE w:val="0"/>
        <w:autoSpaceDN w:val="0"/>
        <w:adjustRightInd w:val="0"/>
        <w:ind w:left="0" w:firstLine="567"/>
        <w:jc w:val="both"/>
        <w:rPr>
          <w:lang w:val="lv-LV" w:eastAsia="lv-LV"/>
        </w:rPr>
      </w:pPr>
      <w:r w:rsidRPr="00D648C4">
        <w:rPr>
          <w:lang w:val="lv-LV" w:eastAsia="lv-LV"/>
        </w:rPr>
        <w:t xml:space="preserve">neveic </w:t>
      </w:r>
      <w:r w:rsidR="0023732C" w:rsidRPr="00D648C4">
        <w:rPr>
          <w:lang w:val="lv-LV" w:eastAsia="lv-LV"/>
        </w:rPr>
        <w:t>s</w:t>
      </w:r>
      <w:r w:rsidRPr="00D648C4">
        <w:rPr>
          <w:lang w:val="lv-LV" w:eastAsia="lv-LV"/>
        </w:rPr>
        <w:t xml:space="preserve">abiedrisko tualešu uzkopšanu 3 (trīs) kalendārās dienas pēc kārtas un/vai </w:t>
      </w:r>
      <w:r w:rsidR="0023732C" w:rsidRPr="00D648C4">
        <w:rPr>
          <w:lang w:val="lv-LV" w:eastAsia="lv-LV"/>
        </w:rPr>
        <w:t>s</w:t>
      </w:r>
      <w:r w:rsidRPr="00D648C4">
        <w:rPr>
          <w:lang w:val="lv-LV" w:eastAsia="lv-LV"/>
        </w:rPr>
        <w:t xml:space="preserve">abiedriskās tualetes tehnisku iemeslu vai citu iemeslu dēļ nestrādā 3 (trīs) kalendārās dienas pēc kārtas, par ko </w:t>
      </w:r>
      <w:r w:rsidR="00382A64" w:rsidRPr="00D648C4">
        <w:rPr>
          <w:lang w:val="lv-LV" w:eastAsia="lv-LV"/>
        </w:rPr>
        <w:t xml:space="preserve">Pasūtītājs ir </w:t>
      </w:r>
      <w:r w:rsidRPr="00D648C4">
        <w:rPr>
          <w:lang w:val="lv-LV" w:eastAsia="lv-LV"/>
        </w:rPr>
        <w:t>sastādīj</w:t>
      </w:r>
      <w:r w:rsidR="00382A64" w:rsidRPr="00D648C4">
        <w:rPr>
          <w:lang w:val="lv-LV" w:eastAsia="lv-LV"/>
        </w:rPr>
        <w:t>is</w:t>
      </w:r>
      <w:r w:rsidRPr="00D648C4">
        <w:rPr>
          <w:lang w:val="lv-LV" w:eastAsia="lv-LV"/>
        </w:rPr>
        <w:t xml:space="preserve"> aktus</w:t>
      </w:r>
      <w:r w:rsidR="00D648C4">
        <w:rPr>
          <w:lang w:val="lv-LV" w:eastAsia="lv-LV"/>
        </w:rPr>
        <w:t>.</w:t>
      </w:r>
    </w:p>
    <w:p w14:paraId="7205A223" w14:textId="261EC3C1" w:rsidR="00BD0105" w:rsidRPr="003C73B2" w:rsidRDefault="000D1D36" w:rsidP="00BD0105">
      <w:pPr>
        <w:numPr>
          <w:ilvl w:val="1"/>
          <w:numId w:val="23"/>
        </w:numPr>
        <w:tabs>
          <w:tab w:val="left" w:pos="1260"/>
        </w:tabs>
        <w:autoSpaceDE w:val="0"/>
        <w:autoSpaceDN w:val="0"/>
        <w:adjustRightInd w:val="0"/>
        <w:ind w:left="0" w:firstLine="567"/>
        <w:jc w:val="both"/>
        <w:rPr>
          <w:lang w:val="lv-LV" w:eastAsia="lv-LV"/>
        </w:rPr>
      </w:pPr>
      <w:r>
        <w:rPr>
          <w:bCs/>
          <w:lang w:val="lv-LV" w:eastAsia="lv-LV"/>
        </w:rPr>
        <w:t>Izpildītājs</w:t>
      </w:r>
      <w:r w:rsidR="00BD0105" w:rsidRPr="003C73B2">
        <w:rPr>
          <w:bCs/>
          <w:lang w:val="lv-LV" w:eastAsia="lv-LV"/>
        </w:rPr>
        <w:t xml:space="preserve"> ir tiesīgs vienpusīgi lauzt šo līgumu pirms termiņa, rakstiski brīdinot otro Pusi vismaz 20 (divdesmit) kalendārās dienas iepriekš, ja </w:t>
      </w:r>
      <w:r w:rsidR="00BD0105" w:rsidRPr="003C73B2">
        <w:rPr>
          <w:lang w:val="lv-LV" w:eastAsia="lv-LV"/>
        </w:rPr>
        <w:t>Pasūtītājs</w:t>
      </w:r>
      <w:r w:rsidR="00BD0105" w:rsidRPr="003C73B2">
        <w:rPr>
          <w:bCs/>
          <w:lang w:val="lv-LV" w:eastAsia="lv-LV"/>
        </w:rPr>
        <w:t>:</w:t>
      </w:r>
    </w:p>
    <w:p w14:paraId="5D2A1FF5" w14:textId="77777777" w:rsidR="00BD0105" w:rsidRPr="003C73B2" w:rsidRDefault="00BD0105" w:rsidP="00BD0105">
      <w:pPr>
        <w:numPr>
          <w:ilvl w:val="2"/>
          <w:numId w:val="23"/>
        </w:numPr>
        <w:tabs>
          <w:tab w:val="num" w:pos="1004"/>
          <w:tab w:val="left" w:pos="1260"/>
        </w:tabs>
        <w:autoSpaceDE w:val="0"/>
        <w:autoSpaceDN w:val="0"/>
        <w:adjustRightInd w:val="0"/>
        <w:ind w:left="0" w:firstLine="567"/>
        <w:jc w:val="both"/>
        <w:rPr>
          <w:lang w:val="lv-LV" w:eastAsia="lv-LV"/>
        </w:rPr>
      </w:pPr>
      <w:r w:rsidRPr="003C73B2">
        <w:rPr>
          <w:bCs/>
          <w:lang w:val="lv-LV" w:eastAsia="lv-LV"/>
        </w:rPr>
        <w:t>nav veicis samaksu par padarīto Darbu 2 (divus) kalendāros mēnešus pēc kārtas;</w:t>
      </w:r>
    </w:p>
    <w:p w14:paraId="3418F4F6" w14:textId="77777777" w:rsidR="00BD0105" w:rsidRPr="003C73B2" w:rsidRDefault="00BD0105" w:rsidP="00BD0105">
      <w:pPr>
        <w:numPr>
          <w:ilvl w:val="2"/>
          <w:numId w:val="23"/>
        </w:numPr>
        <w:tabs>
          <w:tab w:val="num" w:pos="1004"/>
          <w:tab w:val="left" w:pos="1260"/>
        </w:tabs>
        <w:autoSpaceDE w:val="0"/>
        <w:autoSpaceDN w:val="0"/>
        <w:adjustRightInd w:val="0"/>
        <w:ind w:left="0" w:firstLine="567"/>
        <w:jc w:val="both"/>
        <w:rPr>
          <w:b/>
          <w:lang w:val="lv-LV" w:eastAsia="lv-LV"/>
        </w:rPr>
      </w:pPr>
      <w:r w:rsidRPr="003C73B2">
        <w:rPr>
          <w:lang w:val="lv-LV" w:eastAsia="lv-LV"/>
        </w:rPr>
        <w:t>atkārtoti un/vai nepamatoti nepilda savus šajā līgumā noteiktos pienākumus.</w:t>
      </w:r>
    </w:p>
    <w:p w14:paraId="3C7A5DFB" w14:textId="3E2F4DEF" w:rsidR="00BD0105" w:rsidRPr="003C73B2" w:rsidRDefault="00BD0105" w:rsidP="00BD0105">
      <w:pPr>
        <w:numPr>
          <w:ilvl w:val="1"/>
          <w:numId w:val="23"/>
        </w:numPr>
        <w:tabs>
          <w:tab w:val="left" w:pos="1080"/>
        </w:tabs>
        <w:autoSpaceDE w:val="0"/>
        <w:autoSpaceDN w:val="0"/>
        <w:adjustRightInd w:val="0"/>
        <w:ind w:left="0" w:firstLine="567"/>
        <w:jc w:val="both"/>
        <w:rPr>
          <w:b/>
          <w:lang w:val="lv-LV" w:eastAsia="lv-LV"/>
        </w:rPr>
      </w:pPr>
      <w:r w:rsidRPr="003C73B2">
        <w:rPr>
          <w:lang w:val="lv-LV" w:eastAsia="lv-LV"/>
        </w:rPr>
        <w:t>Puses neatlīdzina otrai Puse zaudējumus, kas radušies, kādai no Pusēm, izmantojot savas šī līguma 4.4., 4.5. un 4.6.</w:t>
      </w:r>
      <w:r w:rsidR="000D1D36">
        <w:rPr>
          <w:lang w:val="lv-LV" w:eastAsia="lv-LV"/>
        </w:rPr>
        <w:t xml:space="preserve"> apakš</w:t>
      </w:r>
      <w:r w:rsidRPr="003C73B2">
        <w:rPr>
          <w:lang w:val="lv-LV" w:eastAsia="lv-LV"/>
        </w:rPr>
        <w:t xml:space="preserve">punktā noteiktās tiesības. </w:t>
      </w:r>
    </w:p>
    <w:p w14:paraId="3D742D24" w14:textId="09DBC41A" w:rsidR="00BD0105" w:rsidRPr="003C73B2" w:rsidRDefault="00BD0105" w:rsidP="00BD0105">
      <w:pPr>
        <w:numPr>
          <w:ilvl w:val="1"/>
          <w:numId w:val="23"/>
        </w:numPr>
        <w:tabs>
          <w:tab w:val="left" w:pos="1080"/>
        </w:tabs>
        <w:autoSpaceDE w:val="0"/>
        <w:autoSpaceDN w:val="0"/>
        <w:adjustRightInd w:val="0"/>
        <w:ind w:left="0" w:firstLine="567"/>
        <w:jc w:val="both"/>
        <w:rPr>
          <w:b/>
          <w:lang w:val="lv-LV" w:eastAsia="lv-LV"/>
        </w:rPr>
      </w:pPr>
      <w:r w:rsidRPr="003C73B2">
        <w:rPr>
          <w:lang w:val="lv-LV" w:eastAsia="lv-LV"/>
        </w:rPr>
        <w:t xml:space="preserve">Šo līgumu var papildināt, grozīt vai pārtraukt, Pasūtītājam un </w:t>
      </w:r>
      <w:r w:rsidR="00B51632">
        <w:rPr>
          <w:lang w:val="lv-LV" w:eastAsia="lv-LV"/>
        </w:rPr>
        <w:t>Izpildītajam</w:t>
      </w:r>
      <w:r w:rsidRPr="003C73B2">
        <w:rPr>
          <w:lang w:val="lv-LV" w:eastAsia="lv-LV"/>
        </w:rPr>
        <w:t xml:space="preserve"> savstarpēji vienojoties, ievērojot Publisko iepirkumu likuma 61.</w:t>
      </w:r>
      <w:r w:rsidR="00B51632">
        <w:rPr>
          <w:lang w:val="lv-LV" w:eastAsia="lv-LV"/>
        </w:rPr>
        <w:t> </w:t>
      </w:r>
      <w:r w:rsidRPr="003C73B2">
        <w:rPr>
          <w:lang w:val="lv-LV" w:eastAsia="lv-LV"/>
        </w:rPr>
        <w:t xml:space="preserve">panta noteikumus. </w:t>
      </w:r>
    </w:p>
    <w:p w14:paraId="2CF49871" w14:textId="77777777" w:rsidR="00BD0105" w:rsidRPr="003C73B2" w:rsidRDefault="00BD0105" w:rsidP="00BD0105">
      <w:pPr>
        <w:numPr>
          <w:ilvl w:val="1"/>
          <w:numId w:val="23"/>
        </w:numPr>
        <w:tabs>
          <w:tab w:val="left" w:pos="1080"/>
        </w:tabs>
        <w:autoSpaceDE w:val="0"/>
        <w:autoSpaceDN w:val="0"/>
        <w:adjustRightInd w:val="0"/>
        <w:ind w:left="0" w:firstLine="567"/>
        <w:jc w:val="both"/>
        <w:rPr>
          <w:b/>
          <w:lang w:val="lv-LV" w:eastAsia="lv-LV"/>
        </w:rPr>
      </w:pPr>
      <w:r w:rsidRPr="003C73B2">
        <w:rPr>
          <w:lang w:val="lv-LV" w:eastAsia="lv-LV"/>
        </w:rPr>
        <w:t xml:space="preserve">Jebkurus šī līguma grozījumus vai papildinājumus Puses noformē </w:t>
      </w:r>
      <w:proofErr w:type="spellStart"/>
      <w:r w:rsidRPr="003C73B2">
        <w:rPr>
          <w:lang w:val="lv-LV" w:eastAsia="lv-LV"/>
        </w:rPr>
        <w:t>rakstveidā</w:t>
      </w:r>
      <w:proofErr w:type="spellEnd"/>
      <w:r w:rsidRPr="003C73B2">
        <w:rPr>
          <w:lang w:val="lv-LV" w:eastAsia="lv-LV"/>
        </w:rPr>
        <w:t xml:space="preserve">, un tie kļūst par šī līguma neatņemamām sastāvdaļām. </w:t>
      </w:r>
    </w:p>
    <w:p w14:paraId="3E890323" w14:textId="08B6B4D2" w:rsidR="00BD0105" w:rsidRPr="003C73B2" w:rsidRDefault="0068704F" w:rsidP="00BD0105">
      <w:pPr>
        <w:numPr>
          <w:ilvl w:val="1"/>
          <w:numId w:val="23"/>
        </w:numPr>
        <w:tabs>
          <w:tab w:val="left" w:pos="1080"/>
        </w:tabs>
        <w:autoSpaceDE w:val="0"/>
        <w:autoSpaceDN w:val="0"/>
        <w:adjustRightInd w:val="0"/>
        <w:ind w:left="0" w:firstLine="567"/>
        <w:jc w:val="both"/>
        <w:rPr>
          <w:b/>
          <w:lang w:val="lv-LV" w:eastAsia="lv-LV"/>
        </w:rPr>
      </w:pPr>
      <w:r>
        <w:rPr>
          <w:lang w:val="lv-LV" w:eastAsia="lv-LV"/>
        </w:rPr>
        <w:t> </w:t>
      </w:r>
      <w:r w:rsidR="00BD0105" w:rsidRPr="003C73B2">
        <w:rPr>
          <w:lang w:val="lv-LV" w:eastAsia="lv-LV"/>
        </w:rPr>
        <w:t>Šī līguma grozījumi ir pieļaujami, ja tie nemaina šī līguma vispārējo raksturu (veidu un iepirkuma procedūras dokumentos noteikto mērķi) un atbilst vienam no šādiem gadījumiem:</w:t>
      </w:r>
    </w:p>
    <w:p w14:paraId="294A389F" w14:textId="77777777" w:rsidR="00BD0105" w:rsidRPr="003C73B2" w:rsidRDefault="00BD0105"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grozījumi ir nebūtiski;</w:t>
      </w:r>
    </w:p>
    <w:p w14:paraId="1F6AFC9D" w14:textId="3111D946" w:rsidR="00BD0105" w:rsidRPr="003C73B2" w:rsidRDefault="00BD0105"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grozījumi ir būtiski un tiek izdarīti tikai šī līguma 4.11.</w:t>
      </w:r>
      <w:r w:rsidR="000D1D36">
        <w:rPr>
          <w:lang w:val="lv-LV" w:eastAsia="lv-LV"/>
        </w:rPr>
        <w:t xml:space="preserve"> apakš</w:t>
      </w:r>
      <w:r w:rsidRPr="003C73B2">
        <w:rPr>
          <w:lang w:val="lv-LV" w:eastAsia="lv-LV"/>
        </w:rPr>
        <w:t>punktā minētajos gadījumos;</w:t>
      </w:r>
    </w:p>
    <w:p w14:paraId="6669C622" w14:textId="25382B7A" w:rsidR="00BD0105" w:rsidRPr="003C73B2" w:rsidRDefault="00BD0105"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grozījumi tiek izdarīti šī līguma 4.12.</w:t>
      </w:r>
      <w:r w:rsidR="000D1D36">
        <w:rPr>
          <w:lang w:val="lv-LV" w:eastAsia="lv-LV"/>
        </w:rPr>
        <w:t xml:space="preserve"> apakš</w:t>
      </w:r>
      <w:r w:rsidRPr="003C73B2">
        <w:rPr>
          <w:lang w:val="lv-LV" w:eastAsia="lv-LV"/>
        </w:rPr>
        <w:t>punktā  minētajā gadījumā neatkarīgi no tā, vai tie ir būtiski vai nebūtiski.</w:t>
      </w:r>
    </w:p>
    <w:p w14:paraId="02E301EA" w14:textId="77777777" w:rsidR="00BD0105" w:rsidRPr="003C73B2" w:rsidRDefault="00BD0105" w:rsidP="00BD0105">
      <w:pPr>
        <w:numPr>
          <w:ilvl w:val="1"/>
          <w:numId w:val="23"/>
        </w:numPr>
        <w:tabs>
          <w:tab w:val="left" w:pos="1276"/>
        </w:tabs>
        <w:overflowPunct w:val="0"/>
        <w:autoSpaceDE w:val="0"/>
        <w:autoSpaceDN w:val="0"/>
        <w:adjustRightInd w:val="0"/>
        <w:ind w:hanging="3"/>
        <w:jc w:val="both"/>
        <w:textAlignment w:val="baseline"/>
        <w:rPr>
          <w:lang w:val="lv-LV" w:eastAsia="lv-LV"/>
        </w:rPr>
      </w:pPr>
      <w:r w:rsidRPr="003C73B2">
        <w:rPr>
          <w:lang w:val="lv-LV" w:eastAsia="lv-LV"/>
        </w:rPr>
        <w:t>Šī līguma grozījumi ir būtiski jebkurā no šādiem gadījumiem:</w:t>
      </w:r>
    </w:p>
    <w:p w14:paraId="59CD0F46" w14:textId="25E5F91B" w:rsidR="00BD0105" w:rsidRPr="003C73B2" w:rsidRDefault="00BD0105" w:rsidP="00BD0105">
      <w:pPr>
        <w:numPr>
          <w:ilvl w:val="2"/>
          <w:numId w:val="23"/>
        </w:numPr>
        <w:tabs>
          <w:tab w:val="left" w:pos="1276"/>
        </w:tabs>
        <w:overflowPunct w:val="0"/>
        <w:autoSpaceDE w:val="0"/>
        <w:autoSpaceDN w:val="0"/>
        <w:adjustRightInd w:val="0"/>
        <w:ind w:left="-142" w:firstLine="709"/>
        <w:jc w:val="both"/>
        <w:textAlignment w:val="baseline"/>
        <w:rPr>
          <w:lang w:val="lv-LV" w:eastAsia="lv-LV"/>
        </w:rPr>
      </w:pPr>
      <w:r w:rsidRPr="003C73B2">
        <w:rPr>
          <w:lang w:val="lv-LV" w:eastAsia="lv-LV"/>
        </w:rPr>
        <w:t xml:space="preserve">grozītie šī līguma noteikumi, ja tie būtu bijuši paredzēti </w:t>
      </w:r>
      <w:r w:rsidR="000D1D36">
        <w:rPr>
          <w:lang w:val="lv-LV" w:eastAsia="lv-LV"/>
        </w:rPr>
        <w:t>Iepirkuma</w:t>
      </w:r>
      <w:r w:rsidRPr="003C73B2">
        <w:rPr>
          <w:lang w:val="lv-LV" w:eastAsia="lv-LV"/>
        </w:rPr>
        <w:t xml:space="preserve"> dokumentos, pieļautu atšķirīgu piedāvājumu iesniegšanu vai citu pretendentu dalību vai izvēli </w:t>
      </w:r>
      <w:r w:rsidR="000D1D36">
        <w:rPr>
          <w:lang w:val="lv-LV" w:eastAsia="lv-LV"/>
        </w:rPr>
        <w:t>I</w:t>
      </w:r>
      <w:r w:rsidRPr="003C73B2">
        <w:rPr>
          <w:lang w:val="lv-LV" w:eastAsia="lv-LV"/>
        </w:rPr>
        <w:t>epirkuma procedūrā;</w:t>
      </w:r>
    </w:p>
    <w:p w14:paraId="2ACFE326" w14:textId="7FA77F42" w:rsidR="00BD0105" w:rsidRPr="003C73B2" w:rsidRDefault="00BD0105" w:rsidP="00BD0105">
      <w:pPr>
        <w:numPr>
          <w:ilvl w:val="2"/>
          <w:numId w:val="23"/>
        </w:numPr>
        <w:tabs>
          <w:tab w:val="clear" w:pos="720"/>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ekonomiskais līdzsvars (piemēram, risku sadalījums un tos kompensējošie līdzekļi), ko paredz šis līgums, tiek mainīts </w:t>
      </w:r>
      <w:r w:rsidR="000D1D36">
        <w:rPr>
          <w:lang w:val="lv-LV" w:eastAsia="lv-LV"/>
        </w:rPr>
        <w:t>Iepirkuma</w:t>
      </w:r>
      <w:r w:rsidRPr="003C73B2">
        <w:rPr>
          <w:lang w:val="lv-LV" w:eastAsia="lv-LV"/>
        </w:rPr>
        <w:t xml:space="preserve"> uzvarētāja – </w:t>
      </w:r>
      <w:r w:rsidR="000D1D36">
        <w:rPr>
          <w:lang w:val="lv-LV" w:eastAsia="lv-LV"/>
        </w:rPr>
        <w:t>Izpildītāja</w:t>
      </w:r>
      <w:r w:rsidRPr="003C73B2">
        <w:rPr>
          <w:lang w:val="lv-LV" w:eastAsia="lv-LV"/>
        </w:rPr>
        <w:t xml:space="preserve"> interesēs;</w:t>
      </w:r>
    </w:p>
    <w:p w14:paraId="0449F6CF" w14:textId="77777777" w:rsidR="00BD0105" w:rsidRPr="003C73B2" w:rsidRDefault="00BD0105" w:rsidP="00BD0105">
      <w:pPr>
        <w:numPr>
          <w:ilvl w:val="2"/>
          <w:numId w:val="23"/>
        </w:numPr>
        <w:tabs>
          <w:tab w:val="clear" w:pos="720"/>
          <w:tab w:val="left" w:pos="1276"/>
        </w:tabs>
        <w:overflowPunct w:val="0"/>
        <w:autoSpaceDE w:val="0"/>
        <w:autoSpaceDN w:val="0"/>
        <w:adjustRightInd w:val="0"/>
        <w:ind w:left="0" w:firstLine="709"/>
        <w:jc w:val="both"/>
        <w:textAlignment w:val="baseline"/>
        <w:rPr>
          <w:lang w:val="lv-LV" w:eastAsia="lv-LV"/>
        </w:rPr>
      </w:pPr>
      <w:r w:rsidRPr="003C73B2">
        <w:rPr>
          <w:lang w:val="lv-LV" w:eastAsia="lv-LV"/>
        </w:rPr>
        <w:t>Šī līguma priekšmetā ietver pakalpojumus, ko neparedz sākotnēji noslēgtais pakalpojuma līgums (šis līgums);</w:t>
      </w:r>
    </w:p>
    <w:p w14:paraId="248E1A0C" w14:textId="644399E1" w:rsidR="00BD0105" w:rsidRPr="003C73B2" w:rsidRDefault="0068704F" w:rsidP="00BD0105">
      <w:pPr>
        <w:numPr>
          <w:ilvl w:val="2"/>
          <w:numId w:val="23"/>
        </w:numPr>
        <w:tabs>
          <w:tab w:val="left" w:pos="1276"/>
        </w:tabs>
        <w:overflowPunct w:val="0"/>
        <w:autoSpaceDE w:val="0"/>
        <w:autoSpaceDN w:val="0"/>
        <w:adjustRightInd w:val="0"/>
        <w:ind w:left="-142" w:firstLine="709"/>
        <w:jc w:val="both"/>
        <w:textAlignment w:val="baseline"/>
        <w:rPr>
          <w:lang w:val="lv-LV" w:eastAsia="lv-LV"/>
        </w:rPr>
      </w:pPr>
      <w:r>
        <w:rPr>
          <w:lang w:val="lv-LV" w:eastAsia="lv-LV"/>
        </w:rPr>
        <w:t> </w:t>
      </w:r>
      <w:r w:rsidR="000D1D36">
        <w:rPr>
          <w:lang w:val="lv-LV" w:eastAsia="lv-LV"/>
        </w:rPr>
        <w:t>Izpildītāju</w:t>
      </w:r>
      <w:r w:rsidR="00BD0105" w:rsidRPr="003C73B2">
        <w:rPr>
          <w:lang w:val="lv-LV" w:eastAsia="lv-LV"/>
        </w:rPr>
        <w:t xml:space="preserve">  aizstāj ar citu </w:t>
      </w:r>
      <w:r w:rsidR="000D1D36">
        <w:rPr>
          <w:lang w:val="lv-LV" w:eastAsia="lv-LV"/>
        </w:rPr>
        <w:t>izpildītāju</w:t>
      </w:r>
      <w:r w:rsidR="00BD0105" w:rsidRPr="003C73B2">
        <w:rPr>
          <w:lang w:val="lv-LV" w:eastAsia="lv-LV"/>
        </w:rPr>
        <w:t>.</w:t>
      </w:r>
    </w:p>
    <w:p w14:paraId="7A8A16B2" w14:textId="77777777" w:rsidR="00BD0105" w:rsidRPr="003C73B2" w:rsidRDefault="00BD0105" w:rsidP="00BD0105">
      <w:pPr>
        <w:numPr>
          <w:ilvl w:val="1"/>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Būtiski šī līguma  grozījumi ir pieļaujami šādos gadījumos:</w:t>
      </w:r>
    </w:p>
    <w:p w14:paraId="1E95B0CA" w14:textId="70A63E0B" w:rsidR="00BD0105" w:rsidRPr="003C73B2" w:rsidRDefault="000D1D36"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Pr>
          <w:lang w:val="lv-LV" w:eastAsia="lv-LV"/>
        </w:rPr>
        <w:t xml:space="preserve">Iepirkuma </w:t>
      </w:r>
      <w:r w:rsidR="00BD0105" w:rsidRPr="003C73B2">
        <w:rPr>
          <w:lang w:val="lv-LV" w:eastAsia="lv-LV"/>
        </w:rPr>
        <w:t>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6FABEE40" w14:textId="7D071CB1" w:rsidR="00BD0105" w:rsidRPr="003C73B2" w:rsidRDefault="00BD0105" w:rsidP="00BD0105">
      <w:pPr>
        <w:numPr>
          <w:ilvl w:val="2"/>
          <w:numId w:val="23"/>
        </w:numPr>
        <w:overflowPunct w:val="0"/>
        <w:autoSpaceDE w:val="0"/>
        <w:autoSpaceDN w:val="0"/>
        <w:adjustRightInd w:val="0"/>
        <w:ind w:left="0" w:firstLine="567"/>
        <w:jc w:val="both"/>
        <w:textAlignment w:val="baseline"/>
        <w:rPr>
          <w:lang w:val="lv-LV" w:eastAsia="lv-LV"/>
        </w:rPr>
      </w:pPr>
      <w:r w:rsidRPr="003C73B2">
        <w:rPr>
          <w:lang w:val="lv-LV" w:eastAsia="lv-LV"/>
        </w:rPr>
        <w:t xml:space="preserve">Pasūtītājam ir nepieciešami papildu pakalpojumi, kas nebija iekļauti sākotnējā </w:t>
      </w:r>
      <w:r w:rsidR="000D1D36">
        <w:rPr>
          <w:lang w:val="lv-LV" w:eastAsia="lv-LV"/>
        </w:rPr>
        <w:t>I</w:t>
      </w:r>
      <w:r w:rsidRPr="003C73B2">
        <w:rPr>
          <w:lang w:val="lv-LV" w:eastAsia="lv-LV"/>
        </w:rPr>
        <w:t xml:space="preserve">epirkumā, un </w:t>
      </w:r>
      <w:r w:rsidR="000D1D36">
        <w:rPr>
          <w:lang w:val="lv-LV" w:eastAsia="lv-LV"/>
        </w:rPr>
        <w:t>Izpildītāja</w:t>
      </w:r>
      <w:r w:rsidRPr="003C73B2">
        <w:rPr>
          <w:lang w:val="lv-LV" w:eastAsia="lv-LV"/>
        </w:rPr>
        <w:t xml:space="preserve">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31E00849" w14:textId="77777777" w:rsidR="00BD0105" w:rsidRPr="003C73B2" w:rsidRDefault="00BD0105" w:rsidP="00BD0105">
      <w:pPr>
        <w:numPr>
          <w:ilvl w:val="2"/>
          <w:numId w:val="23"/>
        </w:numPr>
        <w:overflowPunct w:val="0"/>
        <w:autoSpaceDE w:val="0"/>
        <w:autoSpaceDN w:val="0"/>
        <w:adjustRightInd w:val="0"/>
        <w:ind w:left="0" w:firstLine="567"/>
        <w:jc w:val="both"/>
        <w:textAlignment w:val="baseline"/>
        <w:rPr>
          <w:lang w:val="lv-LV" w:eastAsia="lv-LV"/>
        </w:rPr>
      </w:pPr>
      <w:r w:rsidRPr="003C73B2">
        <w:rPr>
          <w:lang w:val="lv-LV" w:eastAsia="lv-LV"/>
        </w:rPr>
        <w:t>Šī līguma grozījumi ir nepieciešami tādu iemeslu dēļ, kurus Pasūtītājs iepriekš nevarēja paredzēt;</w:t>
      </w:r>
    </w:p>
    <w:p w14:paraId="7AAA95E2" w14:textId="1E81FE74" w:rsidR="00BD0105" w:rsidRPr="003C73B2" w:rsidRDefault="000D1D36" w:rsidP="00BD0105">
      <w:pPr>
        <w:numPr>
          <w:ilvl w:val="2"/>
          <w:numId w:val="23"/>
        </w:numPr>
        <w:overflowPunct w:val="0"/>
        <w:autoSpaceDE w:val="0"/>
        <w:autoSpaceDN w:val="0"/>
        <w:adjustRightInd w:val="0"/>
        <w:ind w:left="0" w:firstLine="567"/>
        <w:jc w:val="both"/>
        <w:textAlignment w:val="baseline"/>
        <w:rPr>
          <w:lang w:val="lv-LV" w:eastAsia="lv-LV"/>
        </w:rPr>
      </w:pPr>
      <w:r>
        <w:rPr>
          <w:lang w:val="lv-LV" w:eastAsia="lv-LV"/>
        </w:rPr>
        <w:t>Izpildītāju</w:t>
      </w:r>
      <w:r w:rsidR="00BD0105" w:rsidRPr="003C73B2">
        <w:rPr>
          <w:lang w:val="lv-LV" w:eastAsia="lv-LV"/>
        </w:rPr>
        <w:t xml:space="preserve"> aizstāj ar citu </w:t>
      </w:r>
      <w:r>
        <w:rPr>
          <w:lang w:val="lv-LV" w:eastAsia="lv-LV"/>
        </w:rPr>
        <w:t>izpildītāju</w:t>
      </w:r>
      <w:r w:rsidR="00BD0105" w:rsidRPr="003C73B2">
        <w:rPr>
          <w:lang w:val="lv-LV" w:eastAsia="lv-LV"/>
        </w:rPr>
        <w:t xml:space="preserve"> atbilstoši komerctiesību jomas normatīvo aktu noteikumiem par komersantu reorganizāciju un uzņēmuma pāreju, un šis </w:t>
      </w:r>
      <w:r>
        <w:rPr>
          <w:lang w:val="lv-LV" w:eastAsia="lv-LV"/>
        </w:rPr>
        <w:t>Izpildītājs</w:t>
      </w:r>
      <w:r w:rsidR="00BD0105" w:rsidRPr="003C73B2">
        <w:rPr>
          <w:lang w:val="lv-LV" w:eastAsia="lv-LV"/>
        </w:rPr>
        <w:t xml:space="preserve"> atbilst paziņojumā par līgumu vai </w:t>
      </w:r>
      <w:r>
        <w:rPr>
          <w:lang w:val="lv-LV" w:eastAsia="lv-LV"/>
        </w:rPr>
        <w:t>Iepirkuma</w:t>
      </w:r>
      <w:r w:rsidR="00BD0105" w:rsidRPr="003C73B2">
        <w:rPr>
          <w:lang w:val="lv-LV" w:eastAsia="lv-LV"/>
        </w:rPr>
        <w:t xml:space="preserve">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w:t>
      </w:r>
      <w:r>
        <w:rPr>
          <w:lang w:val="lv-LV" w:eastAsia="lv-LV"/>
        </w:rPr>
        <w:t xml:space="preserve">Iepirkuma </w:t>
      </w:r>
      <w:r w:rsidR="00BD0105" w:rsidRPr="003C73B2">
        <w:rPr>
          <w:lang w:val="lv-LV" w:eastAsia="lv-LV"/>
        </w:rPr>
        <w:t>dokumentos.</w:t>
      </w:r>
    </w:p>
    <w:p w14:paraId="7D44F63C" w14:textId="2790A698" w:rsidR="00BD0105" w:rsidRPr="003C73B2" w:rsidRDefault="00BD0105"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Šī līguma grozījumi ir pieļaujami, ja šī līguma grozījumu vērtība, ko noteic kā visu secīgi veikto grozījumu naudas vērtību summu (neņemot vērā to grozījumu vērtību, kuri izdarīti saskaņā ar šī līguma  4.10., 4.11. un 4.12. </w:t>
      </w:r>
      <w:r w:rsidR="000D1D36">
        <w:rPr>
          <w:lang w:val="lv-LV" w:eastAsia="lv-LV"/>
        </w:rPr>
        <w:t>apakš</w:t>
      </w:r>
      <w:r w:rsidRPr="003C73B2">
        <w:rPr>
          <w:lang w:val="lv-LV" w:eastAsia="lv-LV"/>
        </w:rPr>
        <w:t>punktu), vienlaikus nesasniedz 10 % (desmit procentus) no sākotnējās šī līguma summas.</w:t>
      </w:r>
    </w:p>
    <w:p w14:paraId="59A754CE" w14:textId="4EFECC05" w:rsidR="00BD0105" w:rsidRPr="003C73B2" w:rsidRDefault="00BD0105" w:rsidP="00BD0105">
      <w:pPr>
        <w:numPr>
          <w:ilvl w:val="1"/>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Puses var veikt būtiskus šī līguma grozījumus, kuru veikšana ir pieļaujama saskaņā ar Publisko iepirkumu likuma 61.</w:t>
      </w:r>
      <w:r w:rsidR="00B51632">
        <w:rPr>
          <w:lang w:val="lv-LV" w:eastAsia="lv-LV"/>
        </w:rPr>
        <w:t> </w:t>
      </w:r>
      <w:r w:rsidRPr="003C73B2">
        <w:rPr>
          <w:lang w:val="lv-LV" w:eastAsia="lv-LV"/>
        </w:rPr>
        <w:t>pantu, ja šī līguma izpildes gaitā radusies un iepriekš objektīvi neparedzama nepieciešamība:</w:t>
      </w:r>
    </w:p>
    <w:p w14:paraId="036D4A2B" w14:textId="77777777" w:rsidR="00BD0105" w:rsidRPr="003C73B2" w:rsidRDefault="00BD0105"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izslēgt Darbus, kas sākotnēji tika iekļauti tehniskajā specifikācijā, bet kuru apjoms ir samazinājies, piemēram, nepilnību dēļ tehniskajā specifikācijā;</w:t>
      </w:r>
    </w:p>
    <w:p w14:paraId="12C2F33E" w14:textId="77777777" w:rsidR="00BD0105" w:rsidRPr="003C73B2" w:rsidRDefault="00BD0105"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5BFA5E06" w14:textId="77777777" w:rsidR="00BD0105" w:rsidRPr="003C73B2" w:rsidRDefault="00BD0105" w:rsidP="00BD0105">
      <w:pPr>
        <w:numPr>
          <w:ilvl w:val="1"/>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Puses nekavējoties, bet ne vēlāk kā 3 (trīs) darba dienu laikā no šādu apstākļu konstatēšanas dienas, informē viens otru, ja:</w:t>
      </w:r>
    </w:p>
    <w:p w14:paraId="2EF5F77A" w14:textId="77777777" w:rsidR="00BD0105" w:rsidRPr="003C73B2" w:rsidRDefault="00BD0105"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starp šī līguma dokumentiem ir pretrunas;</w:t>
      </w:r>
    </w:p>
    <w:p w14:paraId="2D23E15B" w14:textId="77777777" w:rsidR="00BD0105" w:rsidRPr="003C73B2" w:rsidRDefault="00BD0105"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šī līguma dokumentos sniegtie dati atšķiras no reālajiem apstākļiem;</w:t>
      </w:r>
    </w:p>
    <w:p w14:paraId="54893853" w14:textId="77777777" w:rsidR="00BD0105" w:rsidRPr="003C73B2" w:rsidRDefault="00BD0105"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šī līguma dokumenti ir nepilnīgi vai kļūdaini;</w:t>
      </w:r>
    </w:p>
    <w:p w14:paraId="2F42A0F2" w14:textId="77777777" w:rsidR="00BD0105" w:rsidRPr="003C73B2" w:rsidRDefault="00BD0105" w:rsidP="00BD0105">
      <w:pPr>
        <w:numPr>
          <w:ilvl w:val="2"/>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ir mainījušies šī līguma izpildei nozīmīgi apstākļi vai radušies jauni. </w:t>
      </w:r>
    </w:p>
    <w:p w14:paraId="14BB2B34" w14:textId="77777777" w:rsidR="00382A64" w:rsidRPr="00D648C4" w:rsidRDefault="00BD0105" w:rsidP="00382A64">
      <w:pPr>
        <w:numPr>
          <w:ilvl w:val="1"/>
          <w:numId w:val="23"/>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Puses 5 (piecu) darba dienu laikā </w:t>
      </w:r>
      <w:proofErr w:type="spellStart"/>
      <w:r w:rsidRPr="003C73B2">
        <w:rPr>
          <w:lang w:val="lv-LV" w:eastAsia="lv-LV"/>
        </w:rPr>
        <w:t>rakstveidā</w:t>
      </w:r>
      <w:proofErr w:type="spellEnd"/>
      <w:r w:rsidRPr="003C73B2">
        <w:rPr>
          <w:lang w:val="lv-LV" w:eastAsia="lv-LV"/>
        </w:rPr>
        <w:t xml:space="preserve"> informē viens otru par apstākļiem (izmaiņām), kuri var ietekmēt šī līguma būtiskos noteikumus. Ja </w:t>
      </w:r>
      <w:r w:rsidR="000D1D36">
        <w:rPr>
          <w:lang w:val="lv-LV" w:eastAsia="lv-LV"/>
        </w:rPr>
        <w:t>Izpildītājs</w:t>
      </w:r>
      <w:r w:rsidRPr="003C73B2">
        <w:rPr>
          <w:lang w:val="lv-LV" w:eastAsia="lv-LV"/>
        </w:rPr>
        <w:t xml:space="preserve"> 14 (četrpadsmit) kalendāra dienu laikā no dienas, kad viņam ir kļuvuši zināmi apstākļi, kas ļauj prasīt šī līguma izpildes pagarinājumu vai papildus samaksu, nav iesniedzis Pasūtītājam motivētu pamatojumu, </w:t>
      </w:r>
      <w:r w:rsidR="000D1D36">
        <w:rPr>
          <w:lang w:val="lv-LV" w:eastAsia="lv-LV"/>
        </w:rPr>
        <w:t xml:space="preserve">Izpildītājs </w:t>
      </w:r>
      <w:r w:rsidRPr="003C73B2">
        <w:rPr>
          <w:lang w:val="lv-LV" w:eastAsia="lv-LV"/>
        </w:rPr>
        <w:t xml:space="preserve"> </w:t>
      </w:r>
      <w:r w:rsidRPr="00D648C4">
        <w:rPr>
          <w:lang w:val="lv-LV" w:eastAsia="lv-LV"/>
        </w:rPr>
        <w:t>zaudē tiesības uz termiņa pagarinājumu vai papildu samaksu.</w:t>
      </w:r>
    </w:p>
    <w:p w14:paraId="6AB6A1E2" w14:textId="77777777" w:rsidR="00382A64" w:rsidRPr="00D648C4" w:rsidRDefault="00382A64" w:rsidP="00382A64">
      <w:pPr>
        <w:numPr>
          <w:ilvl w:val="1"/>
          <w:numId w:val="23"/>
        </w:numPr>
        <w:tabs>
          <w:tab w:val="left" w:pos="1276"/>
        </w:tabs>
        <w:overflowPunct w:val="0"/>
        <w:autoSpaceDE w:val="0"/>
        <w:autoSpaceDN w:val="0"/>
        <w:adjustRightInd w:val="0"/>
        <w:ind w:left="0" w:firstLine="567"/>
        <w:jc w:val="both"/>
        <w:textAlignment w:val="baseline"/>
        <w:rPr>
          <w:lang w:val="lv-LV" w:eastAsia="lv-LV"/>
        </w:rPr>
      </w:pPr>
      <w:r w:rsidRPr="00D648C4">
        <w:rPr>
          <w:lang w:val="lv-LV" w:eastAsia="lv-LV"/>
        </w:rPr>
        <w:t>Pasūtītājam ir tiesības jebkurā laikā vienpusēji atkāpties no šī līguma bez zaudējumu atlīdzināšanas Izpildītājam, tajā skaitā:</w:t>
      </w:r>
    </w:p>
    <w:p w14:paraId="79BCBB5D" w14:textId="7BE49C1D" w:rsidR="00382A64" w:rsidRPr="00D648C4" w:rsidRDefault="00382A64" w:rsidP="00382A64">
      <w:pPr>
        <w:numPr>
          <w:ilvl w:val="2"/>
          <w:numId w:val="23"/>
        </w:numPr>
        <w:tabs>
          <w:tab w:val="clear" w:pos="720"/>
          <w:tab w:val="left" w:pos="1276"/>
        </w:tabs>
        <w:overflowPunct w:val="0"/>
        <w:autoSpaceDE w:val="0"/>
        <w:autoSpaceDN w:val="0"/>
        <w:adjustRightInd w:val="0"/>
        <w:ind w:left="0" w:firstLine="567"/>
        <w:jc w:val="both"/>
        <w:textAlignment w:val="baseline"/>
        <w:rPr>
          <w:lang w:val="lv-LV" w:eastAsia="lv-LV"/>
        </w:rPr>
      </w:pPr>
      <w:r w:rsidRPr="00D648C4">
        <w:rPr>
          <w:lang w:val="lv-LV" w:eastAsia="lv-LV"/>
        </w:rPr>
        <w:t xml:space="preserve">ja šī līguma izpildes laikā pret Izpildītāju ir piemērotas starptautiskās vai nacionālās sankcijas vai būtiskas finanšu un kapitāla tirgus intereses ietekmējošas Eiropas Savienības vai Ziemeļatlantijas līguma organizācijas dalībvalsts noteiktās sankcijas, </w:t>
      </w:r>
      <w:proofErr w:type="spellStart"/>
      <w:r w:rsidRPr="00D648C4">
        <w:rPr>
          <w:lang w:val="lv-LV" w:eastAsia="lv-LV"/>
        </w:rPr>
        <w:t>rakstveidā</w:t>
      </w:r>
      <w:proofErr w:type="spellEnd"/>
      <w:r w:rsidRPr="00D648C4">
        <w:rPr>
          <w:lang w:val="lv-LV" w:eastAsia="lv-LV"/>
        </w:rPr>
        <w:t xml:space="preserve"> brīdinot par to Izpildītāju vismaz 5 (piecas) kalendārās dienas iepriekš un samaksājot Izpildītājam par faktiski līdz šī līguma izbeigšanas brīdim šī līguma noteikumiem atbilstoši veiktajiem Darbiem šajā līgumā noteiktajā kārtībā;</w:t>
      </w:r>
    </w:p>
    <w:p w14:paraId="0C460258" w14:textId="0FB5ADAD" w:rsidR="00382A64" w:rsidRPr="00D648C4" w:rsidRDefault="00382A64" w:rsidP="00382A64">
      <w:pPr>
        <w:numPr>
          <w:ilvl w:val="2"/>
          <w:numId w:val="23"/>
        </w:numPr>
        <w:tabs>
          <w:tab w:val="clear" w:pos="720"/>
          <w:tab w:val="left" w:pos="1276"/>
        </w:tabs>
        <w:overflowPunct w:val="0"/>
        <w:autoSpaceDE w:val="0"/>
        <w:autoSpaceDN w:val="0"/>
        <w:adjustRightInd w:val="0"/>
        <w:ind w:left="0" w:firstLine="567"/>
        <w:jc w:val="both"/>
        <w:textAlignment w:val="baseline"/>
        <w:rPr>
          <w:lang w:val="lv-LV" w:eastAsia="lv-LV"/>
        </w:rPr>
      </w:pPr>
      <w:r w:rsidRPr="00D648C4">
        <w:rPr>
          <w:lang w:val="lv-LV" w:eastAsia="lv-LV"/>
        </w:rPr>
        <w:t xml:space="preserve">ja Pasūtītāja reorganizācijas rezultātā Pasūtītāja funkcijas, kas saistītas ar šī līguma priekšmetu tiek nodotas citai Rīgas </w:t>
      </w:r>
      <w:proofErr w:type="spellStart"/>
      <w:r w:rsidRPr="00D648C4">
        <w:rPr>
          <w:lang w:val="lv-LV" w:eastAsia="lv-LV"/>
        </w:rPr>
        <w:t>valstspilsētas</w:t>
      </w:r>
      <w:proofErr w:type="spellEnd"/>
      <w:r w:rsidRPr="00D648C4">
        <w:rPr>
          <w:lang w:val="lv-LV" w:eastAsia="lv-LV"/>
        </w:rPr>
        <w:t xml:space="preserve"> pašvaldības institūcijai (departamentam, aģentūrai u.c.) vai Rīgas </w:t>
      </w:r>
      <w:proofErr w:type="spellStart"/>
      <w:r w:rsidRPr="00D648C4">
        <w:rPr>
          <w:lang w:val="lv-LV" w:eastAsia="lv-LV"/>
        </w:rPr>
        <w:t>valstspilsētas</w:t>
      </w:r>
      <w:proofErr w:type="spellEnd"/>
      <w:r w:rsidRPr="00D648C4">
        <w:rPr>
          <w:lang w:val="lv-LV" w:eastAsia="lv-LV"/>
        </w:rPr>
        <w:t xml:space="preserve"> pašvaldības kapitālsabiedrībai, </w:t>
      </w:r>
      <w:proofErr w:type="spellStart"/>
      <w:r w:rsidRPr="00D648C4">
        <w:rPr>
          <w:lang w:val="lv-LV" w:eastAsia="lv-LV"/>
        </w:rPr>
        <w:t>rakstveidā</w:t>
      </w:r>
      <w:proofErr w:type="spellEnd"/>
      <w:r w:rsidRPr="00D648C4">
        <w:rPr>
          <w:lang w:val="lv-LV" w:eastAsia="lv-LV"/>
        </w:rPr>
        <w:t xml:space="preserve"> brīdinot par to Izpildītāju vismaz 30 (trīsdesmit) kalendārās dienas iepriekš un samaksājot Izpildītājam par faktiski līdz šī līguma izbeigšanas brīdim šī līguma noteikumiem atbilstoši veiktajiem Darbiem šajā līgumā noteiktajā kārtībā. </w:t>
      </w:r>
    </w:p>
    <w:p w14:paraId="47D4919A" w14:textId="581C75AA" w:rsidR="00ED67F5" w:rsidRPr="00D648C4" w:rsidRDefault="00ED67F5" w:rsidP="00D648C4">
      <w:pPr>
        <w:numPr>
          <w:ilvl w:val="1"/>
          <w:numId w:val="23"/>
        </w:numPr>
        <w:tabs>
          <w:tab w:val="clear" w:pos="570"/>
          <w:tab w:val="left" w:pos="1276"/>
        </w:tabs>
        <w:overflowPunct w:val="0"/>
        <w:autoSpaceDE w:val="0"/>
        <w:autoSpaceDN w:val="0"/>
        <w:adjustRightInd w:val="0"/>
        <w:ind w:left="0" w:firstLine="567"/>
        <w:jc w:val="both"/>
        <w:textAlignment w:val="baseline"/>
        <w:rPr>
          <w:lang w:val="lv-LV" w:eastAsia="lv-LV"/>
        </w:rPr>
      </w:pPr>
      <w:r w:rsidRPr="00D648C4">
        <w:rPr>
          <w:lang w:val="lv-LV" w:eastAsia="lv-LV"/>
        </w:rPr>
        <w:t xml:space="preserve">Šis līgums zaudē spēku pēc tam, kad ir notecējis šī līguma 2.3.9. apakšpunktā atrunātais termiņš. </w:t>
      </w:r>
    </w:p>
    <w:p w14:paraId="6D6678D5" w14:textId="77777777" w:rsidR="00BD0105" w:rsidRPr="003C73B2" w:rsidRDefault="00BD0105" w:rsidP="00BD0105">
      <w:pPr>
        <w:tabs>
          <w:tab w:val="left" w:pos="1260"/>
        </w:tabs>
        <w:autoSpaceDE w:val="0"/>
        <w:autoSpaceDN w:val="0"/>
        <w:adjustRightInd w:val="0"/>
        <w:jc w:val="both"/>
        <w:rPr>
          <w:b/>
          <w:lang w:val="lv-LV" w:eastAsia="lv-LV"/>
        </w:rPr>
      </w:pPr>
    </w:p>
    <w:p w14:paraId="0F3672BA" w14:textId="77777777" w:rsidR="00BD0105" w:rsidRPr="003C73B2" w:rsidRDefault="00BD0105" w:rsidP="00BD0105">
      <w:pPr>
        <w:numPr>
          <w:ilvl w:val="0"/>
          <w:numId w:val="23"/>
        </w:numPr>
        <w:jc w:val="center"/>
        <w:rPr>
          <w:lang w:val="lv-LV"/>
        </w:rPr>
      </w:pPr>
      <w:r w:rsidRPr="003C73B2">
        <w:rPr>
          <w:b/>
          <w:bCs/>
          <w:lang w:val="lv-LV"/>
        </w:rPr>
        <w:t>Personāla un apakšuzņēmēju nomaiņa</w:t>
      </w:r>
    </w:p>
    <w:p w14:paraId="36DBFA0D" w14:textId="2AA0CB11" w:rsidR="00BD0105" w:rsidRPr="003C73B2" w:rsidRDefault="000D1D36" w:rsidP="00BD0105">
      <w:pPr>
        <w:numPr>
          <w:ilvl w:val="1"/>
          <w:numId w:val="23"/>
        </w:numPr>
        <w:tabs>
          <w:tab w:val="left" w:pos="993"/>
        </w:tabs>
        <w:ind w:left="0" w:firstLine="567"/>
        <w:jc w:val="both"/>
        <w:rPr>
          <w:b/>
          <w:snapToGrid w:val="0"/>
          <w:lang w:val="lv-LV"/>
        </w:rPr>
      </w:pPr>
      <w:r>
        <w:rPr>
          <w:lang w:val="lv-LV" w:eastAsia="lv-LV"/>
        </w:rPr>
        <w:t>Izpildītājam</w:t>
      </w:r>
      <w:r w:rsidR="00BD0105" w:rsidRPr="003C73B2">
        <w:rPr>
          <w:bCs/>
          <w:lang w:val="lv-LV"/>
        </w:rPr>
        <w:t xml:space="preserve"> nav tiesīgs bez saskaņošanas ar Pasūtītāju veikt </w:t>
      </w:r>
      <w:r>
        <w:rPr>
          <w:bCs/>
          <w:lang w:val="lv-LV"/>
        </w:rPr>
        <w:t>Iepirkuma</w:t>
      </w:r>
      <w:r w:rsidR="00BD0105" w:rsidRPr="003C73B2">
        <w:rPr>
          <w:bCs/>
          <w:lang w:val="lv-LV"/>
        </w:rPr>
        <w:t xml:space="preserve"> piedāvājumā norādītā personāla un apakšuzņēmēju nomaiņu un iesaistīt papildu apakšuzņēmējus šī līguma izpildē. Pasūtītājs var prasīt personāla un apakšuzņēmēja viedokli par nomaiņas iemesliem. </w:t>
      </w:r>
      <w:r>
        <w:rPr>
          <w:bCs/>
          <w:lang w:val="lv-LV"/>
        </w:rPr>
        <w:t>Izpildītājam</w:t>
      </w:r>
      <w:r w:rsidR="00BD0105" w:rsidRPr="003C73B2">
        <w:rPr>
          <w:bCs/>
          <w:lang w:val="lv-LV"/>
        </w:rPr>
        <w:t xml:space="preserve"> ir pienākums rakstiski saskaņot ar Pasūtītāju papildu personāla iesaistīšanu šī līguma izpildē.</w:t>
      </w:r>
    </w:p>
    <w:p w14:paraId="30148C35" w14:textId="69BDE428" w:rsidR="00BD0105" w:rsidRPr="003C73B2" w:rsidRDefault="000D1D36" w:rsidP="00BD0105">
      <w:pPr>
        <w:numPr>
          <w:ilvl w:val="1"/>
          <w:numId w:val="23"/>
        </w:numPr>
        <w:tabs>
          <w:tab w:val="clear" w:pos="570"/>
          <w:tab w:val="left" w:pos="993"/>
        </w:tabs>
        <w:ind w:left="0" w:firstLine="567"/>
        <w:jc w:val="both"/>
        <w:rPr>
          <w:b/>
          <w:snapToGrid w:val="0"/>
          <w:lang w:val="lv-LV"/>
        </w:rPr>
      </w:pPr>
      <w:r>
        <w:rPr>
          <w:lang w:val="lv-LV" w:eastAsia="lv-LV"/>
        </w:rPr>
        <w:t>Izpildītājam</w:t>
      </w:r>
      <w:r w:rsidR="00BD0105" w:rsidRPr="003C73B2">
        <w:rPr>
          <w:bCs/>
          <w:lang w:val="lv-LV"/>
        </w:rPr>
        <w:t xml:space="preserve"> </w:t>
      </w:r>
      <w:r>
        <w:rPr>
          <w:bCs/>
          <w:lang w:val="lv-LV"/>
        </w:rPr>
        <w:t xml:space="preserve">Iepirkuma </w:t>
      </w:r>
      <w:r w:rsidR="00BD0105" w:rsidRPr="003C73B2">
        <w:rPr>
          <w:bCs/>
          <w:lang w:val="lv-LV"/>
        </w:rPr>
        <w:t xml:space="preserve">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w:t>
      </w:r>
      <w:r>
        <w:rPr>
          <w:bCs/>
          <w:lang w:val="lv-LV"/>
        </w:rPr>
        <w:t xml:space="preserve">Iepirkuma </w:t>
      </w:r>
      <w:r w:rsidR="00BD0105" w:rsidRPr="003C73B2">
        <w:rPr>
          <w:bCs/>
          <w:lang w:val="lv-LV"/>
        </w:rPr>
        <w:t>dokumentos personālam izvirzītajām prasībām vai tam nav vismaz tādas pašas kvalifikācijas un pieredzes kā personālam, kas tika vērtēts, nosakot saimnieciski visizdevīgāko piedāvājumu.</w:t>
      </w:r>
    </w:p>
    <w:p w14:paraId="1F538BAC" w14:textId="4D339217" w:rsidR="00BD0105" w:rsidRPr="003C73B2" w:rsidRDefault="000D1D36" w:rsidP="00BD0105">
      <w:pPr>
        <w:numPr>
          <w:ilvl w:val="1"/>
          <w:numId w:val="23"/>
        </w:numPr>
        <w:tabs>
          <w:tab w:val="left" w:pos="993"/>
        </w:tabs>
        <w:ind w:left="0" w:firstLine="567"/>
        <w:jc w:val="both"/>
        <w:rPr>
          <w:b/>
          <w:snapToGrid w:val="0"/>
          <w:lang w:val="lv-LV"/>
        </w:rPr>
      </w:pPr>
      <w:r>
        <w:rPr>
          <w:lang w:val="lv-LV" w:eastAsia="lv-LV"/>
        </w:rPr>
        <w:t>Izpildītājam Iepirkuma</w:t>
      </w:r>
      <w:r w:rsidR="00BD0105" w:rsidRPr="003C73B2">
        <w:rPr>
          <w:bCs/>
          <w:lang w:val="lv-LV"/>
        </w:rPr>
        <w:t xml:space="preserve"> piedāvājumā norādītā apakšuzņēmēja nomaiņa pieļaujama tikai šī līguma noteikumos norādītajā kārtībā un gadījumos. </w:t>
      </w:r>
    </w:p>
    <w:p w14:paraId="632204B9" w14:textId="6D13802E" w:rsidR="00BD0105" w:rsidRPr="003C73B2" w:rsidRDefault="00BD0105" w:rsidP="00BD0105">
      <w:pPr>
        <w:numPr>
          <w:ilvl w:val="1"/>
          <w:numId w:val="23"/>
        </w:numPr>
        <w:tabs>
          <w:tab w:val="left" w:pos="993"/>
        </w:tabs>
        <w:ind w:left="0" w:firstLine="567"/>
        <w:jc w:val="both"/>
        <w:rPr>
          <w:b/>
          <w:snapToGrid w:val="0"/>
          <w:lang w:val="lv-LV"/>
        </w:rPr>
      </w:pPr>
      <w:r w:rsidRPr="003C73B2">
        <w:rPr>
          <w:bCs/>
          <w:lang w:val="lv-LV"/>
        </w:rPr>
        <w:t xml:space="preserve">Pasūtītājs nepiekrīt </w:t>
      </w:r>
      <w:r w:rsidR="000D1D36">
        <w:rPr>
          <w:lang w:val="lv-LV" w:eastAsia="lv-LV"/>
        </w:rPr>
        <w:t>Izpildītāja</w:t>
      </w:r>
      <w:r w:rsidRPr="003C73B2">
        <w:rPr>
          <w:bCs/>
          <w:lang w:val="lv-LV"/>
        </w:rPr>
        <w:t xml:space="preserve"> </w:t>
      </w:r>
      <w:r w:rsidR="000D1D36">
        <w:rPr>
          <w:bCs/>
          <w:lang w:val="lv-LV"/>
        </w:rPr>
        <w:t>Iepirkuma</w:t>
      </w:r>
      <w:r w:rsidRPr="003C73B2">
        <w:rPr>
          <w:bCs/>
          <w:lang w:val="lv-LV"/>
        </w:rPr>
        <w:t xml:space="preserve"> piedāvājumā norādītā apakšuzņēmēja nomaiņai, ja pastāv kāds no šādiem nosacījumiem:</w:t>
      </w:r>
    </w:p>
    <w:p w14:paraId="2B1C12BD" w14:textId="4191E164" w:rsidR="00BD0105" w:rsidRPr="003C73B2" w:rsidRDefault="00BD0105" w:rsidP="00BD0105">
      <w:pPr>
        <w:numPr>
          <w:ilvl w:val="2"/>
          <w:numId w:val="23"/>
        </w:numPr>
        <w:tabs>
          <w:tab w:val="left" w:pos="1134"/>
        </w:tabs>
        <w:ind w:left="0" w:firstLine="567"/>
        <w:jc w:val="both"/>
        <w:rPr>
          <w:b/>
          <w:snapToGrid w:val="0"/>
          <w:lang w:val="lv-LV"/>
        </w:rPr>
      </w:pPr>
      <w:r w:rsidRPr="003C73B2">
        <w:rPr>
          <w:bCs/>
          <w:lang w:val="lv-LV"/>
        </w:rPr>
        <w:t xml:space="preserve">piedāvātais apakšuzņēmējs neatbilst </w:t>
      </w:r>
      <w:r w:rsidR="000D1D36">
        <w:rPr>
          <w:bCs/>
          <w:lang w:val="lv-LV"/>
        </w:rPr>
        <w:t>Iepirkuma</w:t>
      </w:r>
      <w:r w:rsidRPr="003C73B2">
        <w:rPr>
          <w:bCs/>
          <w:lang w:val="lv-LV"/>
        </w:rPr>
        <w:t xml:space="preserve"> dokumentos apakšuzņēmējiem izvirzītajām prasībām;</w:t>
      </w:r>
    </w:p>
    <w:p w14:paraId="6F0794DB" w14:textId="245B287D" w:rsidR="00BD0105" w:rsidRPr="003C73B2" w:rsidRDefault="00BD0105" w:rsidP="00BD0105">
      <w:pPr>
        <w:numPr>
          <w:ilvl w:val="2"/>
          <w:numId w:val="23"/>
        </w:numPr>
        <w:tabs>
          <w:tab w:val="left" w:pos="1134"/>
        </w:tabs>
        <w:ind w:left="0" w:firstLine="567"/>
        <w:jc w:val="both"/>
        <w:rPr>
          <w:b/>
          <w:snapToGrid w:val="0"/>
          <w:lang w:val="lv-LV"/>
        </w:rPr>
      </w:pPr>
      <w:r w:rsidRPr="003C73B2">
        <w:rPr>
          <w:bCs/>
          <w:lang w:val="lv-LV"/>
        </w:rPr>
        <w:t xml:space="preserve">tiek nomainīts apakšuzņēmējs, uz kura iespējām </w:t>
      </w:r>
      <w:r w:rsidR="000D1D36">
        <w:rPr>
          <w:bCs/>
          <w:lang w:val="lv-LV"/>
        </w:rPr>
        <w:t>Iepirkumā</w:t>
      </w:r>
      <w:r w:rsidRPr="003C73B2">
        <w:rPr>
          <w:bCs/>
          <w:lang w:val="lv-LV"/>
        </w:rPr>
        <w:t xml:space="preserve"> izraudzītais pretendents balstījies, lai apliecinātu savas kvalifikācijas atbilstību paziņojumā par līgumu un </w:t>
      </w:r>
      <w:r w:rsidR="000D1D36">
        <w:rPr>
          <w:bCs/>
          <w:lang w:val="lv-LV"/>
        </w:rPr>
        <w:t>Iepirkuma</w:t>
      </w:r>
      <w:r w:rsidRPr="003C73B2">
        <w:rPr>
          <w:bCs/>
          <w:lang w:val="lv-LV"/>
        </w:rPr>
        <w:t xml:space="preserve"> dokumentos noteiktajām prasībām, un piedāvātajam apakšuzņēmējam nav vismaz tādas pašas kvalifikācijas, uz kādu </w:t>
      </w:r>
      <w:r w:rsidR="000D1D36">
        <w:rPr>
          <w:bCs/>
          <w:lang w:val="lv-LV"/>
        </w:rPr>
        <w:t xml:space="preserve">Iepirkumā Izpildītājs </w:t>
      </w:r>
      <w:r w:rsidRPr="003C73B2">
        <w:rPr>
          <w:bCs/>
          <w:lang w:val="lv-LV"/>
        </w:rPr>
        <w:t xml:space="preserve"> atsaucies, apliecinot savu atbilstību </w:t>
      </w:r>
      <w:r w:rsidR="000D1D36">
        <w:rPr>
          <w:bCs/>
          <w:lang w:val="lv-LV"/>
        </w:rPr>
        <w:t>Iepirkumā</w:t>
      </w:r>
      <w:r w:rsidRPr="003C73B2">
        <w:rPr>
          <w:bCs/>
          <w:lang w:val="lv-LV"/>
        </w:rPr>
        <w:t xml:space="preserve"> noteiktajām prasībām, vai tas atbilst Publisko iepirkumu likuma 42. panta pirmajā vai otrajā daļā (atbilstoši pasūtītāja norādītajam paziņojumā par līgumu vai iepirkuma procedūras dokumentos) minētajiem pretendentu izslēgšanas gadījumiem;</w:t>
      </w:r>
    </w:p>
    <w:p w14:paraId="10E6783E" w14:textId="77777777" w:rsidR="00BD0105" w:rsidRPr="003C73B2" w:rsidRDefault="00BD0105" w:rsidP="00BD0105">
      <w:pPr>
        <w:numPr>
          <w:ilvl w:val="2"/>
          <w:numId w:val="23"/>
        </w:numPr>
        <w:tabs>
          <w:tab w:val="left" w:pos="1134"/>
        </w:tabs>
        <w:ind w:left="0" w:firstLine="567"/>
        <w:jc w:val="both"/>
        <w:rPr>
          <w:b/>
          <w:snapToGrid w:val="0"/>
          <w:lang w:val="lv-LV"/>
        </w:rPr>
      </w:pPr>
      <w:r w:rsidRPr="003C73B2">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749F9E8A" w14:textId="1E8889A9" w:rsidR="00BD0105" w:rsidRPr="003C73B2" w:rsidRDefault="00BD0105" w:rsidP="00BD0105">
      <w:pPr>
        <w:numPr>
          <w:ilvl w:val="2"/>
          <w:numId w:val="23"/>
        </w:numPr>
        <w:tabs>
          <w:tab w:val="left" w:pos="993"/>
        </w:tabs>
        <w:ind w:left="0" w:firstLine="567"/>
        <w:jc w:val="both"/>
        <w:rPr>
          <w:b/>
          <w:snapToGrid w:val="0"/>
          <w:lang w:val="lv-LV"/>
        </w:rPr>
      </w:pPr>
      <w:r w:rsidRPr="003C73B2">
        <w:rPr>
          <w:bCs/>
          <w:lang w:val="lv-LV"/>
        </w:rPr>
        <w:t xml:space="preserve"> apakšuzņēmēja maiņas rezultātā tiktu izdarīti tādi grozījumi </w:t>
      </w:r>
      <w:r w:rsidR="000D1D36">
        <w:rPr>
          <w:lang w:val="lv-LV" w:eastAsia="lv-LV"/>
        </w:rPr>
        <w:t>Izpildītāja</w:t>
      </w:r>
      <w:r w:rsidRPr="003C73B2">
        <w:rPr>
          <w:bCs/>
          <w:lang w:val="lv-LV"/>
        </w:rPr>
        <w:t xml:space="preserve"> piedāvājumā, kuri, ja sākotnēji būtu tajā iekļauti, ietekmētu piedāvājuma izvēli atbilstoši </w:t>
      </w:r>
      <w:r w:rsidR="000D1D36">
        <w:rPr>
          <w:bCs/>
          <w:lang w:val="lv-LV"/>
        </w:rPr>
        <w:t>Iepirkuma</w:t>
      </w:r>
      <w:r w:rsidRPr="003C73B2">
        <w:rPr>
          <w:bCs/>
          <w:lang w:val="lv-LV"/>
        </w:rPr>
        <w:t xml:space="preserve"> dokumentos noteiktajiem piedāvājuma izvērtēšanas kritērijiem.</w:t>
      </w:r>
    </w:p>
    <w:p w14:paraId="2A9200EE" w14:textId="4B838547" w:rsidR="00BD0105" w:rsidRPr="003C73B2" w:rsidRDefault="00BD0105" w:rsidP="00BD0105">
      <w:pPr>
        <w:numPr>
          <w:ilvl w:val="1"/>
          <w:numId w:val="23"/>
        </w:numPr>
        <w:tabs>
          <w:tab w:val="left" w:pos="993"/>
        </w:tabs>
        <w:ind w:left="0" w:firstLine="567"/>
        <w:jc w:val="both"/>
        <w:rPr>
          <w:b/>
          <w:snapToGrid w:val="0"/>
          <w:lang w:val="lv-LV"/>
        </w:rPr>
      </w:pPr>
      <w:r w:rsidRPr="003C73B2">
        <w:rPr>
          <w:bCs/>
          <w:lang w:val="lv-LV"/>
        </w:rPr>
        <w:t xml:space="preserve">Pasūtītājs nepiekrīt jauna apakšuzņēmēja piesaistei gadījumā, kad šādas izmaiņas, ja tās tiktu veiktas sākotnējā piedāvājumā, būtu ietekmējušas piedāvājuma izvēli atbilstoši </w:t>
      </w:r>
      <w:r w:rsidR="000D1D36">
        <w:rPr>
          <w:bCs/>
          <w:lang w:val="lv-LV"/>
        </w:rPr>
        <w:t>Iepirkumā</w:t>
      </w:r>
      <w:r w:rsidRPr="003C73B2">
        <w:rPr>
          <w:bCs/>
          <w:lang w:val="lv-LV"/>
        </w:rPr>
        <w:t xml:space="preserve"> dokumentos noteiktajiem piedāvājuma izvērtēšanas kritērijiem.</w:t>
      </w:r>
    </w:p>
    <w:p w14:paraId="3E3A7A69" w14:textId="77777777" w:rsidR="00BD0105" w:rsidRPr="003C73B2" w:rsidRDefault="00BD0105" w:rsidP="00BD0105">
      <w:pPr>
        <w:numPr>
          <w:ilvl w:val="1"/>
          <w:numId w:val="23"/>
        </w:numPr>
        <w:tabs>
          <w:tab w:val="left" w:pos="993"/>
        </w:tabs>
        <w:ind w:left="0" w:firstLine="567"/>
        <w:jc w:val="both"/>
        <w:rPr>
          <w:b/>
          <w:snapToGrid w:val="0"/>
          <w:lang w:val="lv-LV"/>
        </w:rPr>
      </w:pPr>
      <w:r w:rsidRPr="003C73B2">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6476E0B7" w14:textId="5BA8F913" w:rsidR="00BD0105" w:rsidRPr="003C73B2" w:rsidRDefault="00BD0105" w:rsidP="00BD0105">
      <w:pPr>
        <w:numPr>
          <w:ilvl w:val="1"/>
          <w:numId w:val="23"/>
        </w:numPr>
        <w:tabs>
          <w:tab w:val="left" w:pos="993"/>
        </w:tabs>
        <w:ind w:left="0" w:firstLine="567"/>
        <w:jc w:val="both"/>
        <w:rPr>
          <w:b/>
          <w:snapToGrid w:val="0"/>
          <w:lang w:val="lv-LV"/>
        </w:rPr>
      </w:pPr>
      <w:r w:rsidRPr="003C73B2">
        <w:rPr>
          <w:bCs/>
          <w:lang w:val="lv-LV"/>
        </w:rPr>
        <w:t xml:space="preserve">Pasūtītājs pieņem lēmumu atļaut vai atteikt </w:t>
      </w:r>
      <w:r w:rsidR="000D1D36">
        <w:rPr>
          <w:bCs/>
          <w:lang w:val="lv-LV"/>
        </w:rPr>
        <w:t>Iepirkumā</w:t>
      </w:r>
      <w:r w:rsidRPr="003C73B2">
        <w:rPr>
          <w:bCs/>
          <w:lang w:val="lv-LV"/>
        </w:rPr>
        <w:t xml:space="preserve"> izraudzītā </w:t>
      </w:r>
      <w:r w:rsidR="000D1D36">
        <w:rPr>
          <w:lang w:val="lv-LV" w:eastAsia="lv-LV"/>
        </w:rPr>
        <w:t>Izpildītāja</w:t>
      </w:r>
      <w:r w:rsidRPr="003C73B2">
        <w:rPr>
          <w:bCs/>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000D1D36">
        <w:rPr>
          <w:lang w:val="lv-LV" w:eastAsia="lv-LV"/>
        </w:rPr>
        <w:t>Izpildītāja</w:t>
      </w:r>
      <w:r w:rsidRPr="003C73B2">
        <w:rPr>
          <w:lang w:val="lv-LV" w:eastAsia="lv-LV"/>
        </w:rPr>
        <w:t xml:space="preserve"> </w:t>
      </w:r>
      <w:r w:rsidRPr="003C73B2">
        <w:rPr>
          <w:bCs/>
          <w:lang w:val="lv-LV"/>
        </w:rPr>
        <w:t>apakšuzņēmēju nomaiņu.</w:t>
      </w:r>
    </w:p>
    <w:p w14:paraId="3F97ACC4" w14:textId="77777777" w:rsidR="00BD0105" w:rsidRPr="003C73B2" w:rsidRDefault="00BD0105" w:rsidP="00BD0105">
      <w:pPr>
        <w:tabs>
          <w:tab w:val="left" w:pos="993"/>
        </w:tabs>
        <w:ind w:left="570"/>
        <w:jc w:val="both"/>
        <w:rPr>
          <w:b/>
          <w:snapToGrid w:val="0"/>
          <w:lang w:val="lv-LV"/>
        </w:rPr>
      </w:pPr>
    </w:p>
    <w:p w14:paraId="38CB9E57" w14:textId="77777777" w:rsidR="00BD0105" w:rsidRPr="003C73B2" w:rsidRDefault="00BD0105" w:rsidP="00BD0105">
      <w:pPr>
        <w:numPr>
          <w:ilvl w:val="0"/>
          <w:numId w:val="23"/>
        </w:numPr>
        <w:tabs>
          <w:tab w:val="left" w:pos="1260"/>
        </w:tabs>
        <w:autoSpaceDE w:val="0"/>
        <w:autoSpaceDN w:val="0"/>
        <w:adjustRightInd w:val="0"/>
        <w:jc w:val="center"/>
        <w:rPr>
          <w:b/>
          <w:lang w:val="lv-LV" w:eastAsia="lv-LV"/>
        </w:rPr>
      </w:pPr>
      <w:r w:rsidRPr="003C73B2">
        <w:rPr>
          <w:b/>
          <w:lang w:val="lv-LV" w:eastAsia="lv-LV"/>
        </w:rPr>
        <w:t>Nepārvarama vara</w:t>
      </w:r>
    </w:p>
    <w:p w14:paraId="76863FDA" w14:textId="77777777" w:rsidR="00BD0105" w:rsidRPr="003C73B2" w:rsidRDefault="00BD0105" w:rsidP="00BD0105">
      <w:pPr>
        <w:widowControl w:val="0"/>
        <w:numPr>
          <w:ilvl w:val="1"/>
          <w:numId w:val="23"/>
        </w:numPr>
        <w:tabs>
          <w:tab w:val="left" w:pos="1080"/>
        </w:tabs>
        <w:autoSpaceDE w:val="0"/>
        <w:autoSpaceDN w:val="0"/>
        <w:adjustRightInd w:val="0"/>
        <w:ind w:left="0" w:firstLine="567"/>
        <w:jc w:val="both"/>
        <w:rPr>
          <w:lang w:val="lv-LV"/>
        </w:rPr>
      </w:pPr>
      <w:r w:rsidRPr="003C73B2">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2A44AD28" w14:textId="77777777" w:rsidR="000D1D36" w:rsidRDefault="00BD0105" w:rsidP="000D1D36">
      <w:pPr>
        <w:widowControl w:val="0"/>
        <w:numPr>
          <w:ilvl w:val="1"/>
          <w:numId w:val="23"/>
        </w:numPr>
        <w:tabs>
          <w:tab w:val="left" w:pos="1080"/>
        </w:tabs>
        <w:autoSpaceDE w:val="0"/>
        <w:autoSpaceDN w:val="0"/>
        <w:adjustRightInd w:val="0"/>
        <w:ind w:left="0" w:firstLine="567"/>
        <w:jc w:val="both"/>
        <w:rPr>
          <w:lang w:val="lv-LV"/>
        </w:rPr>
      </w:pPr>
      <w:r w:rsidRPr="003C73B2">
        <w:rPr>
          <w:lang w:val="lv-LV"/>
        </w:rPr>
        <w:t xml:space="preserve">Pusei, kas atsaucas uz nepārvaramas varas vai ārkārtēja rakstura apstākļu darbību, nekavējoties par šādiem apstākļiem </w:t>
      </w:r>
      <w:proofErr w:type="spellStart"/>
      <w:r w:rsidRPr="003C73B2">
        <w:rPr>
          <w:lang w:val="lv-LV"/>
        </w:rPr>
        <w:t>rakstveidā</w:t>
      </w:r>
      <w:proofErr w:type="spellEnd"/>
      <w:r w:rsidRPr="003C73B2">
        <w:rPr>
          <w:lang w:val="lv-LV"/>
        </w:rPr>
        <w:t xml:space="preserve">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776C8944" w14:textId="77777777" w:rsidR="000D1D36" w:rsidRDefault="000D1D36" w:rsidP="000D1D36">
      <w:pPr>
        <w:widowControl w:val="0"/>
        <w:numPr>
          <w:ilvl w:val="1"/>
          <w:numId w:val="23"/>
        </w:numPr>
        <w:tabs>
          <w:tab w:val="left" w:pos="1080"/>
        </w:tabs>
        <w:autoSpaceDE w:val="0"/>
        <w:autoSpaceDN w:val="0"/>
        <w:adjustRightInd w:val="0"/>
        <w:ind w:left="0" w:firstLine="567"/>
        <w:jc w:val="both"/>
        <w:rPr>
          <w:lang w:val="lv-LV"/>
        </w:rPr>
      </w:pPr>
      <w:r w:rsidRPr="000D1D36">
        <w:rPr>
          <w:lang w:val="lv-LV"/>
        </w:rPr>
        <w:t xml:space="preserve">Ja šī līguma 6.1. apakšpunktā minētie apstākļi turpinās ilgāk kā 2 (divus) mēnešus, jebkura Puse ir tiesīga atteikties no šajā līgumā noteiktām saistībām, un neviena no Pusēm nav tiesīga prasīt zaudējuma atlīdzināšanu. </w:t>
      </w:r>
    </w:p>
    <w:p w14:paraId="428478CD" w14:textId="3B84F9B6" w:rsidR="000D1D36" w:rsidRPr="000D1D36" w:rsidRDefault="000D1D36" w:rsidP="000D1D36">
      <w:pPr>
        <w:widowControl w:val="0"/>
        <w:numPr>
          <w:ilvl w:val="1"/>
          <w:numId w:val="23"/>
        </w:numPr>
        <w:tabs>
          <w:tab w:val="left" w:pos="1080"/>
        </w:tabs>
        <w:autoSpaceDE w:val="0"/>
        <w:autoSpaceDN w:val="0"/>
        <w:adjustRightInd w:val="0"/>
        <w:ind w:left="0" w:firstLine="567"/>
        <w:jc w:val="both"/>
        <w:rPr>
          <w:lang w:val="lv-LV"/>
        </w:rPr>
      </w:pPr>
      <w:r w:rsidRPr="000D1D36">
        <w:rPr>
          <w:lang w:val="lv-LV"/>
        </w:rPr>
        <w:t>Pusēm ir pienākums vienoties par rīcību, lai mazināta šī līguma 6.1. apakšpunktā minēto apstākļu rezultātā radītās nelabvēlīgās sekas katrai Pusei.</w:t>
      </w:r>
    </w:p>
    <w:p w14:paraId="6C566F86" w14:textId="77777777" w:rsidR="00BD0105" w:rsidRPr="003C73B2" w:rsidRDefault="00BD0105" w:rsidP="00BD0105">
      <w:pPr>
        <w:widowControl w:val="0"/>
        <w:tabs>
          <w:tab w:val="left" w:pos="1080"/>
        </w:tabs>
        <w:autoSpaceDE w:val="0"/>
        <w:autoSpaceDN w:val="0"/>
        <w:adjustRightInd w:val="0"/>
        <w:jc w:val="both"/>
        <w:rPr>
          <w:lang w:val="lv-LV"/>
        </w:rPr>
      </w:pPr>
    </w:p>
    <w:p w14:paraId="4B01609D" w14:textId="77777777" w:rsidR="00BD0105" w:rsidRPr="003C73B2" w:rsidRDefault="00BD0105" w:rsidP="00BD0105">
      <w:pPr>
        <w:widowControl w:val="0"/>
        <w:tabs>
          <w:tab w:val="left" w:pos="1134"/>
        </w:tabs>
        <w:autoSpaceDE w:val="0"/>
        <w:autoSpaceDN w:val="0"/>
        <w:adjustRightInd w:val="0"/>
        <w:ind w:left="567"/>
        <w:jc w:val="both"/>
        <w:rPr>
          <w:b/>
          <w:lang w:val="lv-LV"/>
        </w:rPr>
      </w:pPr>
    </w:p>
    <w:p w14:paraId="0EE44779" w14:textId="77777777" w:rsidR="00BD0105" w:rsidRPr="003C73B2" w:rsidRDefault="00BD0105" w:rsidP="00BD0105">
      <w:pPr>
        <w:widowControl w:val="0"/>
        <w:numPr>
          <w:ilvl w:val="0"/>
          <w:numId w:val="23"/>
        </w:numPr>
        <w:tabs>
          <w:tab w:val="left" w:pos="1080"/>
        </w:tabs>
        <w:autoSpaceDE w:val="0"/>
        <w:autoSpaceDN w:val="0"/>
        <w:adjustRightInd w:val="0"/>
        <w:jc w:val="center"/>
        <w:rPr>
          <w:lang w:val="lv-LV"/>
        </w:rPr>
      </w:pPr>
      <w:r w:rsidRPr="003C73B2">
        <w:rPr>
          <w:b/>
          <w:bCs/>
          <w:lang w:val="lv-LV"/>
        </w:rPr>
        <w:t>Vispārīgie noteikumi</w:t>
      </w:r>
    </w:p>
    <w:p w14:paraId="1E576629" w14:textId="486F31E9" w:rsidR="002839F6" w:rsidRDefault="002839F6" w:rsidP="00BD0105">
      <w:pPr>
        <w:widowControl w:val="0"/>
        <w:numPr>
          <w:ilvl w:val="1"/>
          <w:numId w:val="23"/>
        </w:numPr>
        <w:tabs>
          <w:tab w:val="left" w:pos="1080"/>
        </w:tabs>
        <w:autoSpaceDE w:val="0"/>
        <w:autoSpaceDN w:val="0"/>
        <w:adjustRightInd w:val="0"/>
        <w:ind w:left="0" w:firstLine="567"/>
        <w:jc w:val="both"/>
        <w:rPr>
          <w:lang w:val="lv-LV"/>
        </w:rPr>
      </w:pPr>
      <w:r>
        <w:rPr>
          <w:lang w:val="lv-LV"/>
        </w:rPr>
        <w:t xml:space="preserve">Šis līgums ir spēkā līdz Pušu saistību pilnīgai izpildei. </w:t>
      </w:r>
    </w:p>
    <w:p w14:paraId="669697AA" w14:textId="4325DB35" w:rsidR="00BD0105" w:rsidRPr="003C73B2" w:rsidRDefault="00BD0105" w:rsidP="00BD0105">
      <w:pPr>
        <w:widowControl w:val="0"/>
        <w:numPr>
          <w:ilvl w:val="1"/>
          <w:numId w:val="23"/>
        </w:numPr>
        <w:tabs>
          <w:tab w:val="left" w:pos="1080"/>
        </w:tabs>
        <w:autoSpaceDE w:val="0"/>
        <w:autoSpaceDN w:val="0"/>
        <w:adjustRightInd w:val="0"/>
        <w:ind w:left="0" w:firstLine="567"/>
        <w:jc w:val="both"/>
        <w:rPr>
          <w:lang w:val="lv-LV"/>
        </w:rPr>
      </w:pPr>
      <w:r w:rsidRPr="003C73B2">
        <w:rPr>
          <w:lang w:val="lv-LV"/>
        </w:rPr>
        <w:t>Šis līgums ir saistošs Pušu administratoriem, darbiniekiem un juridiskajiem tiesību pārņēmējiem.</w:t>
      </w:r>
    </w:p>
    <w:p w14:paraId="3A454321" w14:textId="77777777" w:rsidR="00BD0105" w:rsidRPr="003C73B2" w:rsidRDefault="00BD0105" w:rsidP="00BD0105">
      <w:pPr>
        <w:widowControl w:val="0"/>
        <w:numPr>
          <w:ilvl w:val="1"/>
          <w:numId w:val="23"/>
        </w:numPr>
        <w:tabs>
          <w:tab w:val="left" w:pos="1080"/>
        </w:tabs>
        <w:autoSpaceDE w:val="0"/>
        <w:autoSpaceDN w:val="0"/>
        <w:adjustRightInd w:val="0"/>
        <w:ind w:left="0" w:firstLine="567"/>
        <w:jc w:val="both"/>
        <w:rPr>
          <w:lang w:val="lv-LV"/>
        </w:rPr>
      </w:pPr>
      <w:r w:rsidRPr="003C73B2">
        <w:rPr>
          <w:lang w:val="lv-LV"/>
        </w:rPr>
        <w:t>Visi pielikumi, papildinājumi un grozījumi šim līgumam stājas spēkā tikai tad, ja tie noformēti rakstiski un tos parakstījušas abas šī līguma Puses vai to pilnvarotās personas.</w:t>
      </w:r>
    </w:p>
    <w:p w14:paraId="0E2D11D2" w14:textId="77777777" w:rsidR="00BD0105" w:rsidRPr="003C73B2" w:rsidRDefault="00BD0105" w:rsidP="00BD0105">
      <w:pPr>
        <w:widowControl w:val="0"/>
        <w:numPr>
          <w:ilvl w:val="1"/>
          <w:numId w:val="23"/>
        </w:numPr>
        <w:tabs>
          <w:tab w:val="left" w:pos="1080"/>
        </w:tabs>
        <w:autoSpaceDE w:val="0"/>
        <w:autoSpaceDN w:val="0"/>
        <w:adjustRightInd w:val="0"/>
        <w:ind w:left="0" w:firstLine="567"/>
        <w:jc w:val="both"/>
        <w:rPr>
          <w:lang w:val="lv-LV"/>
        </w:rPr>
      </w:pPr>
      <w:r w:rsidRPr="003C73B2">
        <w:rPr>
          <w:lang w:val="lv-LV"/>
        </w:rPr>
        <w:t>Visus jautājumus, kas nav atrunāti šajā līgumā, Puses risina, savstarpēji vienojoties, ievērojot spēkā esošo Latvijas Republikas normatīvu aktu prasības.</w:t>
      </w:r>
    </w:p>
    <w:p w14:paraId="72116E0B" w14:textId="77777777" w:rsidR="00BD0105" w:rsidRPr="003C73B2" w:rsidRDefault="00BD0105" w:rsidP="00BD0105">
      <w:pPr>
        <w:widowControl w:val="0"/>
        <w:numPr>
          <w:ilvl w:val="1"/>
          <w:numId w:val="23"/>
        </w:numPr>
        <w:tabs>
          <w:tab w:val="left" w:pos="1080"/>
        </w:tabs>
        <w:autoSpaceDE w:val="0"/>
        <w:autoSpaceDN w:val="0"/>
        <w:adjustRightInd w:val="0"/>
        <w:ind w:left="0" w:firstLine="567"/>
        <w:jc w:val="both"/>
        <w:rPr>
          <w:lang w:val="lv-LV"/>
        </w:rPr>
      </w:pPr>
      <w:r w:rsidRPr="003C73B2">
        <w:rPr>
          <w:lang w:val="lv-LV"/>
        </w:rPr>
        <w:t>Pušu strīdi tiek izskatīti savstarpēji vienojoties, bet, ja vienošanās netiek panākta – tiesā Latvijas Republikas spēkā esošajos normatīvajos aktos noteiktajā kārtībā.</w:t>
      </w:r>
    </w:p>
    <w:p w14:paraId="21B78426" w14:textId="77777777" w:rsidR="00BD0105" w:rsidRPr="003C73B2" w:rsidRDefault="00BD0105" w:rsidP="00BD0105">
      <w:pPr>
        <w:widowControl w:val="0"/>
        <w:numPr>
          <w:ilvl w:val="1"/>
          <w:numId w:val="23"/>
        </w:numPr>
        <w:tabs>
          <w:tab w:val="left" w:pos="1080"/>
        </w:tabs>
        <w:autoSpaceDE w:val="0"/>
        <w:autoSpaceDN w:val="0"/>
        <w:adjustRightInd w:val="0"/>
        <w:ind w:left="0" w:firstLine="567"/>
        <w:jc w:val="both"/>
        <w:rPr>
          <w:lang w:val="lv-LV"/>
        </w:rPr>
      </w:pPr>
      <w:r w:rsidRPr="003C73B2">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3C73B2">
        <w:rPr>
          <w:lang w:val="lv-LV"/>
        </w:rPr>
        <w:t>rakstveidā</w:t>
      </w:r>
      <w:proofErr w:type="spellEnd"/>
      <w:r w:rsidRPr="003C73B2">
        <w:rPr>
          <w:lang w:val="lv-LV"/>
        </w:rPr>
        <w:t xml:space="preserve"> jāpaziņo otrai Pusei par notikušām izmaiņām.</w:t>
      </w:r>
    </w:p>
    <w:p w14:paraId="18556BDE" w14:textId="77777777" w:rsidR="00BD0105" w:rsidRPr="003C73B2" w:rsidRDefault="00BD0105" w:rsidP="00BD0105">
      <w:pPr>
        <w:widowControl w:val="0"/>
        <w:numPr>
          <w:ilvl w:val="1"/>
          <w:numId w:val="23"/>
        </w:numPr>
        <w:tabs>
          <w:tab w:val="left" w:pos="1080"/>
        </w:tabs>
        <w:autoSpaceDE w:val="0"/>
        <w:autoSpaceDN w:val="0"/>
        <w:adjustRightInd w:val="0"/>
        <w:ind w:left="0" w:firstLine="567"/>
        <w:jc w:val="both"/>
        <w:rPr>
          <w:lang w:val="lv-LV"/>
        </w:rPr>
      </w:pPr>
      <w:r w:rsidRPr="003C73B2">
        <w:rPr>
          <w:lang w:val="lv-LV"/>
        </w:rPr>
        <w:t xml:space="preserve">Informācijas apmaiņa starp Pusēm notiek </w:t>
      </w:r>
      <w:proofErr w:type="spellStart"/>
      <w:r w:rsidRPr="003C73B2">
        <w:rPr>
          <w:lang w:val="lv-LV"/>
        </w:rPr>
        <w:t>rakstveidā</w:t>
      </w:r>
      <w:proofErr w:type="spellEnd"/>
      <w:r w:rsidRPr="003C73B2">
        <w:rPr>
          <w:lang w:val="lv-LV"/>
        </w:rPr>
        <w:t>. Nekādas mutiskas vienošanās vai pieprasījumi netiks uzskatīti par saistošiem nevienai no Pusēm.</w:t>
      </w:r>
    </w:p>
    <w:p w14:paraId="2017D0C2" w14:textId="77777777" w:rsidR="00BD0105" w:rsidRPr="003C73B2" w:rsidRDefault="00BD0105" w:rsidP="00BD0105">
      <w:pPr>
        <w:widowControl w:val="0"/>
        <w:numPr>
          <w:ilvl w:val="1"/>
          <w:numId w:val="23"/>
        </w:numPr>
        <w:tabs>
          <w:tab w:val="left" w:pos="1080"/>
        </w:tabs>
        <w:autoSpaceDE w:val="0"/>
        <w:autoSpaceDN w:val="0"/>
        <w:adjustRightInd w:val="0"/>
        <w:ind w:left="0" w:firstLine="567"/>
        <w:jc w:val="both"/>
        <w:rPr>
          <w:lang w:val="lv-LV"/>
        </w:rPr>
      </w:pPr>
      <w:r w:rsidRPr="003C73B2">
        <w:rPr>
          <w:lang w:val="lv-LV"/>
        </w:rPr>
        <w:t xml:space="preserve">Ja rakstveida informāciju </w:t>
      </w:r>
      <w:proofErr w:type="spellStart"/>
      <w:r w:rsidRPr="003C73B2">
        <w:rPr>
          <w:lang w:val="lv-LV"/>
        </w:rPr>
        <w:t>sūta</w:t>
      </w:r>
      <w:proofErr w:type="spellEnd"/>
      <w:r w:rsidRPr="003C73B2">
        <w:rPr>
          <w:lang w:val="lv-LV"/>
        </w:rPr>
        <w:t xml:space="preserve"> pa pastu, uzskatāms, ka informācija adresātam paziņota septītajā dienā pēc tās nodošanas pastā. Šaubu gadījumā Pusei, kura </w:t>
      </w:r>
      <w:proofErr w:type="spellStart"/>
      <w:r w:rsidRPr="003C73B2">
        <w:rPr>
          <w:lang w:val="lv-LV"/>
        </w:rPr>
        <w:t>sūta</w:t>
      </w:r>
      <w:proofErr w:type="spellEnd"/>
      <w:r w:rsidRPr="003C73B2">
        <w:rPr>
          <w:lang w:val="lv-LV"/>
        </w:rPr>
        <w:t xml:space="preserve"> informāciju, jāpierāda, kad sūtījums nodots pastā. Ja adresāts apgalvo, ka viņš pastā nodoto informāciju nav saņēmis, viņam šis apgalvojums jāpamato, minot ticamus iemeslus.</w:t>
      </w:r>
    </w:p>
    <w:p w14:paraId="4CB0634A" w14:textId="7C0E2593" w:rsidR="00BD0105" w:rsidRPr="003C73B2" w:rsidRDefault="00BD0105" w:rsidP="00BD0105">
      <w:pPr>
        <w:widowControl w:val="0"/>
        <w:numPr>
          <w:ilvl w:val="1"/>
          <w:numId w:val="23"/>
        </w:numPr>
        <w:tabs>
          <w:tab w:val="left" w:pos="1080"/>
        </w:tabs>
        <w:autoSpaceDE w:val="0"/>
        <w:autoSpaceDN w:val="0"/>
        <w:adjustRightInd w:val="0"/>
        <w:ind w:left="0" w:firstLine="567"/>
        <w:jc w:val="both"/>
        <w:rPr>
          <w:lang w:val="lv-LV"/>
        </w:rPr>
      </w:pPr>
      <w:r w:rsidRPr="003C73B2">
        <w:rPr>
          <w:lang w:val="lv-LV"/>
        </w:rPr>
        <w:t xml:space="preserve">Šis līgums  un tā pielikumi sastādīti latviešu valodā uz </w:t>
      </w:r>
      <w:r w:rsidRPr="003C73B2">
        <w:rPr>
          <w:b/>
          <w:lang w:val="lv-LV"/>
        </w:rPr>
        <w:t>____ (_____</w:t>
      </w:r>
      <w:r w:rsidRPr="003C73B2">
        <w:rPr>
          <w:lang w:val="lv-LV"/>
        </w:rPr>
        <w:t xml:space="preserve">) lapām </w:t>
      </w:r>
      <w:r w:rsidRPr="003C73B2">
        <w:rPr>
          <w:b/>
          <w:lang w:val="lv-LV"/>
        </w:rPr>
        <w:t>2 (divos</w:t>
      </w:r>
      <w:r w:rsidRPr="003C73B2">
        <w:rPr>
          <w:lang w:val="lv-LV"/>
        </w:rPr>
        <w:t xml:space="preserve">) eksemplāros, no kuriem viens glabājas pie </w:t>
      </w:r>
      <w:r w:rsidR="002839F6">
        <w:rPr>
          <w:lang w:val="lv-LV"/>
        </w:rPr>
        <w:t>Izpildītāja</w:t>
      </w:r>
      <w:r w:rsidRPr="003C73B2">
        <w:rPr>
          <w:lang w:val="lv-LV"/>
        </w:rPr>
        <w:t>, viens - pie Pasūtītāja, un abiem eksemplāriem ir vienāds juridisks spēks.</w:t>
      </w:r>
      <w:r w:rsidR="002839F6">
        <w:rPr>
          <w:lang w:val="lv-LV"/>
        </w:rPr>
        <w:t xml:space="preserve"> </w:t>
      </w:r>
      <w:r w:rsidR="002839F6" w:rsidRPr="00D82853">
        <w:rPr>
          <w:lang w:val="lv-LV"/>
        </w:rPr>
        <w:t>(</w:t>
      </w:r>
      <w:r w:rsidR="002839F6" w:rsidRPr="00D82853">
        <w:rPr>
          <w:i/>
          <w:iCs/>
          <w:lang w:val="lv-LV"/>
        </w:rPr>
        <w:t>Šis līguma punkts tiks koriģēts atbilstoši, ja līgums tiks parakstīts, izmantojot drošus elektroniskos parakstus, kas satur laika zīmogus</w:t>
      </w:r>
      <w:r w:rsidR="002839F6" w:rsidRPr="00D82853">
        <w:rPr>
          <w:lang w:val="lv-LV"/>
        </w:rPr>
        <w:t>).</w:t>
      </w:r>
    </w:p>
    <w:p w14:paraId="25DDEC4B" w14:textId="79AE6011" w:rsidR="00BD0105" w:rsidRDefault="00BD0105" w:rsidP="00BD0105">
      <w:pPr>
        <w:widowControl w:val="0"/>
        <w:tabs>
          <w:tab w:val="left" w:pos="1080"/>
        </w:tabs>
        <w:autoSpaceDE w:val="0"/>
        <w:autoSpaceDN w:val="0"/>
        <w:adjustRightInd w:val="0"/>
        <w:ind w:firstLine="567"/>
        <w:jc w:val="both"/>
        <w:rPr>
          <w:lang w:val="lv-LV"/>
        </w:rPr>
      </w:pPr>
    </w:p>
    <w:p w14:paraId="31A868C8" w14:textId="77777777" w:rsidR="00017F51" w:rsidRPr="003C73B2" w:rsidRDefault="00017F51" w:rsidP="00BD0105">
      <w:pPr>
        <w:widowControl w:val="0"/>
        <w:tabs>
          <w:tab w:val="left" w:pos="1080"/>
        </w:tabs>
        <w:autoSpaceDE w:val="0"/>
        <w:autoSpaceDN w:val="0"/>
        <w:adjustRightInd w:val="0"/>
        <w:ind w:firstLine="567"/>
        <w:jc w:val="both"/>
        <w:rPr>
          <w:lang w:val="lv-LV"/>
        </w:rPr>
      </w:pPr>
    </w:p>
    <w:p w14:paraId="4DBECDFD" w14:textId="77777777" w:rsidR="00BD0105" w:rsidRPr="003C73B2" w:rsidRDefault="00BD0105" w:rsidP="00BD0105">
      <w:pPr>
        <w:widowControl w:val="0"/>
        <w:numPr>
          <w:ilvl w:val="0"/>
          <w:numId w:val="23"/>
        </w:numPr>
        <w:tabs>
          <w:tab w:val="left" w:pos="1080"/>
        </w:tabs>
        <w:autoSpaceDE w:val="0"/>
        <w:autoSpaceDN w:val="0"/>
        <w:adjustRightInd w:val="0"/>
        <w:jc w:val="center"/>
        <w:rPr>
          <w:lang w:val="lv-LV"/>
        </w:rPr>
      </w:pPr>
      <w:r w:rsidRPr="003C73B2">
        <w:rPr>
          <w:b/>
          <w:bCs/>
          <w:lang w:val="lv-LV"/>
        </w:rPr>
        <w:t>Citi noteikumi</w:t>
      </w:r>
    </w:p>
    <w:p w14:paraId="679FCF28" w14:textId="1A43CB62" w:rsidR="002839F6" w:rsidRPr="002839F6" w:rsidRDefault="00BD0105" w:rsidP="002839F6">
      <w:pPr>
        <w:pStyle w:val="Sarakstarindkopa"/>
        <w:widowControl w:val="0"/>
        <w:numPr>
          <w:ilvl w:val="1"/>
          <w:numId w:val="23"/>
        </w:numPr>
        <w:tabs>
          <w:tab w:val="clear" w:pos="570"/>
          <w:tab w:val="left" w:pos="1080"/>
        </w:tabs>
        <w:autoSpaceDE w:val="0"/>
        <w:autoSpaceDN w:val="0"/>
        <w:adjustRightInd w:val="0"/>
        <w:ind w:left="0" w:firstLine="567"/>
        <w:jc w:val="both"/>
        <w:rPr>
          <w:bCs/>
          <w:lang w:val="lv-LV" w:eastAsia="ru-RU"/>
        </w:rPr>
      </w:pPr>
      <w:r w:rsidRPr="002839F6">
        <w:rPr>
          <w:lang w:val="lv-LV"/>
        </w:rPr>
        <w:t xml:space="preserve">Pasūtītāja pilnvarotā persona šī līguma izpildei ir Rīgas domes Mājokļu un vides departamenta </w:t>
      </w:r>
      <w:r w:rsidR="002839F6" w:rsidRPr="002839F6">
        <w:rPr>
          <w:lang w:val="lv-LV"/>
        </w:rPr>
        <w:t>Apsaimniekošanas pārvaldes _______________(tālrunis: _____________________, e-pasts:___________________)</w:t>
      </w:r>
      <w:r w:rsidRPr="002839F6">
        <w:rPr>
          <w:lang w:val="lv-LV"/>
        </w:rPr>
        <w:t xml:space="preserve">. </w:t>
      </w:r>
      <w:r w:rsidR="002839F6" w:rsidRPr="002839F6">
        <w:rPr>
          <w:snapToGrid w:val="0"/>
          <w:lang w:val="lv-LV" w:eastAsia="ru-RU"/>
        </w:rPr>
        <w:t>Pasūtītāja atbildīgās personas prombūtnē šajā līgumā atrunātos aktus ir tiesīgs parakstīt cits Pasūtītāja norīkots darbinieks. Pasūtītāja pārstāvim ir tiesības, nepārkāpjot šī līguma robežas, risināt visus ar šī līguma izpildi saistītos operatīvos jautājumus, organizēt un kontrolēt šī līguma izpildes gaitu, tajā skaitā, bet ne tikai veikt komunikāciju ar Izpildītāju, pieprasīt no Izpildītāja informāciju, sniegt informāciju Izpildītājam, nodrošināt ar šī līgumu saistītās dokumentācijas (nodošanu/ pieņemšanu), organizēt Darba pieņemšanu, dot norādījumus par šī līgumā noteiktā Darba izpildi, kā arī veikt citas darbības, kas saistītas ar pienācīgu šajā līgumā paredzēto saistību izpildi, bet tas nav pilnvarots, izdarīt grozījumus un papildinājumus šajā līgumā, ieskaitot, grozīt šī līguma līgumcenu.</w:t>
      </w:r>
    </w:p>
    <w:p w14:paraId="63356695" w14:textId="0C016CB2" w:rsidR="00BD0105" w:rsidRPr="002839F6" w:rsidRDefault="00BD0105" w:rsidP="000E78E5">
      <w:pPr>
        <w:numPr>
          <w:ilvl w:val="1"/>
          <w:numId w:val="23"/>
        </w:numPr>
        <w:tabs>
          <w:tab w:val="num" w:pos="0"/>
          <w:tab w:val="left" w:pos="1080"/>
        </w:tabs>
        <w:ind w:left="0" w:firstLine="567"/>
        <w:jc w:val="both"/>
        <w:rPr>
          <w:lang w:val="lv-LV"/>
        </w:rPr>
      </w:pPr>
      <w:r w:rsidRPr="002839F6">
        <w:rPr>
          <w:lang w:val="lv-LV"/>
        </w:rPr>
        <w:t xml:space="preserve"> </w:t>
      </w:r>
      <w:r w:rsidR="002839F6" w:rsidRPr="002839F6">
        <w:rPr>
          <w:lang w:val="lv-LV"/>
        </w:rPr>
        <w:t>Izpildītājs</w:t>
      </w:r>
      <w:r w:rsidRPr="002839F6">
        <w:rPr>
          <w:lang w:val="lv-LV"/>
        </w:rPr>
        <w:t xml:space="preserve"> par atbildīgo šī līguma saistību izpildes organizēšanai un nodrošināšanai norīko _____________ pārstāvi </w:t>
      </w:r>
      <w:r w:rsidRPr="002839F6">
        <w:rPr>
          <w:b/>
          <w:lang w:val="lv-LV"/>
        </w:rPr>
        <w:t>_____________</w:t>
      </w:r>
      <w:r w:rsidRPr="002839F6">
        <w:rPr>
          <w:lang w:val="lv-LV"/>
        </w:rPr>
        <w:t xml:space="preserve">, tālrunis: _________, fakss: ___________, e-pasta adrese: </w:t>
      </w:r>
      <w:r w:rsidR="006C1DC6">
        <w:fldChar w:fldCharType="begin"/>
      </w:r>
      <w:r w:rsidR="006C1DC6" w:rsidRPr="00745E2B">
        <w:rPr>
          <w:lang w:val="lv-LV"/>
        </w:rPr>
        <w:instrText xml:space="preserve"> HYPERLINK "mailto:info@astra-group.lv" </w:instrText>
      </w:r>
      <w:r w:rsidR="006C1DC6">
        <w:fldChar w:fldCharType="separate"/>
      </w:r>
      <w:r w:rsidRPr="002839F6">
        <w:rPr>
          <w:lang w:val="lv-LV"/>
        </w:rPr>
        <w:t>__________________</w:t>
      </w:r>
      <w:r w:rsidR="006C1DC6">
        <w:rPr>
          <w:lang w:val="lv-LV"/>
        </w:rPr>
        <w:fldChar w:fldCharType="end"/>
      </w:r>
      <w:r w:rsidRPr="002839F6">
        <w:rPr>
          <w:lang w:val="lv-LV"/>
        </w:rPr>
        <w:t>.</w:t>
      </w:r>
    </w:p>
    <w:p w14:paraId="12AD3D3F" w14:textId="7C26B287" w:rsidR="00BD0105" w:rsidRPr="003C73B2" w:rsidRDefault="00BD0105" w:rsidP="00BD0105">
      <w:pPr>
        <w:numPr>
          <w:ilvl w:val="1"/>
          <w:numId w:val="23"/>
        </w:numPr>
        <w:tabs>
          <w:tab w:val="num" w:pos="0"/>
          <w:tab w:val="left" w:pos="1080"/>
        </w:tabs>
        <w:ind w:left="0" w:firstLine="567"/>
        <w:jc w:val="both"/>
        <w:rPr>
          <w:lang w:val="lv-LV"/>
        </w:rPr>
      </w:pPr>
      <w:r w:rsidRPr="003C73B2">
        <w:rPr>
          <w:lang w:val="lv-LV"/>
        </w:rPr>
        <w:t>Pušu pārstāvji ir atbildīgi par Puses saistību izpildes nodrošināšanu, tai skaitā, par ik mēneša atskaišu, iesniegšanu un parakstīšanu atbilstoši šī līguma prasībām, savlaicīgu rēķinu iesniegšanu, pieņemšanu, apstiprināšanu un nodošanu apmaksai.</w:t>
      </w:r>
    </w:p>
    <w:p w14:paraId="4DD3C2BC" w14:textId="77777777" w:rsidR="00BD0105" w:rsidRPr="003C73B2" w:rsidRDefault="00BD0105" w:rsidP="00BD0105">
      <w:pPr>
        <w:tabs>
          <w:tab w:val="left" w:pos="1080"/>
        </w:tabs>
        <w:jc w:val="both"/>
        <w:rPr>
          <w:lang w:val="lv-LV"/>
        </w:rPr>
      </w:pPr>
    </w:p>
    <w:p w14:paraId="4FE27AE4" w14:textId="77777777" w:rsidR="00BD0105" w:rsidRPr="003C73B2" w:rsidRDefault="00BD0105" w:rsidP="00BD0105">
      <w:pPr>
        <w:numPr>
          <w:ilvl w:val="0"/>
          <w:numId w:val="23"/>
        </w:numPr>
        <w:jc w:val="center"/>
        <w:rPr>
          <w:lang w:val="lv-LV"/>
        </w:rPr>
      </w:pPr>
      <w:r w:rsidRPr="003C73B2">
        <w:rPr>
          <w:b/>
          <w:lang w:val="lv-LV"/>
        </w:rPr>
        <w:t>Pušu rekvizīti un paraksti</w:t>
      </w:r>
    </w:p>
    <w:tbl>
      <w:tblPr>
        <w:tblW w:w="10200" w:type="dxa"/>
        <w:tblLayout w:type="fixed"/>
        <w:tblLook w:val="04A0" w:firstRow="1" w:lastRow="0" w:firstColumn="1" w:lastColumn="0" w:noHBand="0" w:noVBand="1"/>
      </w:tblPr>
      <w:tblGrid>
        <w:gridCol w:w="5637"/>
        <w:gridCol w:w="4563"/>
      </w:tblGrid>
      <w:tr w:rsidR="00BD0105" w:rsidRPr="003C73B2" w14:paraId="33B02617" w14:textId="77777777" w:rsidTr="00294623">
        <w:tc>
          <w:tcPr>
            <w:tcW w:w="5637" w:type="dxa"/>
            <w:hideMark/>
          </w:tcPr>
          <w:p w14:paraId="3E915971" w14:textId="77777777" w:rsidR="00BD0105" w:rsidRPr="003C73B2" w:rsidRDefault="00BD0105" w:rsidP="00294623">
            <w:pPr>
              <w:spacing w:line="276" w:lineRule="auto"/>
              <w:jc w:val="center"/>
              <w:rPr>
                <w:i/>
                <w:lang w:val="lv-LV"/>
              </w:rPr>
            </w:pPr>
            <w:r w:rsidRPr="003C73B2">
              <w:rPr>
                <w:i/>
                <w:lang w:val="lv-LV"/>
              </w:rPr>
              <w:t>PASŪTĪTĀJS</w:t>
            </w:r>
          </w:p>
        </w:tc>
        <w:tc>
          <w:tcPr>
            <w:tcW w:w="4563" w:type="dxa"/>
            <w:hideMark/>
          </w:tcPr>
          <w:p w14:paraId="69210B01" w14:textId="77777777" w:rsidR="00BD0105" w:rsidRPr="003C73B2" w:rsidRDefault="00BD0105" w:rsidP="00294623">
            <w:pPr>
              <w:spacing w:line="276" w:lineRule="auto"/>
              <w:jc w:val="center"/>
              <w:rPr>
                <w:i/>
                <w:lang w:val="lv-LV"/>
              </w:rPr>
            </w:pPr>
            <w:r w:rsidRPr="003C73B2">
              <w:rPr>
                <w:i/>
                <w:lang w:val="lv-LV"/>
              </w:rPr>
              <w:t>PAKALPOJUMA SNIEDZĒJS</w:t>
            </w:r>
          </w:p>
        </w:tc>
      </w:tr>
      <w:tr w:rsidR="00BD0105" w:rsidRPr="003C73B2" w14:paraId="26581777" w14:textId="77777777" w:rsidTr="00294623">
        <w:trPr>
          <w:trHeight w:val="2425"/>
        </w:trPr>
        <w:tc>
          <w:tcPr>
            <w:tcW w:w="5637" w:type="dxa"/>
          </w:tcPr>
          <w:p w14:paraId="07B21C72" w14:textId="77777777" w:rsidR="00BD0105" w:rsidRPr="003C73B2" w:rsidRDefault="00BD0105" w:rsidP="00294623">
            <w:pPr>
              <w:rPr>
                <w:b/>
                <w:lang w:val="lv-LV"/>
              </w:rPr>
            </w:pPr>
            <w:r w:rsidRPr="003C73B2">
              <w:rPr>
                <w:b/>
                <w:lang w:val="lv-LV"/>
              </w:rPr>
              <w:t>Rīgas domes Mājokļu un vides departaments</w:t>
            </w:r>
          </w:p>
          <w:p w14:paraId="56F9FDF4" w14:textId="3963A0FB" w:rsidR="00BD0105" w:rsidRPr="003C73B2" w:rsidRDefault="00BD0105" w:rsidP="00294623">
            <w:pPr>
              <w:rPr>
                <w:lang w:val="lv-LV"/>
              </w:rPr>
            </w:pPr>
            <w:r w:rsidRPr="003C73B2">
              <w:rPr>
                <w:lang w:val="lv-LV"/>
              </w:rPr>
              <w:t>Brīvības ielā 49/53, Rīga, LV-1010</w:t>
            </w:r>
            <w:r w:rsidR="002839F6">
              <w:rPr>
                <w:lang w:val="lv-LV"/>
              </w:rPr>
              <w:t>, Latvija</w:t>
            </w:r>
          </w:p>
          <w:p w14:paraId="4F9070DA" w14:textId="3DAA25D5" w:rsidR="00BD0105" w:rsidRPr="003C73B2" w:rsidRDefault="00BD0105" w:rsidP="00294623">
            <w:pPr>
              <w:rPr>
                <w:lang w:val="lv-LV"/>
              </w:rPr>
            </w:pPr>
            <w:r w:rsidRPr="003C73B2">
              <w:rPr>
                <w:lang w:val="lv-LV"/>
              </w:rPr>
              <w:t>Tālrunis: 67012451</w:t>
            </w:r>
          </w:p>
          <w:p w14:paraId="734634A8" w14:textId="77777777" w:rsidR="00BD0105" w:rsidRPr="003C73B2" w:rsidRDefault="00BD0105" w:rsidP="00294623">
            <w:pPr>
              <w:rPr>
                <w:lang w:val="lv-LV"/>
              </w:rPr>
            </w:pPr>
            <w:r w:rsidRPr="003C73B2">
              <w:rPr>
                <w:lang w:val="lv-LV"/>
              </w:rPr>
              <w:t xml:space="preserve">e-pasts: </w:t>
            </w:r>
            <w:hyperlink r:id="rId26" w:history="1">
              <w:r w:rsidRPr="003C73B2">
                <w:rPr>
                  <w:color w:val="0000FF"/>
                  <w:u w:val="single"/>
                  <w:lang w:val="lv-LV"/>
                </w:rPr>
                <w:t>dmv@riga.lv</w:t>
              </w:r>
            </w:hyperlink>
            <w:r w:rsidRPr="003C73B2">
              <w:rPr>
                <w:lang w:val="lv-LV"/>
              </w:rPr>
              <w:t xml:space="preserve"> </w:t>
            </w:r>
          </w:p>
          <w:p w14:paraId="675F0C96" w14:textId="77777777" w:rsidR="00BD0105" w:rsidRPr="003C73B2" w:rsidRDefault="00BD0105" w:rsidP="00294623">
            <w:pPr>
              <w:rPr>
                <w:b/>
                <w:lang w:val="lv-LV" w:eastAsia="lv-LV"/>
              </w:rPr>
            </w:pPr>
            <w:r w:rsidRPr="003C73B2">
              <w:rPr>
                <w:b/>
                <w:lang w:val="lv-LV" w:eastAsia="lv-LV"/>
              </w:rPr>
              <w:t xml:space="preserve">Norēķinu rekvizīti: </w:t>
            </w:r>
          </w:p>
          <w:p w14:paraId="4472C490" w14:textId="39CF327B" w:rsidR="00BD0105" w:rsidRPr="003C73B2" w:rsidRDefault="00BD0105" w:rsidP="00294623">
            <w:pPr>
              <w:rPr>
                <w:lang w:val="lv-LV" w:eastAsia="lv-LV"/>
              </w:rPr>
            </w:pPr>
            <w:r w:rsidRPr="003C73B2">
              <w:rPr>
                <w:lang w:val="lv-LV" w:eastAsia="lv-LV"/>
              </w:rPr>
              <w:t xml:space="preserve">Rīgas </w:t>
            </w:r>
            <w:proofErr w:type="spellStart"/>
            <w:r w:rsidR="00383BB2">
              <w:rPr>
                <w:lang w:val="lv-LV" w:eastAsia="lv-LV"/>
              </w:rPr>
              <w:t>valsts</w:t>
            </w:r>
            <w:r w:rsidRPr="003C73B2">
              <w:rPr>
                <w:lang w:val="lv-LV" w:eastAsia="lv-LV"/>
              </w:rPr>
              <w:t>pilsētas</w:t>
            </w:r>
            <w:proofErr w:type="spellEnd"/>
            <w:r w:rsidRPr="003C73B2">
              <w:rPr>
                <w:lang w:val="lv-LV" w:eastAsia="lv-LV"/>
              </w:rPr>
              <w:t xml:space="preserve"> pašvaldība</w:t>
            </w:r>
          </w:p>
          <w:p w14:paraId="01EB9BA3" w14:textId="4FA2A7C4" w:rsidR="00BD0105" w:rsidRPr="003C73B2" w:rsidRDefault="00BD0105" w:rsidP="00294623">
            <w:pPr>
              <w:rPr>
                <w:lang w:val="lv-LV" w:eastAsia="lv-LV"/>
              </w:rPr>
            </w:pPr>
            <w:r w:rsidRPr="003C73B2">
              <w:rPr>
                <w:lang w:val="lv-LV" w:eastAsia="lv-LV"/>
              </w:rPr>
              <w:t>Adrese: Rātslaukums 1, Rīga, LV-1</w:t>
            </w:r>
            <w:r w:rsidR="00250700">
              <w:rPr>
                <w:lang w:val="lv-LV" w:eastAsia="lv-LV"/>
              </w:rPr>
              <w:t>539</w:t>
            </w:r>
          </w:p>
          <w:p w14:paraId="46BE6F17" w14:textId="77777777" w:rsidR="00BD0105" w:rsidRPr="003C73B2" w:rsidRDefault="00BD0105" w:rsidP="00294623">
            <w:pPr>
              <w:rPr>
                <w:lang w:val="lv-LV" w:eastAsia="lv-LV"/>
              </w:rPr>
            </w:pPr>
            <w:r w:rsidRPr="003C73B2">
              <w:rPr>
                <w:lang w:val="lv-LV" w:eastAsia="lv-LV"/>
              </w:rPr>
              <w:t>NMR kods: 90011524360</w:t>
            </w:r>
          </w:p>
          <w:p w14:paraId="12B8AC03" w14:textId="4BFF06C2" w:rsidR="00BD0105" w:rsidRPr="003C73B2" w:rsidRDefault="00BD0105" w:rsidP="00294623">
            <w:pPr>
              <w:rPr>
                <w:lang w:val="lv-LV" w:eastAsia="lv-LV"/>
              </w:rPr>
            </w:pPr>
            <w:r w:rsidRPr="003C73B2">
              <w:rPr>
                <w:lang w:val="lv-LV" w:eastAsia="lv-LV"/>
              </w:rPr>
              <w:t xml:space="preserve">PVN </w:t>
            </w:r>
            <w:proofErr w:type="spellStart"/>
            <w:r w:rsidRPr="003C73B2">
              <w:rPr>
                <w:lang w:val="lv-LV" w:eastAsia="lv-LV"/>
              </w:rPr>
              <w:t>reģ</w:t>
            </w:r>
            <w:proofErr w:type="spellEnd"/>
            <w:r w:rsidRPr="003C73B2">
              <w:rPr>
                <w:lang w:val="lv-LV" w:eastAsia="lv-LV"/>
              </w:rPr>
              <w:t>.</w:t>
            </w:r>
            <w:r w:rsidR="00F5699E">
              <w:rPr>
                <w:lang w:val="lv-LV" w:eastAsia="lv-LV"/>
              </w:rPr>
              <w:t> </w:t>
            </w:r>
            <w:r w:rsidRPr="003C73B2">
              <w:rPr>
                <w:lang w:val="lv-LV" w:eastAsia="lv-LV"/>
              </w:rPr>
              <w:t>Nr.: LV90011524360</w:t>
            </w:r>
          </w:p>
          <w:p w14:paraId="51ABB3B9" w14:textId="77777777" w:rsidR="00BD0105" w:rsidRPr="003C73B2" w:rsidRDefault="00BD0105" w:rsidP="00294623">
            <w:pPr>
              <w:rPr>
                <w:lang w:val="lv-LV" w:eastAsia="lv-LV"/>
              </w:rPr>
            </w:pPr>
            <w:r w:rsidRPr="003C73B2">
              <w:rPr>
                <w:lang w:val="lv-LV" w:eastAsia="lv-LV"/>
              </w:rPr>
              <w:t xml:space="preserve">RD iestāde: </w:t>
            </w:r>
            <w:r w:rsidRPr="003C73B2">
              <w:rPr>
                <w:i/>
                <w:lang w:val="lv-LV" w:eastAsia="lv-LV"/>
              </w:rPr>
              <w:t>Mājokļu un vides departaments</w:t>
            </w:r>
          </w:p>
          <w:p w14:paraId="431AA8BB" w14:textId="77777777" w:rsidR="00BD0105" w:rsidRPr="003C73B2" w:rsidRDefault="00BD0105" w:rsidP="00294623">
            <w:pPr>
              <w:rPr>
                <w:i/>
                <w:lang w:val="lv-LV" w:eastAsia="lv-LV"/>
              </w:rPr>
            </w:pPr>
            <w:r w:rsidRPr="003C73B2">
              <w:rPr>
                <w:lang w:val="lv-LV" w:eastAsia="lv-LV"/>
              </w:rPr>
              <w:t xml:space="preserve">RD iestādes adrese: </w:t>
            </w:r>
            <w:r w:rsidRPr="003C73B2">
              <w:rPr>
                <w:i/>
                <w:lang w:val="lv-LV" w:eastAsia="lv-LV"/>
              </w:rPr>
              <w:t xml:space="preserve">Brīvības iela 49/53, Rīga, </w:t>
            </w:r>
          </w:p>
          <w:p w14:paraId="70C7F6AE" w14:textId="77777777" w:rsidR="00BD0105" w:rsidRPr="003C73B2" w:rsidRDefault="00BD0105" w:rsidP="00294623">
            <w:pPr>
              <w:rPr>
                <w:lang w:val="lv-LV" w:eastAsia="lv-LV"/>
              </w:rPr>
            </w:pPr>
            <w:r w:rsidRPr="003C73B2">
              <w:rPr>
                <w:i/>
                <w:lang w:val="lv-LV" w:eastAsia="lv-LV"/>
              </w:rPr>
              <w:t>LV-1010</w:t>
            </w:r>
          </w:p>
          <w:p w14:paraId="424F6EDE" w14:textId="77777777" w:rsidR="00BD0105" w:rsidRPr="003C73B2" w:rsidRDefault="00BD0105" w:rsidP="00294623">
            <w:pPr>
              <w:rPr>
                <w:lang w:val="lv-LV" w:eastAsia="lv-LV"/>
              </w:rPr>
            </w:pPr>
            <w:r w:rsidRPr="003C73B2">
              <w:rPr>
                <w:lang w:val="lv-LV" w:eastAsia="lv-LV"/>
              </w:rPr>
              <w:t xml:space="preserve">RD iestādes kods: </w:t>
            </w:r>
            <w:r w:rsidRPr="003C73B2">
              <w:rPr>
                <w:i/>
                <w:lang w:val="lv-LV" w:eastAsia="lv-LV"/>
              </w:rPr>
              <w:t>209</w:t>
            </w:r>
          </w:p>
          <w:p w14:paraId="7C5D05A6" w14:textId="3E239706" w:rsidR="00BD0105" w:rsidRPr="003C73B2" w:rsidRDefault="00BD0105" w:rsidP="00294623">
            <w:pPr>
              <w:rPr>
                <w:lang w:val="lv-LV"/>
              </w:rPr>
            </w:pPr>
            <w:r w:rsidRPr="003C73B2">
              <w:rPr>
                <w:lang w:val="lv-LV"/>
              </w:rPr>
              <w:t xml:space="preserve">Konta Nr. </w:t>
            </w:r>
          </w:p>
          <w:p w14:paraId="17AEAAB1" w14:textId="080020FF" w:rsidR="00BD0105" w:rsidRPr="003C73B2" w:rsidRDefault="00BD0105" w:rsidP="00294623">
            <w:pPr>
              <w:rPr>
                <w:shd w:val="clear" w:color="auto" w:fill="FFFFFF"/>
                <w:lang w:val="lv-LV"/>
              </w:rPr>
            </w:pPr>
            <w:proofErr w:type="spellStart"/>
            <w:r w:rsidRPr="003C73B2">
              <w:rPr>
                <w:lang w:val="lv-LV"/>
              </w:rPr>
              <w:t>Luminor</w:t>
            </w:r>
            <w:proofErr w:type="spellEnd"/>
            <w:r w:rsidRPr="003C73B2">
              <w:rPr>
                <w:lang w:val="lv-LV"/>
              </w:rPr>
              <w:t xml:space="preserve"> </w:t>
            </w:r>
            <w:proofErr w:type="spellStart"/>
            <w:r w:rsidRPr="003C73B2">
              <w:rPr>
                <w:lang w:val="lv-LV"/>
              </w:rPr>
              <w:t>Bank</w:t>
            </w:r>
            <w:proofErr w:type="spellEnd"/>
            <w:r w:rsidRPr="003C73B2">
              <w:rPr>
                <w:lang w:val="lv-LV"/>
              </w:rPr>
              <w:t xml:space="preserve"> AS </w:t>
            </w:r>
            <w:r w:rsidR="002839F6">
              <w:rPr>
                <w:lang w:val="lv-LV"/>
              </w:rPr>
              <w:t>Latvijas filiāle</w:t>
            </w:r>
          </w:p>
          <w:p w14:paraId="22D705AB" w14:textId="1DC6563E" w:rsidR="00BD0105" w:rsidRPr="003C73B2" w:rsidRDefault="00BD0105" w:rsidP="00294623">
            <w:pPr>
              <w:rPr>
                <w:lang w:val="lv-LV"/>
              </w:rPr>
            </w:pPr>
            <w:r w:rsidRPr="003C73B2">
              <w:rPr>
                <w:shd w:val="clear" w:color="auto" w:fill="FFFFFF"/>
                <w:lang w:val="lv-LV"/>
              </w:rPr>
              <w:t xml:space="preserve">Kods: </w:t>
            </w:r>
            <w:r w:rsidR="002839F6">
              <w:rPr>
                <w:lang w:val="lv-LV"/>
              </w:rPr>
              <w:t>RIKO</w:t>
            </w:r>
            <w:r w:rsidRPr="003C73B2">
              <w:rPr>
                <w:lang w:val="lv-LV"/>
              </w:rPr>
              <w:t xml:space="preserve">LV2X </w:t>
            </w:r>
          </w:p>
          <w:p w14:paraId="2E0141E5" w14:textId="77777777" w:rsidR="00BD0105" w:rsidRPr="003C73B2" w:rsidRDefault="00BD0105" w:rsidP="00294623">
            <w:pPr>
              <w:rPr>
                <w:lang w:val="lv-LV"/>
              </w:rPr>
            </w:pPr>
          </w:p>
          <w:p w14:paraId="408CAE14" w14:textId="128A6ABE" w:rsidR="00BD0105" w:rsidRPr="003C73B2" w:rsidRDefault="00BD0105" w:rsidP="00500B3C">
            <w:pPr>
              <w:rPr>
                <w:lang w:val="lv-LV"/>
              </w:rPr>
            </w:pPr>
            <w:r w:rsidRPr="003C73B2">
              <w:rPr>
                <w:lang w:val="lv-LV"/>
              </w:rPr>
              <w:t xml:space="preserve">Direktors  ______________________ </w:t>
            </w:r>
          </w:p>
        </w:tc>
        <w:tc>
          <w:tcPr>
            <w:tcW w:w="4563" w:type="dxa"/>
          </w:tcPr>
          <w:p w14:paraId="6FFF0B0E" w14:textId="77777777" w:rsidR="00BD0105" w:rsidRPr="003C73B2" w:rsidRDefault="00BD0105" w:rsidP="00294623">
            <w:pPr>
              <w:spacing w:line="276" w:lineRule="auto"/>
              <w:ind w:firstLine="254"/>
              <w:rPr>
                <w:lang w:val="lv-LV"/>
              </w:rPr>
            </w:pPr>
          </w:p>
        </w:tc>
      </w:tr>
    </w:tbl>
    <w:p w14:paraId="1C8901FB" w14:textId="77777777" w:rsidR="00BD0105" w:rsidRPr="003C73B2" w:rsidRDefault="00BD0105" w:rsidP="00500B3C">
      <w:pPr>
        <w:widowControl w:val="0"/>
        <w:autoSpaceDE w:val="0"/>
        <w:autoSpaceDN w:val="0"/>
        <w:adjustRightInd w:val="0"/>
        <w:rPr>
          <w:b/>
          <w:bCs/>
          <w:lang w:val="lv-LV"/>
        </w:rPr>
      </w:pPr>
    </w:p>
    <w:p w14:paraId="4F1DB42D" w14:textId="77777777" w:rsidR="00BD0105" w:rsidRPr="003C73B2" w:rsidRDefault="00BD0105" w:rsidP="00BD0105">
      <w:pPr>
        <w:jc w:val="right"/>
        <w:rPr>
          <w:lang w:val="lv-LV"/>
        </w:rPr>
      </w:pPr>
    </w:p>
    <w:p w14:paraId="419612D1" w14:textId="77777777" w:rsidR="00BD0105" w:rsidRPr="003C73B2" w:rsidRDefault="00BD0105" w:rsidP="00BD0105">
      <w:pPr>
        <w:spacing w:line="240" w:lineRule="exact"/>
        <w:ind w:firstLine="727"/>
        <w:jc w:val="both"/>
        <w:rPr>
          <w:lang w:val="lv-LV" w:eastAsia="lv-LV"/>
        </w:rPr>
      </w:pPr>
    </w:p>
    <w:p w14:paraId="341A4BB9" w14:textId="77777777" w:rsidR="00010D46" w:rsidRPr="003610AE" w:rsidRDefault="00010D46" w:rsidP="00010D46">
      <w:pPr>
        <w:autoSpaceDE w:val="0"/>
        <w:autoSpaceDN w:val="0"/>
        <w:adjustRightInd w:val="0"/>
        <w:rPr>
          <w:sz w:val="26"/>
          <w:szCs w:val="26"/>
          <w:lang w:val="lv-LV" w:eastAsia="lv-LV"/>
        </w:rPr>
      </w:pPr>
    </w:p>
    <w:sectPr w:rsidR="00010D46" w:rsidRPr="003610AE" w:rsidSect="00725AD5">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F0E4" w14:textId="77777777" w:rsidR="006C1DC6" w:rsidRDefault="006C1DC6" w:rsidP="0022726A">
      <w:r>
        <w:separator/>
      </w:r>
    </w:p>
  </w:endnote>
  <w:endnote w:type="continuationSeparator" w:id="0">
    <w:p w14:paraId="33B2CAD1" w14:textId="77777777" w:rsidR="006C1DC6" w:rsidRDefault="006C1DC6"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2F681B" w:rsidRDefault="002F681B"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2F681B" w:rsidRDefault="002F681B">
    <w:pPr>
      <w:pStyle w:val="Kjene"/>
    </w:pPr>
  </w:p>
  <w:p w14:paraId="340FCA15" w14:textId="77777777" w:rsidR="002F681B" w:rsidRDefault="002F68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2F681B" w:rsidRDefault="002F681B"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2F681B" w:rsidRDefault="002F681B" w:rsidP="009C49A1">
    <w:pPr>
      <w:pStyle w:val="Kjene"/>
      <w:tabs>
        <w:tab w:val="clear" w:pos="4153"/>
        <w:tab w:val="clear" w:pos="8306"/>
        <w:tab w:val="left" w:pos="3540"/>
      </w:tabs>
    </w:pPr>
    <w:r>
      <w:tab/>
    </w:r>
  </w:p>
  <w:p w14:paraId="7248E6E1" w14:textId="77777777" w:rsidR="002F681B" w:rsidRDefault="002F68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2F681B" w:rsidRDefault="002F681B"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2F681B" w:rsidRDefault="002F681B"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2F681B" w:rsidRDefault="002F681B"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2F681B" w:rsidRDefault="002F681B" w:rsidP="009C49A1">
    <w:pPr>
      <w:pStyle w:val="Kjene"/>
      <w:framePr w:wrap="around" w:vAnchor="text" w:hAnchor="margin" w:xAlign="right" w:y="1"/>
      <w:rPr>
        <w:rStyle w:val="Lappusesnumurs"/>
      </w:rPr>
    </w:pPr>
  </w:p>
  <w:p w14:paraId="45425775" w14:textId="77777777" w:rsidR="002F681B" w:rsidRDefault="002F681B"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9732" w14:textId="77777777" w:rsidR="006C1DC6" w:rsidRDefault="006C1DC6" w:rsidP="0022726A">
      <w:r>
        <w:separator/>
      </w:r>
    </w:p>
  </w:footnote>
  <w:footnote w:type="continuationSeparator" w:id="0">
    <w:p w14:paraId="5D9B0D1D" w14:textId="77777777" w:rsidR="006C1DC6" w:rsidRDefault="006C1DC6" w:rsidP="0022726A">
      <w:r>
        <w:continuationSeparator/>
      </w:r>
    </w:p>
  </w:footnote>
  <w:footnote w:id="1">
    <w:p w14:paraId="27936D88" w14:textId="7115F693" w:rsidR="002F681B" w:rsidRPr="00813940" w:rsidRDefault="002F681B">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BA08C10" w14:textId="05AE7228" w:rsidR="002F681B" w:rsidRPr="005A3674" w:rsidRDefault="002F681B"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Saskaņā ar Eiropas Komisijas (EK) regulas Nr.</w:t>
      </w:r>
      <w:r>
        <w:rPr>
          <w:sz w:val="18"/>
          <w:szCs w:val="18"/>
          <w:lang w:val="lv-LV"/>
        </w:rPr>
        <w:t> </w:t>
      </w:r>
      <w:r w:rsidRPr="005A3674">
        <w:rPr>
          <w:sz w:val="18"/>
          <w:szCs w:val="18"/>
          <w:lang w:val="lv-LV"/>
        </w:rPr>
        <w:t xml:space="preserve">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2F681B" w:rsidRDefault="002F681B"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2F681B" w:rsidRDefault="002F681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2F681B" w:rsidRDefault="002F68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A853B66"/>
    <w:multiLevelType w:val="hybridMultilevel"/>
    <w:tmpl w:val="E034C684"/>
    <w:lvl w:ilvl="0" w:tplc="56BE45A6">
      <w:numFmt w:val="bullet"/>
      <w:lvlText w:val="-"/>
      <w:lvlJc w:val="left"/>
      <w:pPr>
        <w:ind w:left="1420" w:hanging="227"/>
      </w:pPr>
      <w:rPr>
        <w:rFonts w:ascii="Times New Roman" w:eastAsia="Times New Roman" w:hAnsi="Times New Roman" w:cs="Times New Roman" w:hint="default"/>
        <w:b w:val="0"/>
        <w:bCs w:val="0"/>
        <w:i w:val="0"/>
        <w:iCs w:val="0"/>
        <w:w w:val="99"/>
        <w:sz w:val="24"/>
        <w:szCs w:val="24"/>
        <w:lang w:val="lv-LV" w:eastAsia="en-US" w:bidi="ar-SA"/>
      </w:rPr>
    </w:lvl>
    <w:lvl w:ilvl="1" w:tplc="81E226E0">
      <w:numFmt w:val="bullet"/>
      <w:lvlText w:val="•"/>
      <w:lvlJc w:val="left"/>
      <w:pPr>
        <w:ind w:left="2416" w:hanging="227"/>
      </w:pPr>
      <w:rPr>
        <w:rFonts w:hint="default"/>
        <w:lang w:val="lv-LV" w:eastAsia="en-US" w:bidi="ar-SA"/>
      </w:rPr>
    </w:lvl>
    <w:lvl w:ilvl="2" w:tplc="A14427AE">
      <w:numFmt w:val="bullet"/>
      <w:lvlText w:val="•"/>
      <w:lvlJc w:val="left"/>
      <w:pPr>
        <w:ind w:left="3413" w:hanging="227"/>
      </w:pPr>
      <w:rPr>
        <w:rFonts w:hint="default"/>
        <w:lang w:val="lv-LV" w:eastAsia="en-US" w:bidi="ar-SA"/>
      </w:rPr>
    </w:lvl>
    <w:lvl w:ilvl="3" w:tplc="B25E7468">
      <w:numFmt w:val="bullet"/>
      <w:lvlText w:val="•"/>
      <w:lvlJc w:val="left"/>
      <w:pPr>
        <w:ind w:left="4410" w:hanging="227"/>
      </w:pPr>
      <w:rPr>
        <w:rFonts w:hint="default"/>
        <w:lang w:val="lv-LV" w:eastAsia="en-US" w:bidi="ar-SA"/>
      </w:rPr>
    </w:lvl>
    <w:lvl w:ilvl="4" w:tplc="4B7C47E4">
      <w:numFmt w:val="bullet"/>
      <w:lvlText w:val="•"/>
      <w:lvlJc w:val="left"/>
      <w:pPr>
        <w:ind w:left="5406" w:hanging="227"/>
      </w:pPr>
      <w:rPr>
        <w:rFonts w:hint="default"/>
        <w:lang w:val="lv-LV" w:eastAsia="en-US" w:bidi="ar-SA"/>
      </w:rPr>
    </w:lvl>
    <w:lvl w:ilvl="5" w:tplc="600077F2">
      <w:numFmt w:val="bullet"/>
      <w:lvlText w:val="•"/>
      <w:lvlJc w:val="left"/>
      <w:pPr>
        <w:ind w:left="6403" w:hanging="227"/>
      </w:pPr>
      <w:rPr>
        <w:rFonts w:hint="default"/>
        <w:lang w:val="lv-LV" w:eastAsia="en-US" w:bidi="ar-SA"/>
      </w:rPr>
    </w:lvl>
    <w:lvl w:ilvl="6" w:tplc="0D78080E">
      <w:numFmt w:val="bullet"/>
      <w:lvlText w:val="•"/>
      <w:lvlJc w:val="left"/>
      <w:pPr>
        <w:ind w:left="7400" w:hanging="227"/>
      </w:pPr>
      <w:rPr>
        <w:rFonts w:hint="default"/>
        <w:lang w:val="lv-LV" w:eastAsia="en-US" w:bidi="ar-SA"/>
      </w:rPr>
    </w:lvl>
    <w:lvl w:ilvl="7" w:tplc="5C463B64">
      <w:numFmt w:val="bullet"/>
      <w:lvlText w:val="•"/>
      <w:lvlJc w:val="left"/>
      <w:pPr>
        <w:ind w:left="8397" w:hanging="227"/>
      </w:pPr>
      <w:rPr>
        <w:rFonts w:hint="default"/>
        <w:lang w:val="lv-LV" w:eastAsia="en-US" w:bidi="ar-SA"/>
      </w:rPr>
    </w:lvl>
    <w:lvl w:ilvl="8" w:tplc="D6144BE8">
      <w:numFmt w:val="bullet"/>
      <w:lvlText w:val="•"/>
      <w:lvlJc w:val="left"/>
      <w:pPr>
        <w:ind w:left="9393" w:hanging="227"/>
      </w:pPr>
      <w:rPr>
        <w:rFonts w:hint="default"/>
        <w:lang w:val="lv-LV" w:eastAsia="en-US" w:bidi="ar-SA"/>
      </w:rPr>
    </w:lvl>
  </w:abstractNum>
  <w:abstractNum w:abstractNumId="2" w15:restartNumberingAfterBreak="0">
    <w:nsid w:val="0F3C1FE9"/>
    <w:multiLevelType w:val="hybridMultilevel"/>
    <w:tmpl w:val="AE384D4A"/>
    <w:lvl w:ilvl="0" w:tplc="63449182">
      <w:numFmt w:val="bullet"/>
      <w:lvlText w:val="•"/>
      <w:lvlJc w:val="left"/>
      <w:pPr>
        <w:ind w:left="2109" w:hanging="370"/>
      </w:pPr>
      <w:rPr>
        <w:rFonts w:ascii="Times New Roman" w:eastAsia="Times New Roman" w:hAnsi="Times New Roman" w:cs="Times New Roman" w:hint="default"/>
        <w:b w:val="0"/>
        <w:bCs w:val="0"/>
        <w:i w:val="0"/>
        <w:iCs w:val="0"/>
        <w:w w:val="93"/>
        <w:sz w:val="25"/>
        <w:szCs w:val="25"/>
        <w:lang w:val="lv-LV" w:eastAsia="en-US" w:bidi="ar-SA"/>
      </w:rPr>
    </w:lvl>
    <w:lvl w:ilvl="1" w:tplc="91ACDEF6">
      <w:numFmt w:val="bullet"/>
      <w:lvlText w:val="•"/>
      <w:lvlJc w:val="left"/>
      <w:pPr>
        <w:ind w:left="2215" w:hanging="368"/>
      </w:pPr>
      <w:rPr>
        <w:rFonts w:ascii="Times New Roman" w:eastAsia="Times New Roman" w:hAnsi="Times New Roman" w:cs="Times New Roman" w:hint="default"/>
        <w:b w:val="0"/>
        <w:bCs w:val="0"/>
        <w:i w:val="0"/>
        <w:iCs w:val="0"/>
        <w:w w:val="93"/>
        <w:sz w:val="24"/>
        <w:szCs w:val="24"/>
        <w:lang w:val="lv-LV" w:eastAsia="en-US" w:bidi="ar-SA"/>
      </w:rPr>
    </w:lvl>
    <w:lvl w:ilvl="2" w:tplc="134C915C">
      <w:numFmt w:val="bullet"/>
      <w:lvlText w:val="•"/>
      <w:lvlJc w:val="left"/>
      <w:pPr>
        <w:ind w:left="3238" w:hanging="368"/>
      </w:pPr>
      <w:rPr>
        <w:rFonts w:hint="default"/>
        <w:lang w:val="lv-LV" w:eastAsia="en-US" w:bidi="ar-SA"/>
      </w:rPr>
    </w:lvl>
    <w:lvl w:ilvl="3" w:tplc="1F2C1F7E">
      <w:numFmt w:val="bullet"/>
      <w:lvlText w:val="•"/>
      <w:lvlJc w:val="left"/>
      <w:pPr>
        <w:ind w:left="4257" w:hanging="368"/>
      </w:pPr>
      <w:rPr>
        <w:rFonts w:hint="default"/>
        <w:lang w:val="lv-LV" w:eastAsia="en-US" w:bidi="ar-SA"/>
      </w:rPr>
    </w:lvl>
    <w:lvl w:ilvl="4" w:tplc="68E0BAA0">
      <w:numFmt w:val="bullet"/>
      <w:lvlText w:val="•"/>
      <w:lvlJc w:val="left"/>
      <w:pPr>
        <w:ind w:left="5275" w:hanging="368"/>
      </w:pPr>
      <w:rPr>
        <w:rFonts w:hint="default"/>
        <w:lang w:val="lv-LV" w:eastAsia="en-US" w:bidi="ar-SA"/>
      </w:rPr>
    </w:lvl>
    <w:lvl w:ilvl="5" w:tplc="24B21B40">
      <w:numFmt w:val="bullet"/>
      <w:lvlText w:val="•"/>
      <w:lvlJc w:val="left"/>
      <w:pPr>
        <w:ind w:left="6294" w:hanging="368"/>
      </w:pPr>
      <w:rPr>
        <w:rFonts w:hint="default"/>
        <w:lang w:val="lv-LV" w:eastAsia="en-US" w:bidi="ar-SA"/>
      </w:rPr>
    </w:lvl>
    <w:lvl w:ilvl="6" w:tplc="D3BEC6CA">
      <w:numFmt w:val="bullet"/>
      <w:lvlText w:val="•"/>
      <w:lvlJc w:val="left"/>
      <w:pPr>
        <w:ind w:left="7312" w:hanging="368"/>
      </w:pPr>
      <w:rPr>
        <w:rFonts w:hint="default"/>
        <w:lang w:val="lv-LV" w:eastAsia="en-US" w:bidi="ar-SA"/>
      </w:rPr>
    </w:lvl>
    <w:lvl w:ilvl="7" w:tplc="AE44D558">
      <w:numFmt w:val="bullet"/>
      <w:lvlText w:val="•"/>
      <w:lvlJc w:val="left"/>
      <w:pPr>
        <w:ind w:left="8331" w:hanging="368"/>
      </w:pPr>
      <w:rPr>
        <w:rFonts w:hint="default"/>
        <w:lang w:val="lv-LV" w:eastAsia="en-US" w:bidi="ar-SA"/>
      </w:rPr>
    </w:lvl>
    <w:lvl w:ilvl="8" w:tplc="3E3865D4">
      <w:numFmt w:val="bullet"/>
      <w:lvlText w:val="•"/>
      <w:lvlJc w:val="left"/>
      <w:pPr>
        <w:ind w:left="9350" w:hanging="368"/>
      </w:pPr>
      <w:rPr>
        <w:rFonts w:hint="default"/>
        <w:lang w:val="lv-LV" w:eastAsia="en-US" w:bidi="ar-SA"/>
      </w:rPr>
    </w:lvl>
  </w:abstractNum>
  <w:abstractNum w:abstractNumId="3" w15:restartNumberingAfterBreak="0">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8C4277"/>
    <w:multiLevelType w:val="hybridMultilevel"/>
    <w:tmpl w:val="FEAE0336"/>
    <w:lvl w:ilvl="0" w:tplc="A150F218">
      <w:start w:val="1"/>
      <w:numFmt w:val="decimal"/>
      <w:lvlText w:val="%1."/>
      <w:lvlJc w:val="left"/>
      <w:pPr>
        <w:ind w:left="1963" w:hanging="551"/>
        <w:jc w:val="right"/>
      </w:pPr>
      <w:rPr>
        <w:rFonts w:ascii="Times New Roman" w:eastAsia="Times New Roman" w:hAnsi="Times New Roman" w:cs="Times New Roman" w:hint="default"/>
        <w:b/>
        <w:bCs/>
        <w:i w:val="0"/>
        <w:iCs w:val="0"/>
        <w:w w:val="92"/>
        <w:sz w:val="25"/>
        <w:szCs w:val="25"/>
        <w:lang w:val="lv-LV" w:eastAsia="en-US" w:bidi="ar-SA"/>
      </w:rPr>
    </w:lvl>
    <w:lvl w:ilvl="1" w:tplc="307EE152">
      <w:start w:val="1"/>
      <w:numFmt w:val="decimal"/>
      <w:lvlText w:val="%1.%2."/>
      <w:lvlJc w:val="left"/>
      <w:pPr>
        <w:ind w:left="1384" w:hanging="458"/>
        <w:jc w:val="right"/>
      </w:pPr>
      <w:rPr>
        <w:rFonts w:ascii="Times New Roman" w:eastAsia="Times New Roman" w:hAnsi="Times New Roman" w:cs="Times New Roman" w:hint="default"/>
        <w:b w:val="0"/>
        <w:bCs w:val="0"/>
        <w:i w:val="0"/>
        <w:iCs w:val="0"/>
        <w:w w:val="100"/>
        <w:sz w:val="25"/>
        <w:szCs w:val="25"/>
        <w:lang w:val="lv-LV" w:eastAsia="en-US" w:bidi="ar-SA"/>
      </w:rPr>
    </w:lvl>
    <w:lvl w:ilvl="2" w:tplc="BDBAFB98">
      <w:numFmt w:val="bullet"/>
      <w:lvlText w:val="•"/>
      <w:lvlJc w:val="left"/>
      <w:pPr>
        <w:ind w:left="3007" w:hanging="458"/>
      </w:pPr>
      <w:rPr>
        <w:rFonts w:hint="default"/>
        <w:lang w:val="lv-LV" w:eastAsia="en-US" w:bidi="ar-SA"/>
      </w:rPr>
    </w:lvl>
    <w:lvl w:ilvl="3" w:tplc="9DCAE448">
      <w:numFmt w:val="bullet"/>
      <w:lvlText w:val="•"/>
      <w:lvlJc w:val="left"/>
      <w:pPr>
        <w:ind w:left="4054" w:hanging="458"/>
      </w:pPr>
      <w:rPr>
        <w:rFonts w:hint="default"/>
        <w:lang w:val="lv-LV" w:eastAsia="en-US" w:bidi="ar-SA"/>
      </w:rPr>
    </w:lvl>
    <w:lvl w:ilvl="4" w:tplc="326CA96A">
      <w:numFmt w:val="bullet"/>
      <w:lvlText w:val="•"/>
      <w:lvlJc w:val="left"/>
      <w:pPr>
        <w:ind w:left="5102" w:hanging="458"/>
      </w:pPr>
      <w:rPr>
        <w:rFonts w:hint="default"/>
        <w:lang w:val="lv-LV" w:eastAsia="en-US" w:bidi="ar-SA"/>
      </w:rPr>
    </w:lvl>
    <w:lvl w:ilvl="5" w:tplc="DBFAB802">
      <w:numFmt w:val="bullet"/>
      <w:lvlText w:val="•"/>
      <w:lvlJc w:val="left"/>
      <w:pPr>
        <w:ind w:left="6149" w:hanging="458"/>
      </w:pPr>
      <w:rPr>
        <w:rFonts w:hint="default"/>
        <w:lang w:val="lv-LV" w:eastAsia="en-US" w:bidi="ar-SA"/>
      </w:rPr>
    </w:lvl>
    <w:lvl w:ilvl="6" w:tplc="D954F0EC">
      <w:numFmt w:val="bullet"/>
      <w:lvlText w:val="•"/>
      <w:lvlJc w:val="left"/>
      <w:pPr>
        <w:ind w:left="7197" w:hanging="458"/>
      </w:pPr>
      <w:rPr>
        <w:rFonts w:hint="default"/>
        <w:lang w:val="lv-LV" w:eastAsia="en-US" w:bidi="ar-SA"/>
      </w:rPr>
    </w:lvl>
    <w:lvl w:ilvl="7" w:tplc="24B45528">
      <w:numFmt w:val="bullet"/>
      <w:lvlText w:val="•"/>
      <w:lvlJc w:val="left"/>
      <w:pPr>
        <w:ind w:left="8244" w:hanging="458"/>
      </w:pPr>
      <w:rPr>
        <w:rFonts w:hint="default"/>
        <w:lang w:val="lv-LV" w:eastAsia="en-US" w:bidi="ar-SA"/>
      </w:rPr>
    </w:lvl>
    <w:lvl w:ilvl="8" w:tplc="6A001730">
      <w:numFmt w:val="bullet"/>
      <w:lvlText w:val="•"/>
      <w:lvlJc w:val="left"/>
      <w:pPr>
        <w:ind w:left="9292" w:hanging="458"/>
      </w:pPr>
      <w:rPr>
        <w:rFonts w:hint="default"/>
        <w:lang w:val="lv-LV" w:eastAsia="en-US" w:bidi="ar-SA"/>
      </w:rPr>
    </w:lvl>
  </w:abstractNum>
  <w:abstractNum w:abstractNumId="5" w15:restartNumberingAfterBreak="0">
    <w:nsid w:val="15603617"/>
    <w:multiLevelType w:val="multilevel"/>
    <w:tmpl w:val="9C1ECC84"/>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29798D"/>
    <w:multiLevelType w:val="multilevel"/>
    <w:tmpl w:val="E95C3684"/>
    <w:lvl w:ilvl="0">
      <w:start w:val="2"/>
      <w:numFmt w:val="decimal"/>
      <w:lvlText w:val="%1."/>
      <w:lvlJc w:val="left"/>
      <w:pPr>
        <w:tabs>
          <w:tab w:val="num" w:pos="540"/>
        </w:tabs>
        <w:ind w:left="540" w:hanging="540"/>
      </w:pPr>
      <w:rPr>
        <w:b w:val="0"/>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700"/>
        </w:tabs>
        <w:ind w:left="270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4140"/>
        </w:tabs>
        <w:ind w:left="4140" w:hanging="1440"/>
      </w:pPr>
      <w:rPr>
        <w:b w:val="0"/>
      </w:rPr>
    </w:lvl>
    <w:lvl w:ilvl="6">
      <w:start w:val="1"/>
      <w:numFmt w:val="decimal"/>
      <w:lvlText w:val="%1.%2.%3.%4.%5.%6.%7."/>
      <w:lvlJc w:val="left"/>
      <w:pPr>
        <w:tabs>
          <w:tab w:val="num" w:pos="4680"/>
        </w:tabs>
        <w:ind w:left="4680" w:hanging="1440"/>
      </w:pPr>
      <w:rPr>
        <w:b w:val="0"/>
      </w:rPr>
    </w:lvl>
    <w:lvl w:ilvl="7">
      <w:start w:val="1"/>
      <w:numFmt w:val="decimal"/>
      <w:lvlText w:val="%1.%2.%3.%4.%5.%6.%7.%8."/>
      <w:lvlJc w:val="left"/>
      <w:pPr>
        <w:tabs>
          <w:tab w:val="num" w:pos="5580"/>
        </w:tabs>
        <w:ind w:left="5580" w:hanging="1800"/>
      </w:pPr>
      <w:rPr>
        <w:b w:val="0"/>
      </w:rPr>
    </w:lvl>
    <w:lvl w:ilvl="8">
      <w:start w:val="1"/>
      <w:numFmt w:val="decimal"/>
      <w:lvlText w:val="%1.%2.%3.%4.%5.%6.%7.%8.%9."/>
      <w:lvlJc w:val="left"/>
      <w:pPr>
        <w:tabs>
          <w:tab w:val="num" w:pos="6120"/>
        </w:tabs>
        <w:ind w:left="6120" w:hanging="1800"/>
      </w:pPr>
      <w:rPr>
        <w:b w:val="0"/>
      </w:rPr>
    </w:lvl>
  </w:abstractNum>
  <w:abstractNum w:abstractNumId="8"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E570DDA"/>
    <w:multiLevelType w:val="multilevel"/>
    <w:tmpl w:val="FBE8B500"/>
    <w:lvl w:ilvl="0">
      <w:start w:val="1"/>
      <w:numFmt w:val="decimal"/>
      <w:lvlText w:val="%1."/>
      <w:lvlJc w:val="left"/>
      <w:pPr>
        <w:ind w:left="720" w:hanging="360"/>
      </w:pPr>
      <w:rPr>
        <w:rFonts w:hint="default"/>
      </w:rPr>
    </w:lvl>
    <w:lvl w:ilvl="1">
      <w:start w:val="1"/>
      <w:numFmt w:val="decimal"/>
      <w:isLgl/>
      <w:lvlText w:val="%1.%2."/>
      <w:lvlJc w:val="left"/>
      <w:pPr>
        <w:ind w:left="2404" w:hanging="360"/>
      </w:pPr>
      <w:rPr>
        <w:rFonts w:hint="default"/>
      </w:rPr>
    </w:lvl>
    <w:lvl w:ilvl="2">
      <w:start w:val="1"/>
      <w:numFmt w:val="decimal"/>
      <w:isLgl/>
      <w:lvlText w:val="%1.%2.%3."/>
      <w:lvlJc w:val="left"/>
      <w:pPr>
        <w:ind w:left="4448" w:hanging="720"/>
      </w:pPr>
      <w:rPr>
        <w:rFonts w:hint="default"/>
      </w:rPr>
    </w:lvl>
    <w:lvl w:ilvl="3">
      <w:start w:val="1"/>
      <w:numFmt w:val="decimal"/>
      <w:isLgl/>
      <w:lvlText w:val="%1.%2.%3.%4."/>
      <w:lvlJc w:val="left"/>
      <w:pPr>
        <w:ind w:left="6132" w:hanging="720"/>
      </w:pPr>
      <w:rPr>
        <w:rFonts w:hint="default"/>
      </w:rPr>
    </w:lvl>
    <w:lvl w:ilvl="4">
      <w:start w:val="1"/>
      <w:numFmt w:val="decimal"/>
      <w:isLgl/>
      <w:lvlText w:val="%1.%2.%3.%4.%5."/>
      <w:lvlJc w:val="left"/>
      <w:pPr>
        <w:ind w:left="8176" w:hanging="1080"/>
      </w:pPr>
      <w:rPr>
        <w:rFonts w:hint="default"/>
      </w:rPr>
    </w:lvl>
    <w:lvl w:ilvl="5">
      <w:start w:val="1"/>
      <w:numFmt w:val="decimal"/>
      <w:isLgl/>
      <w:lvlText w:val="%1.%2.%3.%4.%5.%6."/>
      <w:lvlJc w:val="left"/>
      <w:pPr>
        <w:ind w:left="9860" w:hanging="1080"/>
      </w:pPr>
      <w:rPr>
        <w:rFonts w:hint="default"/>
      </w:rPr>
    </w:lvl>
    <w:lvl w:ilvl="6">
      <w:start w:val="1"/>
      <w:numFmt w:val="decimal"/>
      <w:isLgl/>
      <w:lvlText w:val="%1.%2.%3.%4.%5.%6.%7."/>
      <w:lvlJc w:val="left"/>
      <w:pPr>
        <w:ind w:left="11904" w:hanging="1440"/>
      </w:pPr>
      <w:rPr>
        <w:rFonts w:hint="default"/>
      </w:rPr>
    </w:lvl>
    <w:lvl w:ilvl="7">
      <w:start w:val="1"/>
      <w:numFmt w:val="decimal"/>
      <w:isLgl/>
      <w:lvlText w:val="%1.%2.%3.%4.%5.%6.%7.%8."/>
      <w:lvlJc w:val="left"/>
      <w:pPr>
        <w:ind w:left="13588" w:hanging="1440"/>
      </w:pPr>
      <w:rPr>
        <w:rFonts w:hint="default"/>
      </w:rPr>
    </w:lvl>
    <w:lvl w:ilvl="8">
      <w:start w:val="1"/>
      <w:numFmt w:val="decimal"/>
      <w:isLgl/>
      <w:lvlText w:val="%1.%2.%3.%4.%5.%6.%7.%8.%9."/>
      <w:lvlJc w:val="left"/>
      <w:pPr>
        <w:ind w:left="15632" w:hanging="1800"/>
      </w:pPr>
      <w:rPr>
        <w:rFonts w:hint="default"/>
      </w:rPr>
    </w:lvl>
  </w:abstractNum>
  <w:abstractNum w:abstractNumId="10" w15:restartNumberingAfterBreak="0">
    <w:nsid w:val="2F6C7B1F"/>
    <w:multiLevelType w:val="multilevel"/>
    <w:tmpl w:val="4FA4A24C"/>
    <w:lvl w:ilvl="0">
      <w:start w:val="1"/>
      <w:numFmt w:val="decimal"/>
      <w:lvlText w:val="%1."/>
      <w:lvlJc w:val="left"/>
      <w:pPr>
        <w:ind w:left="390" w:hanging="390"/>
      </w:pPr>
      <w:rPr>
        <w:rFonts w:hint="default"/>
        <w:b/>
      </w:rPr>
    </w:lvl>
    <w:lvl w:ilvl="1">
      <w:start w:val="1"/>
      <w:numFmt w:val="decimal"/>
      <w:lvlText w:val="%1.%2."/>
      <w:lvlJc w:val="left"/>
      <w:pPr>
        <w:ind w:left="2452" w:hanging="720"/>
      </w:pPr>
      <w:rPr>
        <w:rFonts w:hint="default"/>
        <w:b/>
      </w:rPr>
    </w:lvl>
    <w:lvl w:ilvl="2">
      <w:start w:val="1"/>
      <w:numFmt w:val="decimal"/>
      <w:lvlText w:val="%1.%2.%3."/>
      <w:lvlJc w:val="left"/>
      <w:pPr>
        <w:ind w:left="4184" w:hanging="720"/>
      </w:pPr>
      <w:rPr>
        <w:rFonts w:hint="default"/>
        <w:b w:val="0"/>
        <w:bCs/>
      </w:rPr>
    </w:lvl>
    <w:lvl w:ilvl="3">
      <w:start w:val="1"/>
      <w:numFmt w:val="decimal"/>
      <w:lvlText w:val="%1.%2.%3.%4."/>
      <w:lvlJc w:val="left"/>
      <w:pPr>
        <w:ind w:left="6276" w:hanging="1080"/>
      </w:pPr>
      <w:rPr>
        <w:rFonts w:hint="default"/>
        <w:b/>
      </w:rPr>
    </w:lvl>
    <w:lvl w:ilvl="4">
      <w:start w:val="1"/>
      <w:numFmt w:val="decimal"/>
      <w:lvlText w:val="%1.%2.%3.%4.%5."/>
      <w:lvlJc w:val="left"/>
      <w:pPr>
        <w:ind w:left="8008" w:hanging="1080"/>
      </w:pPr>
      <w:rPr>
        <w:rFonts w:hint="default"/>
        <w:b/>
      </w:rPr>
    </w:lvl>
    <w:lvl w:ilvl="5">
      <w:start w:val="1"/>
      <w:numFmt w:val="decimal"/>
      <w:lvlText w:val="%1.%2.%3.%4.%5.%6."/>
      <w:lvlJc w:val="left"/>
      <w:pPr>
        <w:ind w:left="10100" w:hanging="1440"/>
      </w:pPr>
      <w:rPr>
        <w:rFonts w:hint="default"/>
        <w:b/>
      </w:rPr>
    </w:lvl>
    <w:lvl w:ilvl="6">
      <w:start w:val="1"/>
      <w:numFmt w:val="decimal"/>
      <w:lvlText w:val="%1.%2.%3.%4.%5.%6.%7."/>
      <w:lvlJc w:val="left"/>
      <w:pPr>
        <w:ind w:left="11832" w:hanging="1440"/>
      </w:pPr>
      <w:rPr>
        <w:rFonts w:hint="default"/>
        <w:b/>
      </w:rPr>
    </w:lvl>
    <w:lvl w:ilvl="7">
      <w:start w:val="1"/>
      <w:numFmt w:val="decimal"/>
      <w:lvlText w:val="%1.%2.%3.%4.%5.%6.%7.%8."/>
      <w:lvlJc w:val="left"/>
      <w:pPr>
        <w:ind w:left="13924" w:hanging="1800"/>
      </w:pPr>
      <w:rPr>
        <w:rFonts w:hint="default"/>
        <w:b/>
      </w:rPr>
    </w:lvl>
    <w:lvl w:ilvl="8">
      <w:start w:val="1"/>
      <w:numFmt w:val="decimal"/>
      <w:lvlText w:val="%1.%2.%3.%4.%5.%6.%7.%8.%9."/>
      <w:lvlJc w:val="left"/>
      <w:pPr>
        <w:ind w:left="15656" w:hanging="1800"/>
      </w:pPr>
      <w:rPr>
        <w:rFonts w:hint="default"/>
        <w:b/>
      </w:rPr>
    </w:lvl>
  </w:abstractNum>
  <w:abstractNum w:abstractNumId="11" w15:restartNumberingAfterBreak="0">
    <w:nsid w:val="3879417B"/>
    <w:multiLevelType w:val="hybridMultilevel"/>
    <w:tmpl w:val="38DA8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D271E0"/>
    <w:multiLevelType w:val="multilevel"/>
    <w:tmpl w:val="6F9E93EE"/>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3" w15:restartNumberingAfterBreak="0">
    <w:nsid w:val="3EC71016"/>
    <w:multiLevelType w:val="hybridMultilevel"/>
    <w:tmpl w:val="DC4AAEB8"/>
    <w:lvl w:ilvl="0" w:tplc="686EB2E2">
      <w:start w:val="1"/>
      <w:numFmt w:val="decimal"/>
      <w:lvlText w:val="%1."/>
      <w:lvlJc w:val="left"/>
      <w:pPr>
        <w:ind w:left="2169" w:hanging="437"/>
      </w:pPr>
      <w:rPr>
        <w:rFonts w:hint="default"/>
        <w:b/>
        <w:bCs/>
        <w:w w:val="99"/>
        <w:lang w:val="lv-LV" w:eastAsia="en-US" w:bidi="ar-SA"/>
      </w:rPr>
    </w:lvl>
    <w:lvl w:ilvl="1" w:tplc="1E8EA004">
      <w:start w:val="1"/>
      <w:numFmt w:val="decimal"/>
      <w:lvlText w:val="%1.%2."/>
      <w:lvlJc w:val="left"/>
      <w:pPr>
        <w:ind w:left="2323" w:hanging="616"/>
        <w:jc w:val="right"/>
      </w:pPr>
      <w:rPr>
        <w:rFonts w:hint="default"/>
        <w:b/>
        <w:bCs/>
        <w:w w:val="99"/>
        <w:lang w:val="lv-LV" w:eastAsia="en-US" w:bidi="ar-SA"/>
      </w:rPr>
    </w:lvl>
    <w:lvl w:ilvl="2" w:tplc="48986B8C">
      <w:numFmt w:val="bullet"/>
      <w:lvlText w:val="-"/>
      <w:lvlJc w:val="left"/>
      <w:pPr>
        <w:ind w:left="2884" w:hanging="191"/>
      </w:pPr>
      <w:rPr>
        <w:rFonts w:ascii="Times New Roman" w:eastAsia="Times New Roman" w:hAnsi="Times New Roman" w:cs="Times New Roman" w:hint="default"/>
        <w:w w:val="105"/>
        <w:lang w:val="lv-LV" w:eastAsia="en-US" w:bidi="ar-SA"/>
      </w:rPr>
    </w:lvl>
    <w:lvl w:ilvl="3" w:tplc="7B9EC9AA">
      <w:numFmt w:val="bullet"/>
      <w:lvlText w:val="-"/>
      <w:lvlJc w:val="left"/>
      <w:pPr>
        <w:ind w:left="2985" w:hanging="185"/>
      </w:pPr>
      <w:rPr>
        <w:rFonts w:ascii="Times New Roman" w:eastAsia="Times New Roman" w:hAnsi="Times New Roman" w:cs="Times New Roman" w:hint="default"/>
        <w:b w:val="0"/>
        <w:bCs w:val="0"/>
        <w:i w:val="0"/>
        <w:iCs w:val="0"/>
        <w:w w:val="100"/>
        <w:sz w:val="25"/>
        <w:szCs w:val="25"/>
        <w:lang w:val="lv-LV" w:eastAsia="en-US" w:bidi="ar-SA"/>
      </w:rPr>
    </w:lvl>
    <w:lvl w:ilvl="4" w:tplc="172AFAEC">
      <w:numFmt w:val="bullet"/>
      <w:lvlText w:val="•"/>
      <w:lvlJc w:val="left"/>
      <w:pPr>
        <w:ind w:left="2820" w:hanging="185"/>
      </w:pPr>
      <w:rPr>
        <w:rFonts w:hint="default"/>
        <w:lang w:val="lv-LV" w:eastAsia="en-US" w:bidi="ar-SA"/>
      </w:rPr>
    </w:lvl>
    <w:lvl w:ilvl="5" w:tplc="E0AA9692">
      <w:numFmt w:val="bullet"/>
      <w:lvlText w:val="•"/>
      <w:lvlJc w:val="left"/>
      <w:pPr>
        <w:ind w:left="2880" w:hanging="185"/>
      </w:pPr>
      <w:rPr>
        <w:rFonts w:hint="default"/>
        <w:lang w:val="lv-LV" w:eastAsia="en-US" w:bidi="ar-SA"/>
      </w:rPr>
    </w:lvl>
    <w:lvl w:ilvl="6" w:tplc="EA42AADA">
      <w:numFmt w:val="bullet"/>
      <w:lvlText w:val="•"/>
      <w:lvlJc w:val="left"/>
      <w:pPr>
        <w:ind w:left="2980" w:hanging="185"/>
      </w:pPr>
      <w:rPr>
        <w:rFonts w:hint="default"/>
        <w:lang w:val="lv-LV" w:eastAsia="en-US" w:bidi="ar-SA"/>
      </w:rPr>
    </w:lvl>
    <w:lvl w:ilvl="7" w:tplc="D79E7158">
      <w:numFmt w:val="bullet"/>
      <w:lvlText w:val="•"/>
      <w:lvlJc w:val="left"/>
      <w:pPr>
        <w:ind w:left="5081" w:hanging="185"/>
      </w:pPr>
      <w:rPr>
        <w:rFonts w:hint="default"/>
        <w:lang w:val="lv-LV" w:eastAsia="en-US" w:bidi="ar-SA"/>
      </w:rPr>
    </w:lvl>
    <w:lvl w:ilvl="8" w:tplc="9C665F22">
      <w:numFmt w:val="bullet"/>
      <w:lvlText w:val="•"/>
      <w:lvlJc w:val="left"/>
      <w:pPr>
        <w:ind w:left="7183" w:hanging="185"/>
      </w:pPr>
      <w:rPr>
        <w:rFonts w:hint="default"/>
        <w:lang w:val="lv-LV" w:eastAsia="en-US" w:bidi="ar-SA"/>
      </w:rPr>
    </w:lvl>
  </w:abstractNum>
  <w:abstractNum w:abstractNumId="14" w15:restartNumberingAfterBreak="0">
    <w:nsid w:val="437241FE"/>
    <w:multiLevelType w:val="multilevel"/>
    <w:tmpl w:val="6860B122"/>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47424D"/>
    <w:multiLevelType w:val="hybridMultilevel"/>
    <w:tmpl w:val="7A42A3C2"/>
    <w:lvl w:ilvl="0" w:tplc="56BE45A6">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lv-LV"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562B75"/>
    <w:multiLevelType w:val="hybridMultilevel"/>
    <w:tmpl w:val="A1523260"/>
    <w:lvl w:ilvl="0" w:tplc="56BE45A6">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lv-LV"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051A9"/>
    <w:multiLevelType w:val="hybridMultilevel"/>
    <w:tmpl w:val="F900131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FB15BC"/>
    <w:multiLevelType w:val="hybridMultilevel"/>
    <w:tmpl w:val="F06CFD1C"/>
    <w:lvl w:ilvl="0" w:tplc="307EE152">
      <w:start w:val="1"/>
      <w:numFmt w:val="decimal"/>
      <w:lvlText w:val="%1.."/>
      <w:lvlJc w:val="left"/>
      <w:pPr>
        <w:ind w:left="1384" w:hanging="458"/>
        <w:jc w:val="right"/>
      </w:pPr>
      <w:rPr>
        <w:rFonts w:ascii="Times New Roman" w:eastAsia="Times New Roman" w:hAnsi="Times New Roman" w:cs="Times New Roman" w:hint="default"/>
        <w:b w:val="0"/>
        <w:bCs w:val="0"/>
        <w:i w:val="0"/>
        <w:iCs w:val="0"/>
        <w:w w:val="100"/>
        <w:sz w:val="25"/>
        <w:szCs w:val="25"/>
        <w:lang w:val="lv-LV" w:eastAsia="en-US" w:bidi="ar-S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4F58DD"/>
    <w:multiLevelType w:val="multilevel"/>
    <w:tmpl w:val="4FA4A24C"/>
    <w:lvl w:ilvl="0">
      <w:start w:val="1"/>
      <w:numFmt w:val="decimal"/>
      <w:lvlText w:val="%1."/>
      <w:lvlJc w:val="left"/>
      <w:pPr>
        <w:ind w:left="390" w:hanging="390"/>
      </w:pPr>
      <w:rPr>
        <w:rFonts w:hint="default"/>
        <w:b/>
      </w:rPr>
    </w:lvl>
    <w:lvl w:ilvl="1">
      <w:start w:val="1"/>
      <w:numFmt w:val="decimal"/>
      <w:lvlText w:val="%1.%2."/>
      <w:lvlJc w:val="left"/>
      <w:pPr>
        <w:ind w:left="2452" w:hanging="720"/>
      </w:pPr>
      <w:rPr>
        <w:rFonts w:hint="default"/>
        <w:b/>
      </w:rPr>
    </w:lvl>
    <w:lvl w:ilvl="2">
      <w:start w:val="1"/>
      <w:numFmt w:val="decimal"/>
      <w:lvlText w:val="%1.%2.%3."/>
      <w:lvlJc w:val="left"/>
      <w:pPr>
        <w:ind w:left="4184" w:hanging="720"/>
      </w:pPr>
      <w:rPr>
        <w:rFonts w:hint="default"/>
        <w:b w:val="0"/>
        <w:bCs/>
      </w:rPr>
    </w:lvl>
    <w:lvl w:ilvl="3">
      <w:start w:val="1"/>
      <w:numFmt w:val="decimal"/>
      <w:lvlText w:val="%1.%2.%3.%4."/>
      <w:lvlJc w:val="left"/>
      <w:pPr>
        <w:ind w:left="6276" w:hanging="1080"/>
      </w:pPr>
      <w:rPr>
        <w:rFonts w:hint="default"/>
        <w:b/>
      </w:rPr>
    </w:lvl>
    <w:lvl w:ilvl="4">
      <w:start w:val="1"/>
      <w:numFmt w:val="decimal"/>
      <w:lvlText w:val="%1.%2.%3.%4.%5."/>
      <w:lvlJc w:val="left"/>
      <w:pPr>
        <w:ind w:left="8008" w:hanging="1080"/>
      </w:pPr>
      <w:rPr>
        <w:rFonts w:hint="default"/>
        <w:b/>
      </w:rPr>
    </w:lvl>
    <w:lvl w:ilvl="5">
      <w:start w:val="1"/>
      <w:numFmt w:val="decimal"/>
      <w:lvlText w:val="%1.%2.%3.%4.%5.%6."/>
      <w:lvlJc w:val="left"/>
      <w:pPr>
        <w:ind w:left="10100" w:hanging="1440"/>
      </w:pPr>
      <w:rPr>
        <w:rFonts w:hint="default"/>
        <w:b/>
      </w:rPr>
    </w:lvl>
    <w:lvl w:ilvl="6">
      <w:start w:val="1"/>
      <w:numFmt w:val="decimal"/>
      <w:lvlText w:val="%1.%2.%3.%4.%5.%6.%7."/>
      <w:lvlJc w:val="left"/>
      <w:pPr>
        <w:ind w:left="11832" w:hanging="1440"/>
      </w:pPr>
      <w:rPr>
        <w:rFonts w:hint="default"/>
        <w:b/>
      </w:rPr>
    </w:lvl>
    <w:lvl w:ilvl="7">
      <w:start w:val="1"/>
      <w:numFmt w:val="decimal"/>
      <w:lvlText w:val="%1.%2.%3.%4.%5.%6.%7.%8."/>
      <w:lvlJc w:val="left"/>
      <w:pPr>
        <w:ind w:left="13924" w:hanging="1800"/>
      </w:pPr>
      <w:rPr>
        <w:rFonts w:hint="default"/>
        <w:b/>
      </w:rPr>
    </w:lvl>
    <w:lvl w:ilvl="8">
      <w:start w:val="1"/>
      <w:numFmt w:val="decimal"/>
      <w:lvlText w:val="%1.%2.%3.%4.%5.%6.%7.%8.%9."/>
      <w:lvlJc w:val="left"/>
      <w:pPr>
        <w:ind w:left="15656" w:hanging="1800"/>
      </w:pPr>
      <w:rPr>
        <w:rFonts w:hint="default"/>
        <w:b/>
      </w:rPr>
    </w:lvl>
  </w:abstractNum>
  <w:abstractNum w:abstractNumId="24" w15:restartNumberingAfterBreak="0">
    <w:nsid w:val="70D31344"/>
    <w:multiLevelType w:val="multilevel"/>
    <w:tmpl w:val="9C7E0924"/>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672151"/>
    <w:multiLevelType w:val="multilevel"/>
    <w:tmpl w:val="B26676AA"/>
    <w:lvl w:ilvl="0">
      <w:start w:val="2"/>
      <w:numFmt w:val="decimal"/>
      <w:lvlText w:val="%1."/>
      <w:lvlJc w:val="left"/>
      <w:pPr>
        <w:ind w:left="390" w:hanging="390"/>
      </w:pPr>
      <w:rPr>
        <w:rFonts w:hint="default"/>
        <w:b/>
      </w:rPr>
    </w:lvl>
    <w:lvl w:ilvl="1">
      <w:start w:val="1"/>
      <w:numFmt w:val="decimal"/>
      <w:lvlText w:val="%1.%2."/>
      <w:lvlJc w:val="left"/>
      <w:pPr>
        <w:ind w:left="2452" w:hanging="720"/>
      </w:pPr>
      <w:rPr>
        <w:rFonts w:hint="default"/>
        <w:b/>
      </w:rPr>
    </w:lvl>
    <w:lvl w:ilvl="2">
      <w:start w:val="1"/>
      <w:numFmt w:val="decimal"/>
      <w:lvlText w:val="%1.%2.%3."/>
      <w:lvlJc w:val="left"/>
      <w:pPr>
        <w:ind w:left="1146" w:hanging="720"/>
      </w:pPr>
      <w:rPr>
        <w:rFonts w:hint="default"/>
        <w:b w:val="0"/>
        <w:bCs/>
      </w:rPr>
    </w:lvl>
    <w:lvl w:ilvl="3">
      <w:start w:val="1"/>
      <w:numFmt w:val="decimal"/>
      <w:lvlText w:val="%1.%2.%3.%4."/>
      <w:lvlJc w:val="left"/>
      <w:pPr>
        <w:ind w:left="6276" w:hanging="1080"/>
      </w:pPr>
      <w:rPr>
        <w:rFonts w:hint="default"/>
        <w:b/>
      </w:rPr>
    </w:lvl>
    <w:lvl w:ilvl="4">
      <w:start w:val="1"/>
      <w:numFmt w:val="decimal"/>
      <w:lvlText w:val="%1.%2.%3.%4.%5."/>
      <w:lvlJc w:val="left"/>
      <w:pPr>
        <w:ind w:left="8008" w:hanging="1080"/>
      </w:pPr>
      <w:rPr>
        <w:rFonts w:hint="default"/>
        <w:b/>
      </w:rPr>
    </w:lvl>
    <w:lvl w:ilvl="5">
      <w:start w:val="1"/>
      <w:numFmt w:val="decimal"/>
      <w:lvlText w:val="%1.%2.%3.%4.%5.%6."/>
      <w:lvlJc w:val="left"/>
      <w:pPr>
        <w:ind w:left="10100" w:hanging="1440"/>
      </w:pPr>
      <w:rPr>
        <w:rFonts w:hint="default"/>
        <w:b/>
      </w:rPr>
    </w:lvl>
    <w:lvl w:ilvl="6">
      <w:start w:val="1"/>
      <w:numFmt w:val="decimal"/>
      <w:lvlText w:val="%1.%2.%3.%4.%5.%6.%7."/>
      <w:lvlJc w:val="left"/>
      <w:pPr>
        <w:ind w:left="11832" w:hanging="1440"/>
      </w:pPr>
      <w:rPr>
        <w:rFonts w:hint="default"/>
        <w:b/>
      </w:rPr>
    </w:lvl>
    <w:lvl w:ilvl="7">
      <w:start w:val="1"/>
      <w:numFmt w:val="decimal"/>
      <w:lvlText w:val="%1.%2.%3.%4.%5.%6.%7.%8."/>
      <w:lvlJc w:val="left"/>
      <w:pPr>
        <w:ind w:left="13924" w:hanging="1800"/>
      </w:pPr>
      <w:rPr>
        <w:rFonts w:hint="default"/>
        <w:b/>
      </w:rPr>
    </w:lvl>
    <w:lvl w:ilvl="8">
      <w:start w:val="1"/>
      <w:numFmt w:val="decimal"/>
      <w:lvlText w:val="%1.%2.%3.%4.%5.%6.%7.%8.%9."/>
      <w:lvlJc w:val="left"/>
      <w:pPr>
        <w:ind w:left="15656" w:hanging="1800"/>
      </w:pPr>
      <w:rPr>
        <w:rFonts w:hint="default"/>
        <w:b/>
      </w:rPr>
    </w:lvl>
  </w:abstractNum>
  <w:abstractNum w:abstractNumId="26" w15:restartNumberingAfterBreak="0">
    <w:nsid w:val="78A061F4"/>
    <w:multiLevelType w:val="hybridMultilevel"/>
    <w:tmpl w:val="17685FB0"/>
    <w:lvl w:ilvl="0" w:tplc="56BE45A6">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lv-LV"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7"/>
  </w:num>
  <w:num w:numId="3">
    <w:abstractNumId w:val="8"/>
  </w:num>
  <w:num w:numId="4">
    <w:abstractNumId w:val="17"/>
  </w:num>
  <w:num w:numId="5">
    <w:abstractNumId w:val="6"/>
  </w:num>
  <w:num w:numId="6">
    <w:abstractNumId w:val="16"/>
  </w:num>
  <w:num w:numId="7">
    <w:abstractNumId w:val="14"/>
  </w:num>
  <w:num w:numId="8">
    <w:abstractNumId w:val="15"/>
  </w:num>
  <w:num w:numId="9">
    <w:abstractNumId w:val="1"/>
  </w:num>
  <w:num w:numId="10">
    <w:abstractNumId w:val="13"/>
  </w:num>
  <w:num w:numId="11">
    <w:abstractNumId w:val="4"/>
  </w:num>
  <w:num w:numId="12">
    <w:abstractNumId w:val="9"/>
  </w:num>
  <w:num w:numId="13">
    <w:abstractNumId w:val="22"/>
  </w:num>
  <w:num w:numId="14">
    <w:abstractNumId w:val="20"/>
  </w:num>
  <w:num w:numId="15">
    <w:abstractNumId w:val="2"/>
  </w:num>
  <w:num w:numId="16">
    <w:abstractNumId w:val="18"/>
  </w:num>
  <w:num w:numId="17">
    <w:abstractNumId w:val="19"/>
  </w:num>
  <w:num w:numId="18">
    <w:abstractNumId w:val="26"/>
  </w:num>
  <w:num w:numId="19">
    <w:abstractNumId w:val="3"/>
  </w:num>
  <w:num w:numId="20">
    <w:abstractNumId w:val="11"/>
  </w:num>
  <w:num w:numId="21">
    <w:abstractNumId w:val="5"/>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072C7"/>
    <w:rsid w:val="00010D46"/>
    <w:rsid w:val="0001180D"/>
    <w:rsid w:val="000130AF"/>
    <w:rsid w:val="000168FF"/>
    <w:rsid w:val="00017A64"/>
    <w:rsid w:val="00017F51"/>
    <w:rsid w:val="000206F6"/>
    <w:rsid w:val="00020ADB"/>
    <w:rsid w:val="000216F8"/>
    <w:rsid w:val="00021A72"/>
    <w:rsid w:val="00022218"/>
    <w:rsid w:val="000222B5"/>
    <w:rsid w:val="00022B45"/>
    <w:rsid w:val="00023B80"/>
    <w:rsid w:val="000245AE"/>
    <w:rsid w:val="00025CAB"/>
    <w:rsid w:val="000260C5"/>
    <w:rsid w:val="00030E3E"/>
    <w:rsid w:val="000350BD"/>
    <w:rsid w:val="00036EB0"/>
    <w:rsid w:val="00037965"/>
    <w:rsid w:val="00037D0F"/>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65AD8"/>
    <w:rsid w:val="00072AD3"/>
    <w:rsid w:val="00073849"/>
    <w:rsid w:val="000748B4"/>
    <w:rsid w:val="00075057"/>
    <w:rsid w:val="000754CC"/>
    <w:rsid w:val="000808CB"/>
    <w:rsid w:val="000818A6"/>
    <w:rsid w:val="000819CC"/>
    <w:rsid w:val="000825E9"/>
    <w:rsid w:val="00082F20"/>
    <w:rsid w:val="0008374B"/>
    <w:rsid w:val="00083A44"/>
    <w:rsid w:val="0008576E"/>
    <w:rsid w:val="000859DE"/>
    <w:rsid w:val="00085FB8"/>
    <w:rsid w:val="00087476"/>
    <w:rsid w:val="000914F5"/>
    <w:rsid w:val="0009253D"/>
    <w:rsid w:val="000926EB"/>
    <w:rsid w:val="00094303"/>
    <w:rsid w:val="000949A6"/>
    <w:rsid w:val="00095741"/>
    <w:rsid w:val="000957D7"/>
    <w:rsid w:val="00095986"/>
    <w:rsid w:val="000A0F66"/>
    <w:rsid w:val="000A4C8A"/>
    <w:rsid w:val="000A4CF1"/>
    <w:rsid w:val="000A5A90"/>
    <w:rsid w:val="000A6D8D"/>
    <w:rsid w:val="000B1E38"/>
    <w:rsid w:val="000B3DE8"/>
    <w:rsid w:val="000B4A18"/>
    <w:rsid w:val="000B5754"/>
    <w:rsid w:val="000B5CD1"/>
    <w:rsid w:val="000B6133"/>
    <w:rsid w:val="000B7463"/>
    <w:rsid w:val="000C03E4"/>
    <w:rsid w:val="000C2B11"/>
    <w:rsid w:val="000C31A7"/>
    <w:rsid w:val="000C398C"/>
    <w:rsid w:val="000C599B"/>
    <w:rsid w:val="000C751B"/>
    <w:rsid w:val="000C7F29"/>
    <w:rsid w:val="000C7F33"/>
    <w:rsid w:val="000D0833"/>
    <w:rsid w:val="000D1BB1"/>
    <w:rsid w:val="000D1D36"/>
    <w:rsid w:val="000D1FB9"/>
    <w:rsid w:val="000D2299"/>
    <w:rsid w:val="000D394A"/>
    <w:rsid w:val="000D3D5D"/>
    <w:rsid w:val="000D461C"/>
    <w:rsid w:val="000D7A7F"/>
    <w:rsid w:val="000E1317"/>
    <w:rsid w:val="000E17E6"/>
    <w:rsid w:val="000E497F"/>
    <w:rsid w:val="000E5836"/>
    <w:rsid w:val="000E62DD"/>
    <w:rsid w:val="000E6A14"/>
    <w:rsid w:val="000E753D"/>
    <w:rsid w:val="000E78E5"/>
    <w:rsid w:val="000F364B"/>
    <w:rsid w:val="000F6AB9"/>
    <w:rsid w:val="000F7029"/>
    <w:rsid w:val="00100386"/>
    <w:rsid w:val="0010098C"/>
    <w:rsid w:val="001020B9"/>
    <w:rsid w:val="001021D8"/>
    <w:rsid w:val="0010443A"/>
    <w:rsid w:val="001046D8"/>
    <w:rsid w:val="0011027F"/>
    <w:rsid w:val="00110E70"/>
    <w:rsid w:val="001132AE"/>
    <w:rsid w:val="00113C35"/>
    <w:rsid w:val="001142C3"/>
    <w:rsid w:val="001152CB"/>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0980"/>
    <w:rsid w:val="00141101"/>
    <w:rsid w:val="00144227"/>
    <w:rsid w:val="00145499"/>
    <w:rsid w:val="00145F31"/>
    <w:rsid w:val="00146A91"/>
    <w:rsid w:val="00146D84"/>
    <w:rsid w:val="00146F32"/>
    <w:rsid w:val="0014740F"/>
    <w:rsid w:val="00147463"/>
    <w:rsid w:val="001529FD"/>
    <w:rsid w:val="001539B2"/>
    <w:rsid w:val="00154A45"/>
    <w:rsid w:val="00154EDE"/>
    <w:rsid w:val="00160F51"/>
    <w:rsid w:val="00161B93"/>
    <w:rsid w:val="00161FA2"/>
    <w:rsid w:val="00163354"/>
    <w:rsid w:val="00163831"/>
    <w:rsid w:val="00165277"/>
    <w:rsid w:val="001652C1"/>
    <w:rsid w:val="00167AAC"/>
    <w:rsid w:val="00170F2E"/>
    <w:rsid w:val="001710B1"/>
    <w:rsid w:val="0017135C"/>
    <w:rsid w:val="00172C4D"/>
    <w:rsid w:val="0018292F"/>
    <w:rsid w:val="00184A5A"/>
    <w:rsid w:val="00186238"/>
    <w:rsid w:val="00192342"/>
    <w:rsid w:val="0019333B"/>
    <w:rsid w:val="0019346E"/>
    <w:rsid w:val="00193B73"/>
    <w:rsid w:val="00196808"/>
    <w:rsid w:val="00196F59"/>
    <w:rsid w:val="00197510"/>
    <w:rsid w:val="001A2712"/>
    <w:rsid w:val="001A29AE"/>
    <w:rsid w:val="001A4B5B"/>
    <w:rsid w:val="001A735E"/>
    <w:rsid w:val="001A7EA5"/>
    <w:rsid w:val="001B0BB9"/>
    <w:rsid w:val="001B1422"/>
    <w:rsid w:val="001B32C2"/>
    <w:rsid w:val="001B4CD6"/>
    <w:rsid w:val="001B6A8E"/>
    <w:rsid w:val="001B6ECA"/>
    <w:rsid w:val="001B7239"/>
    <w:rsid w:val="001C01B6"/>
    <w:rsid w:val="001C0430"/>
    <w:rsid w:val="001C19F8"/>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294D"/>
    <w:rsid w:val="001F399A"/>
    <w:rsid w:val="001F4F15"/>
    <w:rsid w:val="001F5B6A"/>
    <w:rsid w:val="001F635A"/>
    <w:rsid w:val="0020165B"/>
    <w:rsid w:val="00203D5E"/>
    <w:rsid w:val="0020466A"/>
    <w:rsid w:val="002056F1"/>
    <w:rsid w:val="00205AEA"/>
    <w:rsid w:val="002073FE"/>
    <w:rsid w:val="00207926"/>
    <w:rsid w:val="00210084"/>
    <w:rsid w:val="0021093E"/>
    <w:rsid w:val="00210D4E"/>
    <w:rsid w:val="00212A57"/>
    <w:rsid w:val="002140E9"/>
    <w:rsid w:val="00215221"/>
    <w:rsid w:val="002156A0"/>
    <w:rsid w:val="002158E3"/>
    <w:rsid w:val="00216B5E"/>
    <w:rsid w:val="00216C4F"/>
    <w:rsid w:val="0022022E"/>
    <w:rsid w:val="0022094C"/>
    <w:rsid w:val="00220A9D"/>
    <w:rsid w:val="002221A7"/>
    <w:rsid w:val="00222B96"/>
    <w:rsid w:val="002232AD"/>
    <w:rsid w:val="00223822"/>
    <w:rsid w:val="00225A2D"/>
    <w:rsid w:val="002265F5"/>
    <w:rsid w:val="00226991"/>
    <w:rsid w:val="00226D88"/>
    <w:rsid w:val="0022726A"/>
    <w:rsid w:val="0023044A"/>
    <w:rsid w:val="0023108C"/>
    <w:rsid w:val="0023376F"/>
    <w:rsid w:val="00233CD5"/>
    <w:rsid w:val="00234DFF"/>
    <w:rsid w:val="002361C6"/>
    <w:rsid w:val="0023732C"/>
    <w:rsid w:val="002411BF"/>
    <w:rsid w:val="002430F5"/>
    <w:rsid w:val="00244F81"/>
    <w:rsid w:val="0024563A"/>
    <w:rsid w:val="002466C4"/>
    <w:rsid w:val="00246CB3"/>
    <w:rsid w:val="00247D1C"/>
    <w:rsid w:val="00250700"/>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39F6"/>
    <w:rsid w:val="00284455"/>
    <w:rsid w:val="00285D31"/>
    <w:rsid w:val="00286F40"/>
    <w:rsid w:val="0029073E"/>
    <w:rsid w:val="00291C01"/>
    <w:rsid w:val="00294623"/>
    <w:rsid w:val="00295FDB"/>
    <w:rsid w:val="00296049"/>
    <w:rsid w:val="00296342"/>
    <w:rsid w:val="00297561"/>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C0290"/>
    <w:rsid w:val="002C08AD"/>
    <w:rsid w:val="002C1C9F"/>
    <w:rsid w:val="002C49CC"/>
    <w:rsid w:val="002C4C05"/>
    <w:rsid w:val="002C656D"/>
    <w:rsid w:val="002C6E94"/>
    <w:rsid w:val="002C7132"/>
    <w:rsid w:val="002D1251"/>
    <w:rsid w:val="002D2F1F"/>
    <w:rsid w:val="002D3AFB"/>
    <w:rsid w:val="002D4771"/>
    <w:rsid w:val="002D5872"/>
    <w:rsid w:val="002D5AD2"/>
    <w:rsid w:val="002D6919"/>
    <w:rsid w:val="002D6F42"/>
    <w:rsid w:val="002D7301"/>
    <w:rsid w:val="002D7E7D"/>
    <w:rsid w:val="002E2A01"/>
    <w:rsid w:val="002E2D8B"/>
    <w:rsid w:val="002E300E"/>
    <w:rsid w:val="002E477E"/>
    <w:rsid w:val="002F4574"/>
    <w:rsid w:val="002F4887"/>
    <w:rsid w:val="002F4EC5"/>
    <w:rsid w:val="002F681B"/>
    <w:rsid w:val="003014C1"/>
    <w:rsid w:val="003023A4"/>
    <w:rsid w:val="0030530A"/>
    <w:rsid w:val="003067D8"/>
    <w:rsid w:val="00307D59"/>
    <w:rsid w:val="00307FEF"/>
    <w:rsid w:val="00312505"/>
    <w:rsid w:val="00312654"/>
    <w:rsid w:val="0031289A"/>
    <w:rsid w:val="00312E51"/>
    <w:rsid w:val="0031548F"/>
    <w:rsid w:val="00317E76"/>
    <w:rsid w:val="003220A1"/>
    <w:rsid w:val="00322BA1"/>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6F35"/>
    <w:rsid w:val="00367552"/>
    <w:rsid w:val="00370ADB"/>
    <w:rsid w:val="00372FF6"/>
    <w:rsid w:val="00373B7D"/>
    <w:rsid w:val="003750BE"/>
    <w:rsid w:val="0037576C"/>
    <w:rsid w:val="00375D7C"/>
    <w:rsid w:val="00376440"/>
    <w:rsid w:val="00376533"/>
    <w:rsid w:val="00381B07"/>
    <w:rsid w:val="00381C03"/>
    <w:rsid w:val="003829DF"/>
    <w:rsid w:val="00382A64"/>
    <w:rsid w:val="00383BB2"/>
    <w:rsid w:val="00383C24"/>
    <w:rsid w:val="00385182"/>
    <w:rsid w:val="003862EC"/>
    <w:rsid w:val="00386759"/>
    <w:rsid w:val="003879C2"/>
    <w:rsid w:val="003907A0"/>
    <w:rsid w:val="00390F1B"/>
    <w:rsid w:val="00392E87"/>
    <w:rsid w:val="00392F50"/>
    <w:rsid w:val="00396BDA"/>
    <w:rsid w:val="003978A4"/>
    <w:rsid w:val="003A1B91"/>
    <w:rsid w:val="003A1E59"/>
    <w:rsid w:val="003A5579"/>
    <w:rsid w:val="003A780B"/>
    <w:rsid w:val="003B0AE5"/>
    <w:rsid w:val="003B0EAA"/>
    <w:rsid w:val="003B17D1"/>
    <w:rsid w:val="003B3780"/>
    <w:rsid w:val="003B3B1E"/>
    <w:rsid w:val="003B41F2"/>
    <w:rsid w:val="003B627D"/>
    <w:rsid w:val="003B65EF"/>
    <w:rsid w:val="003C0F71"/>
    <w:rsid w:val="003C2E84"/>
    <w:rsid w:val="003C35EE"/>
    <w:rsid w:val="003C47E3"/>
    <w:rsid w:val="003C5673"/>
    <w:rsid w:val="003C5774"/>
    <w:rsid w:val="003C666B"/>
    <w:rsid w:val="003C69D3"/>
    <w:rsid w:val="003C6A89"/>
    <w:rsid w:val="003C6C4E"/>
    <w:rsid w:val="003C73B2"/>
    <w:rsid w:val="003C795F"/>
    <w:rsid w:val="003D2B61"/>
    <w:rsid w:val="003D2B7B"/>
    <w:rsid w:val="003D3A13"/>
    <w:rsid w:val="003D5CF2"/>
    <w:rsid w:val="003D63F0"/>
    <w:rsid w:val="003E01E4"/>
    <w:rsid w:val="003E1189"/>
    <w:rsid w:val="003E12CB"/>
    <w:rsid w:val="003E1AA8"/>
    <w:rsid w:val="003E3A44"/>
    <w:rsid w:val="003E4D1C"/>
    <w:rsid w:val="003F01F2"/>
    <w:rsid w:val="003F153A"/>
    <w:rsid w:val="003F1C4D"/>
    <w:rsid w:val="003F22D1"/>
    <w:rsid w:val="003F2F9B"/>
    <w:rsid w:val="003F592B"/>
    <w:rsid w:val="003F7034"/>
    <w:rsid w:val="003F713A"/>
    <w:rsid w:val="003F7CEA"/>
    <w:rsid w:val="003F7DEC"/>
    <w:rsid w:val="0040315B"/>
    <w:rsid w:val="004048C2"/>
    <w:rsid w:val="00405708"/>
    <w:rsid w:val="004063A3"/>
    <w:rsid w:val="0040659D"/>
    <w:rsid w:val="00410C53"/>
    <w:rsid w:val="00412048"/>
    <w:rsid w:val="004122EA"/>
    <w:rsid w:val="00413CA4"/>
    <w:rsid w:val="00415392"/>
    <w:rsid w:val="004154FA"/>
    <w:rsid w:val="00415F53"/>
    <w:rsid w:val="00417FD7"/>
    <w:rsid w:val="00422E1D"/>
    <w:rsid w:val="004233D1"/>
    <w:rsid w:val="0042348D"/>
    <w:rsid w:val="00425E8F"/>
    <w:rsid w:val="00427833"/>
    <w:rsid w:val="00431048"/>
    <w:rsid w:val="00432380"/>
    <w:rsid w:val="00434B04"/>
    <w:rsid w:val="00435072"/>
    <w:rsid w:val="004357A1"/>
    <w:rsid w:val="00442690"/>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5A90"/>
    <w:rsid w:val="00466D34"/>
    <w:rsid w:val="0046700F"/>
    <w:rsid w:val="00471474"/>
    <w:rsid w:val="004714E5"/>
    <w:rsid w:val="00473767"/>
    <w:rsid w:val="0047614C"/>
    <w:rsid w:val="00476E2B"/>
    <w:rsid w:val="00477D82"/>
    <w:rsid w:val="00477E20"/>
    <w:rsid w:val="00481950"/>
    <w:rsid w:val="00482847"/>
    <w:rsid w:val="004832C8"/>
    <w:rsid w:val="00486129"/>
    <w:rsid w:val="00487ACD"/>
    <w:rsid w:val="00491B27"/>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6659"/>
    <w:rsid w:val="004B6D2B"/>
    <w:rsid w:val="004B7621"/>
    <w:rsid w:val="004B79CF"/>
    <w:rsid w:val="004C1941"/>
    <w:rsid w:val="004C70DC"/>
    <w:rsid w:val="004C7E51"/>
    <w:rsid w:val="004D04AC"/>
    <w:rsid w:val="004D0922"/>
    <w:rsid w:val="004D1FBC"/>
    <w:rsid w:val="004D233F"/>
    <w:rsid w:val="004D5D12"/>
    <w:rsid w:val="004E17C4"/>
    <w:rsid w:val="004E1A9D"/>
    <w:rsid w:val="004E32F2"/>
    <w:rsid w:val="004E4430"/>
    <w:rsid w:val="004E6E7A"/>
    <w:rsid w:val="004F33BC"/>
    <w:rsid w:val="004F7ABA"/>
    <w:rsid w:val="005000A1"/>
    <w:rsid w:val="00500B3C"/>
    <w:rsid w:val="00500D4C"/>
    <w:rsid w:val="00501317"/>
    <w:rsid w:val="00501BEB"/>
    <w:rsid w:val="0050553F"/>
    <w:rsid w:val="005058AC"/>
    <w:rsid w:val="0050761A"/>
    <w:rsid w:val="00511145"/>
    <w:rsid w:val="00511FC2"/>
    <w:rsid w:val="005124DB"/>
    <w:rsid w:val="00512AB1"/>
    <w:rsid w:val="00513950"/>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257C"/>
    <w:rsid w:val="00555338"/>
    <w:rsid w:val="00556397"/>
    <w:rsid w:val="0055687B"/>
    <w:rsid w:val="00556ADC"/>
    <w:rsid w:val="00560A7A"/>
    <w:rsid w:val="00561E96"/>
    <w:rsid w:val="00562452"/>
    <w:rsid w:val="00563792"/>
    <w:rsid w:val="00567C1F"/>
    <w:rsid w:val="00571845"/>
    <w:rsid w:val="00571FE0"/>
    <w:rsid w:val="0057313A"/>
    <w:rsid w:val="00573975"/>
    <w:rsid w:val="00573A71"/>
    <w:rsid w:val="00573CD9"/>
    <w:rsid w:val="0057407D"/>
    <w:rsid w:val="00576E6D"/>
    <w:rsid w:val="005779F1"/>
    <w:rsid w:val="00580E41"/>
    <w:rsid w:val="00582584"/>
    <w:rsid w:val="005847DC"/>
    <w:rsid w:val="00585E12"/>
    <w:rsid w:val="00586D46"/>
    <w:rsid w:val="00586E01"/>
    <w:rsid w:val="00590E9F"/>
    <w:rsid w:val="005910E8"/>
    <w:rsid w:val="00592252"/>
    <w:rsid w:val="00592CBC"/>
    <w:rsid w:val="00594002"/>
    <w:rsid w:val="005947B8"/>
    <w:rsid w:val="0059519D"/>
    <w:rsid w:val="005959E0"/>
    <w:rsid w:val="00597ED4"/>
    <w:rsid w:val="005A0C22"/>
    <w:rsid w:val="005A0DF1"/>
    <w:rsid w:val="005A11C2"/>
    <w:rsid w:val="005A128D"/>
    <w:rsid w:val="005A129F"/>
    <w:rsid w:val="005A62A2"/>
    <w:rsid w:val="005A771E"/>
    <w:rsid w:val="005A7856"/>
    <w:rsid w:val="005B0C18"/>
    <w:rsid w:val="005B4B7B"/>
    <w:rsid w:val="005B500E"/>
    <w:rsid w:val="005B63D3"/>
    <w:rsid w:val="005B6DA6"/>
    <w:rsid w:val="005C148D"/>
    <w:rsid w:val="005C1AA9"/>
    <w:rsid w:val="005C2415"/>
    <w:rsid w:val="005C3861"/>
    <w:rsid w:val="005C3FC3"/>
    <w:rsid w:val="005C593C"/>
    <w:rsid w:val="005D2E21"/>
    <w:rsid w:val="005D2E31"/>
    <w:rsid w:val="005D30CB"/>
    <w:rsid w:val="005D4016"/>
    <w:rsid w:val="005E0354"/>
    <w:rsid w:val="005E1A21"/>
    <w:rsid w:val="005E26C2"/>
    <w:rsid w:val="005E75B9"/>
    <w:rsid w:val="005F066B"/>
    <w:rsid w:val="005F3DAA"/>
    <w:rsid w:val="005F74DA"/>
    <w:rsid w:val="00600A7E"/>
    <w:rsid w:val="00600D30"/>
    <w:rsid w:val="0060462F"/>
    <w:rsid w:val="00604B07"/>
    <w:rsid w:val="006059CA"/>
    <w:rsid w:val="00607A37"/>
    <w:rsid w:val="00607C55"/>
    <w:rsid w:val="00607D3E"/>
    <w:rsid w:val="00610BCF"/>
    <w:rsid w:val="00610CA7"/>
    <w:rsid w:val="006112DD"/>
    <w:rsid w:val="006118D0"/>
    <w:rsid w:val="00611CD3"/>
    <w:rsid w:val="00612BCE"/>
    <w:rsid w:val="0061386E"/>
    <w:rsid w:val="0061400C"/>
    <w:rsid w:val="006141E7"/>
    <w:rsid w:val="00614B25"/>
    <w:rsid w:val="00614CEE"/>
    <w:rsid w:val="00615849"/>
    <w:rsid w:val="006211C2"/>
    <w:rsid w:val="006220F2"/>
    <w:rsid w:val="00623DDB"/>
    <w:rsid w:val="00624173"/>
    <w:rsid w:val="00626C9C"/>
    <w:rsid w:val="00630A70"/>
    <w:rsid w:val="00633720"/>
    <w:rsid w:val="00637231"/>
    <w:rsid w:val="00641FC8"/>
    <w:rsid w:val="006532E8"/>
    <w:rsid w:val="006552B6"/>
    <w:rsid w:val="00655D0A"/>
    <w:rsid w:val="00656541"/>
    <w:rsid w:val="00657AF4"/>
    <w:rsid w:val="006604B1"/>
    <w:rsid w:val="00661493"/>
    <w:rsid w:val="006614D1"/>
    <w:rsid w:val="00662447"/>
    <w:rsid w:val="006627F2"/>
    <w:rsid w:val="00662943"/>
    <w:rsid w:val="00664262"/>
    <w:rsid w:val="006664F3"/>
    <w:rsid w:val="00666AEC"/>
    <w:rsid w:val="00671B05"/>
    <w:rsid w:val="00672816"/>
    <w:rsid w:val="006763CF"/>
    <w:rsid w:val="0067775D"/>
    <w:rsid w:val="00680F79"/>
    <w:rsid w:val="006821F7"/>
    <w:rsid w:val="0068234D"/>
    <w:rsid w:val="00682C94"/>
    <w:rsid w:val="00683301"/>
    <w:rsid w:val="006837D5"/>
    <w:rsid w:val="0068438C"/>
    <w:rsid w:val="00684C06"/>
    <w:rsid w:val="0068535C"/>
    <w:rsid w:val="006863DD"/>
    <w:rsid w:val="0068704F"/>
    <w:rsid w:val="00687620"/>
    <w:rsid w:val="006918BD"/>
    <w:rsid w:val="00695844"/>
    <w:rsid w:val="006964FF"/>
    <w:rsid w:val="00696BB3"/>
    <w:rsid w:val="006A05F6"/>
    <w:rsid w:val="006A0A8E"/>
    <w:rsid w:val="006A3AA7"/>
    <w:rsid w:val="006A4AFC"/>
    <w:rsid w:val="006B0EBF"/>
    <w:rsid w:val="006B125A"/>
    <w:rsid w:val="006B3BED"/>
    <w:rsid w:val="006B3F90"/>
    <w:rsid w:val="006B4373"/>
    <w:rsid w:val="006B57FB"/>
    <w:rsid w:val="006B5863"/>
    <w:rsid w:val="006B640F"/>
    <w:rsid w:val="006C1DC6"/>
    <w:rsid w:val="006D0CFC"/>
    <w:rsid w:val="006D14D9"/>
    <w:rsid w:val="006D6BB1"/>
    <w:rsid w:val="006D7659"/>
    <w:rsid w:val="006E00B1"/>
    <w:rsid w:val="006E08FE"/>
    <w:rsid w:val="006E0DFB"/>
    <w:rsid w:val="006E2201"/>
    <w:rsid w:val="006E3839"/>
    <w:rsid w:val="006E3A40"/>
    <w:rsid w:val="006E6F27"/>
    <w:rsid w:val="006F0C5E"/>
    <w:rsid w:val="006F46D2"/>
    <w:rsid w:val="0070067E"/>
    <w:rsid w:val="007008CB"/>
    <w:rsid w:val="00701A35"/>
    <w:rsid w:val="0070473C"/>
    <w:rsid w:val="0070683B"/>
    <w:rsid w:val="007107F0"/>
    <w:rsid w:val="00711104"/>
    <w:rsid w:val="0071465F"/>
    <w:rsid w:val="007155B2"/>
    <w:rsid w:val="00717E1F"/>
    <w:rsid w:val="0072055A"/>
    <w:rsid w:val="0072079E"/>
    <w:rsid w:val="007212B2"/>
    <w:rsid w:val="00721E10"/>
    <w:rsid w:val="00722792"/>
    <w:rsid w:val="007230BB"/>
    <w:rsid w:val="00723C4A"/>
    <w:rsid w:val="00725AD5"/>
    <w:rsid w:val="00725DBC"/>
    <w:rsid w:val="0072628B"/>
    <w:rsid w:val="00726AC1"/>
    <w:rsid w:val="007279C1"/>
    <w:rsid w:val="00727EB6"/>
    <w:rsid w:val="00730784"/>
    <w:rsid w:val="00732102"/>
    <w:rsid w:val="007328EF"/>
    <w:rsid w:val="00733C79"/>
    <w:rsid w:val="007355C7"/>
    <w:rsid w:val="00736D67"/>
    <w:rsid w:val="007376E4"/>
    <w:rsid w:val="00740BF4"/>
    <w:rsid w:val="007415C8"/>
    <w:rsid w:val="007427A0"/>
    <w:rsid w:val="00743952"/>
    <w:rsid w:val="00744954"/>
    <w:rsid w:val="00745938"/>
    <w:rsid w:val="00745D74"/>
    <w:rsid w:val="00745E2B"/>
    <w:rsid w:val="00746160"/>
    <w:rsid w:val="007462F4"/>
    <w:rsid w:val="00746B1E"/>
    <w:rsid w:val="00747A6B"/>
    <w:rsid w:val="007536DE"/>
    <w:rsid w:val="00755233"/>
    <w:rsid w:val="00755766"/>
    <w:rsid w:val="00756F93"/>
    <w:rsid w:val="00762990"/>
    <w:rsid w:val="00763344"/>
    <w:rsid w:val="00764BE3"/>
    <w:rsid w:val="00765A2C"/>
    <w:rsid w:val="0077095E"/>
    <w:rsid w:val="00773598"/>
    <w:rsid w:val="00775ABE"/>
    <w:rsid w:val="007766E9"/>
    <w:rsid w:val="00777E69"/>
    <w:rsid w:val="00780951"/>
    <w:rsid w:val="00781943"/>
    <w:rsid w:val="007828AF"/>
    <w:rsid w:val="007829B1"/>
    <w:rsid w:val="00784631"/>
    <w:rsid w:val="00784AB1"/>
    <w:rsid w:val="00784C5B"/>
    <w:rsid w:val="0078652E"/>
    <w:rsid w:val="007866C6"/>
    <w:rsid w:val="00790A3F"/>
    <w:rsid w:val="00792511"/>
    <w:rsid w:val="0079277F"/>
    <w:rsid w:val="007930EC"/>
    <w:rsid w:val="00793CC9"/>
    <w:rsid w:val="00793E74"/>
    <w:rsid w:val="007943AF"/>
    <w:rsid w:val="00795F79"/>
    <w:rsid w:val="0079726E"/>
    <w:rsid w:val="007A0E10"/>
    <w:rsid w:val="007A1BB2"/>
    <w:rsid w:val="007A3338"/>
    <w:rsid w:val="007A69B7"/>
    <w:rsid w:val="007A7237"/>
    <w:rsid w:val="007B2B7E"/>
    <w:rsid w:val="007B4B52"/>
    <w:rsid w:val="007B53FB"/>
    <w:rsid w:val="007B5A37"/>
    <w:rsid w:val="007B5B47"/>
    <w:rsid w:val="007B7ED7"/>
    <w:rsid w:val="007C2023"/>
    <w:rsid w:val="007C324F"/>
    <w:rsid w:val="007C7D4D"/>
    <w:rsid w:val="007D056B"/>
    <w:rsid w:val="007D3401"/>
    <w:rsid w:val="007E19B6"/>
    <w:rsid w:val="007E541D"/>
    <w:rsid w:val="007F02BB"/>
    <w:rsid w:val="007F4763"/>
    <w:rsid w:val="007F4E3E"/>
    <w:rsid w:val="007F661C"/>
    <w:rsid w:val="007F6965"/>
    <w:rsid w:val="007F6C4A"/>
    <w:rsid w:val="008015B6"/>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6243"/>
    <w:rsid w:val="008270B9"/>
    <w:rsid w:val="00831A21"/>
    <w:rsid w:val="00833EA8"/>
    <w:rsid w:val="00834F1A"/>
    <w:rsid w:val="0084030F"/>
    <w:rsid w:val="00841E85"/>
    <w:rsid w:val="0084438C"/>
    <w:rsid w:val="00850F53"/>
    <w:rsid w:val="00853450"/>
    <w:rsid w:val="00856EB4"/>
    <w:rsid w:val="00857C74"/>
    <w:rsid w:val="00860259"/>
    <w:rsid w:val="00860695"/>
    <w:rsid w:val="00860E2E"/>
    <w:rsid w:val="0086219B"/>
    <w:rsid w:val="0086327D"/>
    <w:rsid w:val="0086669F"/>
    <w:rsid w:val="00867AD7"/>
    <w:rsid w:val="00870DF8"/>
    <w:rsid w:val="008718F0"/>
    <w:rsid w:val="00873D0C"/>
    <w:rsid w:val="00874786"/>
    <w:rsid w:val="0087490C"/>
    <w:rsid w:val="00876F95"/>
    <w:rsid w:val="00880D4F"/>
    <w:rsid w:val="00883F20"/>
    <w:rsid w:val="008855DB"/>
    <w:rsid w:val="00885777"/>
    <w:rsid w:val="008877D4"/>
    <w:rsid w:val="008879B9"/>
    <w:rsid w:val="0089073C"/>
    <w:rsid w:val="00890B61"/>
    <w:rsid w:val="008979DA"/>
    <w:rsid w:val="008A3959"/>
    <w:rsid w:val="008A3A2A"/>
    <w:rsid w:val="008A3FD5"/>
    <w:rsid w:val="008A4A99"/>
    <w:rsid w:val="008A6AF9"/>
    <w:rsid w:val="008A75DF"/>
    <w:rsid w:val="008B3EA0"/>
    <w:rsid w:val="008B4080"/>
    <w:rsid w:val="008B4427"/>
    <w:rsid w:val="008B4A52"/>
    <w:rsid w:val="008B4CD1"/>
    <w:rsid w:val="008B7D35"/>
    <w:rsid w:val="008C29A8"/>
    <w:rsid w:val="008C2A16"/>
    <w:rsid w:val="008C2C7A"/>
    <w:rsid w:val="008C2D0F"/>
    <w:rsid w:val="008C2E7B"/>
    <w:rsid w:val="008C31E3"/>
    <w:rsid w:val="008C3280"/>
    <w:rsid w:val="008C6B74"/>
    <w:rsid w:val="008D349E"/>
    <w:rsid w:val="008D392A"/>
    <w:rsid w:val="008D3B79"/>
    <w:rsid w:val="008D3D18"/>
    <w:rsid w:val="008D4F94"/>
    <w:rsid w:val="008E0F90"/>
    <w:rsid w:val="008E2BD5"/>
    <w:rsid w:val="008E35EF"/>
    <w:rsid w:val="008E47FB"/>
    <w:rsid w:val="008E5671"/>
    <w:rsid w:val="008E5801"/>
    <w:rsid w:val="008E5DBB"/>
    <w:rsid w:val="008E5E62"/>
    <w:rsid w:val="008E643A"/>
    <w:rsid w:val="008E677A"/>
    <w:rsid w:val="008E6FDA"/>
    <w:rsid w:val="008F037A"/>
    <w:rsid w:val="008F16C4"/>
    <w:rsid w:val="008F259D"/>
    <w:rsid w:val="00900BC5"/>
    <w:rsid w:val="00900F6E"/>
    <w:rsid w:val="00901F8E"/>
    <w:rsid w:val="0090543C"/>
    <w:rsid w:val="00907073"/>
    <w:rsid w:val="00910927"/>
    <w:rsid w:val="0091168B"/>
    <w:rsid w:val="00911C64"/>
    <w:rsid w:val="00911C74"/>
    <w:rsid w:val="0091555F"/>
    <w:rsid w:val="00916232"/>
    <w:rsid w:val="00917789"/>
    <w:rsid w:val="00920887"/>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39FA"/>
    <w:rsid w:val="00944503"/>
    <w:rsid w:val="0094639C"/>
    <w:rsid w:val="009465D3"/>
    <w:rsid w:val="00946D03"/>
    <w:rsid w:val="009470D0"/>
    <w:rsid w:val="009473AB"/>
    <w:rsid w:val="00952470"/>
    <w:rsid w:val="00953C91"/>
    <w:rsid w:val="00953E6E"/>
    <w:rsid w:val="009556CE"/>
    <w:rsid w:val="00957153"/>
    <w:rsid w:val="009610E1"/>
    <w:rsid w:val="00961664"/>
    <w:rsid w:val="00961F67"/>
    <w:rsid w:val="00961FB4"/>
    <w:rsid w:val="009630C3"/>
    <w:rsid w:val="0096506E"/>
    <w:rsid w:val="00965156"/>
    <w:rsid w:val="009661A4"/>
    <w:rsid w:val="00967241"/>
    <w:rsid w:val="00971172"/>
    <w:rsid w:val="00974BA6"/>
    <w:rsid w:val="009751D3"/>
    <w:rsid w:val="009758B0"/>
    <w:rsid w:val="00976E99"/>
    <w:rsid w:val="00977336"/>
    <w:rsid w:val="009814AB"/>
    <w:rsid w:val="00982986"/>
    <w:rsid w:val="0098345D"/>
    <w:rsid w:val="00983752"/>
    <w:rsid w:val="00984FC7"/>
    <w:rsid w:val="00985162"/>
    <w:rsid w:val="00985563"/>
    <w:rsid w:val="00985ECE"/>
    <w:rsid w:val="009868E6"/>
    <w:rsid w:val="00987D45"/>
    <w:rsid w:val="00991A5F"/>
    <w:rsid w:val="00993303"/>
    <w:rsid w:val="00997DCC"/>
    <w:rsid w:val="009A09F0"/>
    <w:rsid w:val="009A210C"/>
    <w:rsid w:val="009A341E"/>
    <w:rsid w:val="009A4A71"/>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6ED4"/>
    <w:rsid w:val="009D775B"/>
    <w:rsid w:val="009E055A"/>
    <w:rsid w:val="009E3097"/>
    <w:rsid w:val="009E34C8"/>
    <w:rsid w:val="009E413D"/>
    <w:rsid w:val="009E63E9"/>
    <w:rsid w:val="009E6656"/>
    <w:rsid w:val="009E7082"/>
    <w:rsid w:val="009E7EFA"/>
    <w:rsid w:val="009F0243"/>
    <w:rsid w:val="009F1A6A"/>
    <w:rsid w:val="009F32D7"/>
    <w:rsid w:val="009F45F7"/>
    <w:rsid w:val="00A0274E"/>
    <w:rsid w:val="00A02C06"/>
    <w:rsid w:val="00A046DE"/>
    <w:rsid w:val="00A055CB"/>
    <w:rsid w:val="00A074CF"/>
    <w:rsid w:val="00A13F18"/>
    <w:rsid w:val="00A14449"/>
    <w:rsid w:val="00A148B2"/>
    <w:rsid w:val="00A14C67"/>
    <w:rsid w:val="00A17730"/>
    <w:rsid w:val="00A20C22"/>
    <w:rsid w:val="00A2215A"/>
    <w:rsid w:val="00A22BEC"/>
    <w:rsid w:val="00A23A97"/>
    <w:rsid w:val="00A23AAB"/>
    <w:rsid w:val="00A24DC6"/>
    <w:rsid w:val="00A252D9"/>
    <w:rsid w:val="00A32895"/>
    <w:rsid w:val="00A32B07"/>
    <w:rsid w:val="00A33420"/>
    <w:rsid w:val="00A344B8"/>
    <w:rsid w:val="00A37C77"/>
    <w:rsid w:val="00A40445"/>
    <w:rsid w:val="00A41A9B"/>
    <w:rsid w:val="00A42EF7"/>
    <w:rsid w:val="00A43853"/>
    <w:rsid w:val="00A446B8"/>
    <w:rsid w:val="00A44C4E"/>
    <w:rsid w:val="00A45CDA"/>
    <w:rsid w:val="00A466B1"/>
    <w:rsid w:val="00A52775"/>
    <w:rsid w:val="00A5661F"/>
    <w:rsid w:val="00A57D78"/>
    <w:rsid w:val="00A638B9"/>
    <w:rsid w:val="00A63D2E"/>
    <w:rsid w:val="00A64500"/>
    <w:rsid w:val="00A72D5F"/>
    <w:rsid w:val="00A72F94"/>
    <w:rsid w:val="00A76271"/>
    <w:rsid w:val="00A7769C"/>
    <w:rsid w:val="00A77C92"/>
    <w:rsid w:val="00A818AB"/>
    <w:rsid w:val="00A8353F"/>
    <w:rsid w:val="00A842AA"/>
    <w:rsid w:val="00A85338"/>
    <w:rsid w:val="00A85449"/>
    <w:rsid w:val="00A87496"/>
    <w:rsid w:val="00A876B7"/>
    <w:rsid w:val="00A90B0F"/>
    <w:rsid w:val="00A942BC"/>
    <w:rsid w:val="00A95CC2"/>
    <w:rsid w:val="00AA03D4"/>
    <w:rsid w:val="00AA1A60"/>
    <w:rsid w:val="00AA23C9"/>
    <w:rsid w:val="00AA2E74"/>
    <w:rsid w:val="00AA3A98"/>
    <w:rsid w:val="00AA62E1"/>
    <w:rsid w:val="00AA7242"/>
    <w:rsid w:val="00AA7C00"/>
    <w:rsid w:val="00AB01BF"/>
    <w:rsid w:val="00AB07A1"/>
    <w:rsid w:val="00AB0869"/>
    <w:rsid w:val="00AB13CA"/>
    <w:rsid w:val="00AB2908"/>
    <w:rsid w:val="00AB308C"/>
    <w:rsid w:val="00AB489E"/>
    <w:rsid w:val="00AB5CB8"/>
    <w:rsid w:val="00AC04E9"/>
    <w:rsid w:val="00AC0D72"/>
    <w:rsid w:val="00AC3A35"/>
    <w:rsid w:val="00AC7082"/>
    <w:rsid w:val="00AC7C1E"/>
    <w:rsid w:val="00AC7E28"/>
    <w:rsid w:val="00AD01BD"/>
    <w:rsid w:val="00AD03A0"/>
    <w:rsid w:val="00AD03E9"/>
    <w:rsid w:val="00AD0B1F"/>
    <w:rsid w:val="00AD2F0F"/>
    <w:rsid w:val="00AD4C71"/>
    <w:rsid w:val="00AD6001"/>
    <w:rsid w:val="00AD6BF6"/>
    <w:rsid w:val="00AE044A"/>
    <w:rsid w:val="00AE05D1"/>
    <w:rsid w:val="00AE0FB5"/>
    <w:rsid w:val="00AE4416"/>
    <w:rsid w:val="00AE4494"/>
    <w:rsid w:val="00AE4715"/>
    <w:rsid w:val="00AE6E5E"/>
    <w:rsid w:val="00AF0109"/>
    <w:rsid w:val="00AF1EBA"/>
    <w:rsid w:val="00AF1EBE"/>
    <w:rsid w:val="00AF2C6A"/>
    <w:rsid w:val="00AF3978"/>
    <w:rsid w:val="00AF6591"/>
    <w:rsid w:val="00B042F0"/>
    <w:rsid w:val="00B0634B"/>
    <w:rsid w:val="00B118BA"/>
    <w:rsid w:val="00B11F76"/>
    <w:rsid w:val="00B126BB"/>
    <w:rsid w:val="00B13927"/>
    <w:rsid w:val="00B16D4F"/>
    <w:rsid w:val="00B16ED7"/>
    <w:rsid w:val="00B17053"/>
    <w:rsid w:val="00B17182"/>
    <w:rsid w:val="00B21F7D"/>
    <w:rsid w:val="00B221F7"/>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1632"/>
    <w:rsid w:val="00B52F79"/>
    <w:rsid w:val="00B55663"/>
    <w:rsid w:val="00B565AC"/>
    <w:rsid w:val="00B60BCD"/>
    <w:rsid w:val="00B647C0"/>
    <w:rsid w:val="00B649D5"/>
    <w:rsid w:val="00B72C5B"/>
    <w:rsid w:val="00B732C9"/>
    <w:rsid w:val="00B73F8D"/>
    <w:rsid w:val="00B76439"/>
    <w:rsid w:val="00B81425"/>
    <w:rsid w:val="00B81991"/>
    <w:rsid w:val="00B81B77"/>
    <w:rsid w:val="00B82D89"/>
    <w:rsid w:val="00B832AC"/>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0D4E"/>
    <w:rsid w:val="00BB1697"/>
    <w:rsid w:val="00BB1B2B"/>
    <w:rsid w:val="00BB22A7"/>
    <w:rsid w:val="00BB29B8"/>
    <w:rsid w:val="00BB36EE"/>
    <w:rsid w:val="00BB4473"/>
    <w:rsid w:val="00BB6143"/>
    <w:rsid w:val="00BB7B17"/>
    <w:rsid w:val="00BC0C25"/>
    <w:rsid w:val="00BC15E0"/>
    <w:rsid w:val="00BC37D2"/>
    <w:rsid w:val="00BC3B8E"/>
    <w:rsid w:val="00BC44FE"/>
    <w:rsid w:val="00BC5C9D"/>
    <w:rsid w:val="00BC6313"/>
    <w:rsid w:val="00BC63D9"/>
    <w:rsid w:val="00BC65FE"/>
    <w:rsid w:val="00BC6845"/>
    <w:rsid w:val="00BC7EBA"/>
    <w:rsid w:val="00BD0105"/>
    <w:rsid w:val="00BD08A2"/>
    <w:rsid w:val="00BD1EF1"/>
    <w:rsid w:val="00BD5B7C"/>
    <w:rsid w:val="00BD7B41"/>
    <w:rsid w:val="00BE3282"/>
    <w:rsid w:val="00BE33AC"/>
    <w:rsid w:val="00BE3E71"/>
    <w:rsid w:val="00BE4B8E"/>
    <w:rsid w:val="00BE6D83"/>
    <w:rsid w:val="00BE75DA"/>
    <w:rsid w:val="00BF00C9"/>
    <w:rsid w:val="00BF0327"/>
    <w:rsid w:val="00BF0A5F"/>
    <w:rsid w:val="00BF1333"/>
    <w:rsid w:val="00BF3528"/>
    <w:rsid w:val="00BF4881"/>
    <w:rsid w:val="00BF57DD"/>
    <w:rsid w:val="00BF7690"/>
    <w:rsid w:val="00BF7C54"/>
    <w:rsid w:val="00C009D0"/>
    <w:rsid w:val="00C012A0"/>
    <w:rsid w:val="00C01C9E"/>
    <w:rsid w:val="00C02B71"/>
    <w:rsid w:val="00C03E94"/>
    <w:rsid w:val="00C05D23"/>
    <w:rsid w:val="00C060E7"/>
    <w:rsid w:val="00C066B3"/>
    <w:rsid w:val="00C06E2A"/>
    <w:rsid w:val="00C07659"/>
    <w:rsid w:val="00C07C24"/>
    <w:rsid w:val="00C10713"/>
    <w:rsid w:val="00C11649"/>
    <w:rsid w:val="00C11A34"/>
    <w:rsid w:val="00C12EBD"/>
    <w:rsid w:val="00C13375"/>
    <w:rsid w:val="00C13C44"/>
    <w:rsid w:val="00C13E3A"/>
    <w:rsid w:val="00C14F2D"/>
    <w:rsid w:val="00C1559A"/>
    <w:rsid w:val="00C169B3"/>
    <w:rsid w:val="00C16AFC"/>
    <w:rsid w:val="00C17093"/>
    <w:rsid w:val="00C17874"/>
    <w:rsid w:val="00C20307"/>
    <w:rsid w:val="00C22349"/>
    <w:rsid w:val="00C2307B"/>
    <w:rsid w:val="00C2365A"/>
    <w:rsid w:val="00C238F1"/>
    <w:rsid w:val="00C2565B"/>
    <w:rsid w:val="00C26C43"/>
    <w:rsid w:val="00C3027D"/>
    <w:rsid w:val="00C310E0"/>
    <w:rsid w:val="00C32AE1"/>
    <w:rsid w:val="00C35714"/>
    <w:rsid w:val="00C36B76"/>
    <w:rsid w:val="00C379A0"/>
    <w:rsid w:val="00C37D13"/>
    <w:rsid w:val="00C41B99"/>
    <w:rsid w:val="00C41E2A"/>
    <w:rsid w:val="00C429C8"/>
    <w:rsid w:val="00C43A31"/>
    <w:rsid w:val="00C526DF"/>
    <w:rsid w:val="00C52D0C"/>
    <w:rsid w:val="00C5478B"/>
    <w:rsid w:val="00C54C6E"/>
    <w:rsid w:val="00C55604"/>
    <w:rsid w:val="00C560DF"/>
    <w:rsid w:val="00C57D38"/>
    <w:rsid w:val="00C6049A"/>
    <w:rsid w:val="00C631D9"/>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385D"/>
    <w:rsid w:val="00C94FB6"/>
    <w:rsid w:val="00C95CDA"/>
    <w:rsid w:val="00C97186"/>
    <w:rsid w:val="00CA05C1"/>
    <w:rsid w:val="00CA4873"/>
    <w:rsid w:val="00CA58EE"/>
    <w:rsid w:val="00CB0761"/>
    <w:rsid w:val="00CB0E0B"/>
    <w:rsid w:val="00CB1F22"/>
    <w:rsid w:val="00CB2A8D"/>
    <w:rsid w:val="00CB3FB7"/>
    <w:rsid w:val="00CB5373"/>
    <w:rsid w:val="00CB5C2E"/>
    <w:rsid w:val="00CC17A0"/>
    <w:rsid w:val="00CC1A45"/>
    <w:rsid w:val="00CC1F80"/>
    <w:rsid w:val="00CC38CB"/>
    <w:rsid w:val="00CC7A2F"/>
    <w:rsid w:val="00CD1127"/>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2EF8"/>
    <w:rsid w:val="00D13D3D"/>
    <w:rsid w:val="00D14E35"/>
    <w:rsid w:val="00D15BF5"/>
    <w:rsid w:val="00D15FA1"/>
    <w:rsid w:val="00D16BBF"/>
    <w:rsid w:val="00D17CB1"/>
    <w:rsid w:val="00D17CEF"/>
    <w:rsid w:val="00D221BF"/>
    <w:rsid w:val="00D222D6"/>
    <w:rsid w:val="00D228B0"/>
    <w:rsid w:val="00D22B5A"/>
    <w:rsid w:val="00D22B76"/>
    <w:rsid w:val="00D26796"/>
    <w:rsid w:val="00D26BDA"/>
    <w:rsid w:val="00D26D41"/>
    <w:rsid w:val="00D27360"/>
    <w:rsid w:val="00D33EC5"/>
    <w:rsid w:val="00D37AA7"/>
    <w:rsid w:val="00D40A00"/>
    <w:rsid w:val="00D40C63"/>
    <w:rsid w:val="00D41972"/>
    <w:rsid w:val="00D423AB"/>
    <w:rsid w:val="00D44720"/>
    <w:rsid w:val="00D514D7"/>
    <w:rsid w:val="00D544F9"/>
    <w:rsid w:val="00D54FD6"/>
    <w:rsid w:val="00D554DE"/>
    <w:rsid w:val="00D554E6"/>
    <w:rsid w:val="00D5562F"/>
    <w:rsid w:val="00D5627F"/>
    <w:rsid w:val="00D57CBB"/>
    <w:rsid w:val="00D619B9"/>
    <w:rsid w:val="00D63413"/>
    <w:rsid w:val="00D63CCC"/>
    <w:rsid w:val="00D648C4"/>
    <w:rsid w:val="00D66C1D"/>
    <w:rsid w:val="00D7086B"/>
    <w:rsid w:val="00D73293"/>
    <w:rsid w:val="00D74171"/>
    <w:rsid w:val="00D7670F"/>
    <w:rsid w:val="00D80730"/>
    <w:rsid w:val="00D81EAF"/>
    <w:rsid w:val="00D85C02"/>
    <w:rsid w:val="00D85D48"/>
    <w:rsid w:val="00D860E4"/>
    <w:rsid w:val="00D86F4B"/>
    <w:rsid w:val="00D9019B"/>
    <w:rsid w:val="00D91F82"/>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007"/>
    <w:rsid w:val="00DD6169"/>
    <w:rsid w:val="00DD6B8B"/>
    <w:rsid w:val="00DD7D50"/>
    <w:rsid w:val="00DE1374"/>
    <w:rsid w:val="00DE45A5"/>
    <w:rsid w:val="00DE4C05"/>
    <w:rsid w:val="00DF00C9"/>
    <w:rsid w:val="00DF431A"/>
    <w:rsid w:val="00DF6395"/>
    <w:rsid w:val="00E00A26"/>
    <w:rsid w:val="00E02E4E"/>
    <w:rsid w:val="00E02F13"/>
    <w:rsid w:val="00E036CC"/>
    <w:rsid w:val="00E050E1"/>
    <w:rsid w:val="00E05B42"/>
    <w:rsid w:val="00E06411"/>
    <w:rsid w:val="00E0746D"/>
    <w:rsid w:val="00E075C5"/>
    <w:rsid w:val="00E131B1"/>
    <w:rsid w:val="00E13422"/>
    <w:rsid w:val="00E13575"/>
    <w:rsid w:val="00E135EB"/>
    <w:rsid w:val="00E152A9"/>
    <w:rsid w:val="00E15B37"/>
    <w:rsid w:val="00E166E4"/>
    <w:rsid w:val="00E17062"/>
    <w:rsid w:val="00E20286"/>
    <w:rsid w:val="00E20308"/>
    <w:rsid w:val="00E20415"/>
    <w:rsid w:val="00E23F79"/>
    <w:rsid w:val="00E25899"/>
    <w:rsid w:val="00E27244"/>
    <w:rsid w:val="00E3009F"/>
    <w:rsid w:val="00E3044B"/>
    <w:rsid w:val="00E3200B"/>
    <w:rsid w:val="00E323B1"/>
    <w:rsid w:val="00E32FB8"/>
    <w:rsid w:val="00E345D5"/>
    <w:rsid w:val="00E36003"/>
    <w:rsid w:val="00E374E0"/>
    <w:rsid w:val="00E410C7"/>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4790"/>
    <w:rsid w:val="00E974CB"/>
    <w:rsid w:val="00EA02EA"/>
    <w:rsid w:val="00EA0B4B"/>
    <w:rsid w:val="00EA19FB"/>
    <w:rsid w:val="00EA2819"/>
    <w:rsid w:val="00EA51F3"/>
    <w:rsid w:val="00EA57A7"/>
    <w:rsid w:val="00EA59DC"/>
    <w:rsid w:val="00EA7B4B"/>
    <w:rsid w:val="00EB04C3"/>
    <w:rsid w:val="00EB0A0C"/>
    <w:rsid w:val="00EB3657"/>
    <w:rsid w:val="00EB4FFC"/>
    <w:rsid w:val="00EB5D38"/>
    <w:rsid w:val="00EB78AA"/>
    <w:rsid w:val="00EC058A"/>
    <w:rsid w:val="00EC068F"/>
    <w:rsid w:val="00EC4F0C"/>
    <w:rsid w:val="00EC5138"/>
    <w:rsid w:val="00EC5E9A"/>
    <w:rsid w:val="00EC7323"/>
    <w:rsid w:val="00ED128B"/>
    <w:rsid w:val="00ED2690"/>
    <w:rsid w:val="00ED4BD6"/>
    <w:rsid w:val="00ED67F5"/>
    <w:rsid w:val="00ED68BC"/>
    <w:rsid w:val="00ED6919"/>
    <w:rsid w:val="00ED72E4"/>
    <w:rsid w:val="00ED7CB6"/>
    <w:rsid w:val="00ED7EA2"/>
    <w:rsid w:val="00EE14A8"/>
    <w:rsid w:val="00EE356E"/>
    <w:rsid w:val="00EE3DB1"/>
    <w:rsid w:val="00EE5422"/>
    <w:rsid w:val="00EE771F"/>
    <w:rsid w:val="00EE7F0E"/>
    <w:rsid w:val="00EF0702"/>
    <w:rsid w:val="00EF0E68"/>
    <w:rsid w:val="00EF24DB"/>
    <w:rsid w:val="00EF2D3A"/>
    <w:rsid w:val="00EF6169"/>
    <w:rsid w:val="00EF69CE"/>
    <w:rsid w:val="00EF6F2C"/>
    <w:rsid w:val="00EF7436"/>
    <w:rsid w:val="00F0150C"/>
    <w:rsid w:val="00F0364B"/>
    <w:rsid w:val="00F03B5B"/>
    <w:rsid w:val="00F05AC4"/>
    <w:rsid w:val="00F05C6B"/>
    <w:rsid w:val="00F066F8"/>
    <w:rsid w:val="00F06C8F"/>
    <w:rsid w:val="00F07E59"/>
    <w:rsid w:val="00F11AA9"/>
    <w:rsid w:val="00F11E61"/>
    <w:rsid w:val="00F122C3"/>
    <w:rsid w:val="00F127B7"/>
    <w:rsid w:val="00F1400D"/>
    <w:rsid w:val="00F144BF"/>
    <w:rsid w:val="00F14588"/>
    <w:rsid w:val="00F14976"/>
    <w:rsid w:val="00F1614E"/>
    <w:rsid w:val="00F2119E"/>
    <w:rsid w:val="00F21E44"/>
    <w:rsid w:val="00F26F1D"/>
    <w:rsid w:val="00F278E9"/>
    <w:rsid w:val="00F27CAF"/>
    <w:rsid w:val="00F317AE"/>
    <w:rsid w:val="00F32D2F"/>
    <w:rsid w:val="00F33156"/>
    <w:rsid w:val="00F33BB6"/>
    <w:rsid w:val="00F347B1"/>
    <w:rsid w:val="00F40E2B"/>
    <w:rsid w:val="00F415FC"/>
    <w:rsid w:val="00F44FED"/>
    <w:rsid w:val="00F45008"/>
    <w:rsid w:val="00F45B33"/>
    <w:rsid w:val="00F461EC"/>
    <w:rsid w:val="00F46D97"/>
    <w:rsid w:val="00F470F9"/>
    <w:rsid w:val="00F51058"/>
    <w:rsid w:val="00F523D4"/>
    <w:rsid w:val="00F53842"/>
    <w:rsid w:val="00F547ED"/>
    <w:rsid w:val="00F54F61"/>
    <w:rsid w:val="00F550EA"/>
    <w:rsid w:val="00F5699E"/>
    <w:rsid w:val="00F57C5D"/>
    <w:rsid w:val="00F57CA2"/>
    <w:rsid w:val="00F60185"/>
    <w:rsid w:val="00F60F66"/>
    <w:rsid w:val="00F61C5B"/>
    <w:rsid w:val="00F62E09"/>
    <w:rsid w:val="00F631C6"/>
    <w:rsid w:val="00F6348E"/>
    <w:rsid w:val="00F641C4"/>
    <w:rsid w:val="00F65C6E"/>
    <w:rsid w:val="00F6662C"/>
    <w:rsid w:val="00F7013A"/>
    <w:rsid w:val="00F7067A"/>
    <w:rsid w:val="00F73D85"/>
    <w:rsid w:val="00F75B63"/>
    <w:rsid w:val="00F76709"/>
    <w:rsid w:val="00F77475"/>
    <w:rsid w:val="00F81294"/>
    <w:rsid w:val="00F82097"/>
    <w:rsid w:val="00F8340D"/>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323"/>
    <w:rsid w:val="00FB1D30"/>
    <w:rsid w:val="00FB3767"/>
    <w:rsid w:val="00FB4002"/>
    <w:rsid w:val="00FB5633"/>
    <w:rsid w:val="00FB5EB8"/>
    <w:rsid w:val="00FB65C8"/>
    <w:rsid w:val="00FC0C30"/>
    <w:rsid w:val="00FC2C33"/>
    <w:rsid w:val="00FC4A34"/>
    <w:rsid w:val="00FC4E4E"/>
    <w:rsid w:val="00FC5343"/>
    <w:rsid w:val="00FC5C1E"/>
    <w:rsid w:val="00FC5C2F"/>
    <w:rsid w:val="00FC5E90"/>
    <w:rsid w:val="00FD1D18"/>
    <w:rsid w:val="00FD3F78"/>
    <w:rsid w:val="00FE250F"/>
    <w:rsid w:val="00FE2606"/>
    <w:rsid w:val="00FE3787"/>
    <w:rsid w:val="00FE38C3"/>
    <w:rsid w:val="00FE5AA8"/>
    <w:rsid w:val="00FE5ADC"/>
    <w:rsid w:val="00FE637C"/>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5899"/>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iPriority w:val="99"/>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5"/>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6"/>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6"/>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table" w:customStyle="1" w:styleId="TableNormal">
    <w:name w:val="Table Normal"/>
    <w:uiPriority w:val="2"/>
    <w:semiHidden/>
    <w:unhideWhenUsed/>
    <w:qFormat/>
    <w:rsid w:val="008D3D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D3D18"/>
    <w:pPr>
      <w:widowControl w:val="0"/>
      <w:autoSpaceDE w:val="0"/>
      <w:autoSpaceDN w:val="0"/>
    </w:pPr>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32582530">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hyperlink" Target="mailto:dmv@riga.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hyperlink" Target="mailto:dmv@riga.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http://www.eriga.lv" TargetMode="External"/><Relationship Id="rId28" Type="http://schemas.openxmlformats.org/officeDocument/2006/relationships/theme" Target="theme/theme1.xml"/><Relationship Id="rId10" Type="http://schemas.openxmlformats.org/officeDocument/2006/relationships/hyperlink" Target="https://www.eis.gov.lv/EKEIS/Supplier/Organizer/868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s.stabulniek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44392</Words>
  <Characters>25305</Characters>
  <Application>Microsoft Office Word</Application>
  <DocSecurity>0</DocSecurity>
  <Lines>210</Lines>
  <Paragraphs>139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6</cp:revision>
  <cp:lastPrinted>2021-11-12T08:14:00Z</cp:lastPrinted>
  <dcterms:created xsi:type="dcterms:W3CDTF">2021-12-02T08:53:00Z</dcterms:created>
  <dcterms:modified xsi:type="dcterms:W3CDTF">2021-12-02T14:09:00Z</dcterms:modified>
</cp:coreProperties>
</file>