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12183" w14:textId="084074BA" w:rsidR="00733DFD" w:rsidRPr="00733DFD" w:rsidRDefault="00733DFD" w:rsidP="00733DFD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bookmarkStart w:id="0" w:name="_Hlk98753020"/>
    </w:p>
    <w:p w14:paraId="28549729" w14:textId="7F969D0F" w:rsidR="0099490B" w:rsidRPr="00733DFD" w:rsidRDefault="00733DFD" w:rsidP="0099490B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33DFD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Jūras piekrastes josl</w:t>
      </w:r>
      <w:r w:rsidR="0099490B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a</w:t>
      </w:r>
      <w:r w:rsidRPr="00733DFD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, Vecāķu peldvietas zemes vienības daļ</w:t>
      </w:r>
      <w:r w:rsidR="0099490B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a</w:t>
      </w:r>
      <w:r w:rsidRPr="00733DFD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="0099490B" w:rsidRPr="00733DFD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(kadastra apzīmējums 0100 120 0454)</w:t>
      </w:r>
    </w:p>
    <w:p w14:paraId="7CDA7BF7" w14:textId="5037B71E" w:rsidR="00091072" w:rsidRDefault="00091072" w:rsidP="00733DFD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02B7061C" w14:textId="77777777" w:rsidR="00091072" w:rsidRDefault="00733DFD" w:rsidP="00733DFD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lv-LV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iznomājamā </w:t>
      </w:r>
      <w:r w:rsidRPr="00733DFD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zemesgabal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</w:t>
      </w:r>
      <w:r w:rsidR="0009107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, </w:t>
      </w:r>
      <w:r w:rsidRPr="00733DFD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ar kopējo platību </w:t>
      </w:r>
      <w:r w:rsidRPr="00733DFD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110 m</w:t>
      </w:r>
      <w:r w:rsidRPr="00733DFD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lv-LV"/>
        </w:rPr>
        <w:t>2</w:t>
      </w:r>
    </w:p>
    <w:p w14:paraId="5CF02A16" w14:textId="7B675346" w:rsidR="00733DFD" w:rsidRPr="00733DFD" w:rsidRDefault="00733DFD" w:rsidP="00733DFD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v-LV"/>
        </w:rPr>
      </w:pPr>
      <w:r w:rsidRPr="00733DF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v-LV"/>
        </w:rPr>
        <w:t xml:space="preserve">vasaras kafejnīcas izvietošanas shēma  </w:t>
      </w:r>
    </w:p>
    <w:bookmarkEnd w:id="0"/>
    <w:p w14:paraId="6477C5B6" w14:textId="432583FF" w:rsidR="00975F04" w:rsidRDefault="00975F04" w:rsidP="00BF13CE">
      <w:pPr>
        <w:spacing w:after="0" w:line="240" w:lineRule="auto"/>
        <w:rPr>
          <w:b/>
          <w:bCs/>
        </w:rPr>
      </w:pPr>
    </w:p>
    <w:p w14:paraId="6EE213AF" w14:textId="721A1875" w:rsidR="00975F04" w:rsidRDefault="00975F04" w:rsidP="00BF13CE">
      <w:pPr>
        <w:spacing w:after="0" w:line="240" w:lineRule="auto"/>
        <w:rPr>
          <w:b/>
          <w:bCs/>
        </w:rPr>
      </w:pPr>
    </w:p>
    <w:p w14:paraId="6E293251" w14:textId="6F2A0888" w:rsidR="00975F04" w:rsidRDefault="00733DFD" w:rsidP="00BF13CE">
      <w:pPr>
        <w:spacing w:after="0" w:line="240" w:lineRule="auto"/>
        <w:rPr>
          <w:b/>
          <w:bCs/>
        </w:rPr>
      </w:pPr>
      <w:r>
        <w:rPr>
          <w:b/>
          <w:bCs/>
        </w:rPr>
        <w:t>Piekļūšana objektam:</w:t>
      </w:r>
    </w:p>
    <w:p w14:paraId="4CCEAD6D" w14:textId="6E3CF410" w:rsidR="00EB00CC" w:rsidRDefault="00733DFD" w:rsidP="00BF13CE">
      <w:pPr>
        <w:spacing w:after="0" w:line="240" w:lineRule="auto"/>
      </w:pPr>
      <w:r>
        <w:t xml:space="preserve">No </w:t>
      </w:r>
      <w:r w:rsidR="00EB00CC">
        <w:t xml:space="preserve">Vēlavas ielas  un Cirsmas ielas </w:t>
      </w:r>
      <w:r>
        <w:t>krustojuma</w:t>
      </w:r>
      <w:r w:rsidR="00EB00CC">
        <w:t>, pa koka laipu līdz p</w:t>
      </w:r>
      <w:r>
        <w:t>eldvietai.</w:t>
      </w:r>
    </w:p>
    <w:p w14:paraId="3FB0ADDF" w14:textId="104DEF39" w:rsidR="00EB00CC" w:rsidRDefault="00EB00CC" w:rsidP="00BF13CE">
      <w:pPr>
        <w:spacing w:after="0" w:line="240" w:lineRule="auto"/>
      </w:pPr>
      <w:r>
        <w:t>No kāpas līdz nomai paredzē</w:t>
      </w:r>
      <w:r w:rsidR="00BF13CE">
        <w:t xml:space="preserve">tam </w:t>
      </w:r>
      <w:r>
        <w:t xml:space="preserve"> zemes gabalam attālums </w:t>
      </w:r>
      <w:r w:rsidR="00733DFD">
        <w:t xml:space="preserve">orientējoši </w:t>
      </w:r>
      <w:r>
        <w:t xml:space="preserve"> 30-35 m.</w:t>
      </w:r>
    </w:p>
    <w:p w14:paraId="5A0A0868" w14:textId="20C36462" w:rsidR="00EB00CC" w:rsidRDefault="00EB00CC" w:rsidP="00BF13CE">
      <w:pPr>
        <w:spacing w:after="0" w:line="240" w:lineRule="auto"/>
      </w:pPr>
      <w:r>
        <w:t>No koka laipas līdz nomai paredzēt</w:t>
      </w:r>
      <w:r w:rsidR="00BF13CE">
        <w:t xml:space="preserve">am </w:t>
      </w:r>
      <w:r>
        <w:t xml:space="preserve"> zemes gabalam attālums</w:t>
      </w:r>
      <w:r w:rsidR="00733DFD">
        <w:t xml:space="preserve"> orientējoši </w:t>
      </w:r>
      <w:r>
        <w:t xml:space="preserve"> 35-</w:t>
      </w:r>
      <w:r w:rsidR="00BF13CE">
        <w:t xml:space="preserve"> </w:t>
      </w:r>
      <w:r>
        <w:t>40 m .</w:t>
      </w:r>
    </w:p>
    <w:p w14:paraId="3EA68C8E" w14:textId="55C308B5" w:rsidR="00EB00CC" w:rsidRDefault="00EB00CC" w:rsidP="00BF13CE">
      <w:pPr>
        <w:spacing w:before="240" w:after="0" w:line="240" w:lineRule="auto"/>
      </w:pPr>
      <w:r>
        <w:t>Kopējā iznomājamā</w:t>
      </w:r>
      <w:r w:rsidR="0099490B">
        <w:t xml:space="preserve"> </w:t>
      </w:r>
      <w:r>
        <w:t xml:space="preserve"> zemes gabala platība </w:t>
      </w:r>
      <w:r w:rsidR="00BF13CE">
        <w:t xml:space="preserve"> </w:t>
      </w:r>
      <w:r>
        <w:t>110 m</w:t>
      </w:r>
      <w:r w:rsidRPr="00EB00CC">
        <w:rPr>
          <w:vertAlign w:val="superscript"/>
        </w:rPr>
        <w:t>2</w:t>
      </w:r>
      <w:r>
        <w:t xml:space="preserve">. </w:t>
      </w:r>
    </w:p>
    <w:p w14:paraId="3C4AA432" w14:textId="77777777" w:rsidR="00EB00CC" w:rsidRDefault="00EB00CC">
      <w:pPr>
        <w:rPr>
          <w:noProof/>
        </w:rPr>
      </w:pPr>
    </w:p>
    <w:p w14:paraId="1C315D96" w14:textId="77777777" w:rsidR="00733DFD" w:rsidRDefault="00733DFD"/>
    <w:p w14:paraId="22D96124" w14:textId="02EEBF66" w:rsidR="00EB00CC" w:rsidRDefault="00EB00CC" w:rsidP="00091072">
      <w:r>
        <w:rPr>
          <w:noProof/>
        </w:rPr>
        <w:drawing>
          <wp:inline distT="0" distB="0" distL="0" distR="0" wp14:anchorId="658BCB86" wp14:editId="140CA26C">
            <wp:extent cx="6343196" cy="3781225"/>
            <wp:effectExtent l="0" t="0" r="635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364" t="15395" r="12412" b="6030"/>
                    <a:stretch/>
                  </pic:blipFill>
                  <pic:spPr bwMode="auto">
                    <a:xfrm>
                      <a:off x="0" y="0"/>
                      <a:ext cx="6361597" cy="379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00CC" w:rsidSect="00091072">
      <w:pgSz w:w="11906" w:h="16838"/>
      <w:pgMar w:top="1440" w:right="1797" w:bottom="1440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0CC"/>
    <w:rsid w:val="00091072"/>
    <w:rsid w:val="000D3F49"/>
    <w:rsid w:val="00733DFD"/>
    <w:rsid w:val="00975F04"/>
    <w:rsid w:val="0099490B"/>
    <w:rsid w:val="00BF13CE"/>
    <w:rsid w:val="00EB00CC"/>
    <w:rsid w:val="00F066B2"/>
    <w:rsid w:val="00FE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B988A8"/>
  <w15:chartTrackingRefBased/>
  <w15:docId w15:val="{58D7F6E0-51E3-4634-876E-EEC2BBE9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Židele</dc:creator>
  <cp:keywords/>
  <dc:description/>
  <cp:lastModifiedBy>Ināra Jegure</cp:lastModifiedBy>
  <cp:revision>2</cp:revision>
  <dcterms:created xsi:type="dcterms:W3CDTF">2023-05-09T13:56:00Z</dcterms:created>
  <dcterms:modified xsi:type="dcterms:W3CDTF">2023-05-09T13:56:00Z</dcterms:modified>
</cp:coreProperties>
</file>