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6F6C" w14:textId="77777777" w:rsidR="007B6ABC" w:rsidRDefault="007B6ABC" w:rsidP="007B6ABC">
      <w:pPr>
        <w:rPr>
          <w:rFonts w:ascii="Times New Roman" w:hAnsi="Times New Roman" w:cs="Times New Roman"/>
          <w:sz w:val="28"/>
          <w:szCs w:val="28"/>
        </w:rPr>
      </w:pPr>
    </w:p>
    <w:p w14:paraId="4B40EB30" w14:textId="331364F4" w:rsidR="003A7201" w:rsidRPr="008C5C6F" w:rsidRDefault="003A7201" w:rsidP="007B6ABC">
      <w:pPr>
        <w:rPr>
          <w:rFonts w:ascii="Times New Roman" w:hAnsi="Times New Roman" w:cs="Times New Roman"/>
          <w:sz w:val="28"/>
          <w:szCs w:val="28"/>
        </w:rPr>
      </w:pPr>
      <w:r w:rsidRPr="003A7201">
        <w:rPr>
          <w:rFonts w:ascii="Times New Roman" w:hAnsi="Times New Roman" w:cs="Times New Roman"/>
          <w:noProof/>
          <w:sz w:val="28"/>
          <w:szCs w:val="28"/>
        </w:rPr>
        <w:drawing>
          <wp:inline distT="0" distB="0" distL="0" distR="0" wp14:anchorId="0A14BD96" wp14:editId="793D35AF">
            <wp:extent cx="5274310" cy="4075430"/>
            <wp:effectExtent l="0" t="0" r="2540" b="1270"/>
            <wp:docPr id="8805164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16470" name=""/>
                    <pic:cNvPicPr/>
                  </pic:nvPicPr>
                  <pic:blipFill>
                    <a:blip r:embed="rId6"/>
                    <a:stretch>
                      <a:fillRect/>
                    </a:stretch>
                  </pic:blipFill>
                  <pic:spPr>
                    <a:xfrm>
                      <a:off x="0" y="0"/>
                      <a:ext cx="5274310" cy="4075430"/>
                    </a:xfrm>
                    <a:prstGeom prst="rect">
                      <a:avLst/>
                    </a:prstGeom>
                  </pic:spPr>
                </pic:pic>
              </a:graphicData>
            </a:graphic>
          </wp:inline>
        </w:drawing>
      </w:r>
    </w:p>
    <w:p w14:paraId="29A66AB0" w14:textId="77777777" w:rsidR="007B6ABC" w:rsidRPr="008C5C6F" w:rsidRDefault="007B6ABC" w:rsidP="007B6ABC">
      <w:pPr>
        <w:pStyle w:val="naisf"/>
        <w:ind w:firstLine="720"/>
        <w:rPr>
          <w:b/>
        </w:rPr>
      </w:pPr>
      <w:r w:rsidRPr="008C5C6F">
        <w:rPr>
          <w:b/>
        </w:rPr>
        <w:t xml:space="preserve">Dzīvojamo māju </w:t>
      </w:r>
      <w:r w:rsidR="00624F50" w:rsidRPr="008C5C6F">
        <w:rPr>
          <w:b/>
        </w:rPr>
        <w:t xml:space="preserve">pārvaldīšanas tiesību </w:t>
      </w:r>
      <w:r w:rsidR="00DC437E" w:rsidRPr="008C5C6F">
        <w:rPr>
          <w:b/>
        </w:rPr>
        <w:t xml:space="preserve">pārņemšanas procesā no </w:t>
      </w:r>
      <w:r w:rsidRPr="008C5C6F">
        <w:rPr>
          <w:b/>
        </w:rPr>
        <w:t xml:space="preserve">pašvaldības </w:t>
      </w:r>
      <w:r w:rsidR="00624F50" w:rsidRPr="008C5C6F">
        <w:rPr>
          <w:b/>
        </w:rPr>
        <w:t xml:space="preserve">ir </w:t>
      </w:r>
      <w:r w:rsidRPr="008C5C6F">
        <w:rPr>
          <w:b/>
        </w:rPr>
        <w:t>jāievēro likuma "</w:t>
      </w:r>
      <w:hyperlink r:id="rId7" w:history="1">
        <w:r w:rsidRPr="008C5C6F">
          <w:rPr>
            <w:rStyle w:val="Hipersaite"/>
            <w:b/>
          </w:rPr>
          <w:t>Par valsts un pašvaldību dzīvojamo māju privatizāciju</w:t>
        </w:r>
      </w:hyperlink>
      <w:r w:rsidRPr="008C5C6F">
        <w:rPr>
          <w:b/>
        </w:rPr>
        <w:t xml:space="preserve">" </w:t>
      </w:r>
      <w:r w:rsidR="00BA23EA" w:rsidRPr="008C5C6F">
        <w:rPr>
          <w:rStyle w:val="Hipersaite"/>
          <w:b/>
          <w:color w:val="auto"/>
          <w:u w:val="none"/>
        </w:rPr>
        <w:t xml:space="preserve">50., </w:t>
      </w:r>
      <w:r w:rsidRPr="008C5C6F">
        <w:rPr>
          <w:b/>
        </w:rPr>
        <w:t>51. un 51</w:t>
      </w:r>
      <w:r w:rsidRPr="008C5C6F">
        <w:rPr>
          <w:b/>
          <w:vertAlign w:val="superscript"/>
        </w:rPr>
        <w:t>1</w:t>
      </w:r>
      <w:r w:rsidR="00D41462" w:rsidRPr="008C5C6F">
        <w:rPr>
          <w:b/>
        </w:rPr>
        <w:t>. pantā noteiktais</w:t>
      </w:r>
      <w:r w:rsidR="00BA23EA" w:rsidRPr="008C5C6F">
        <w:rPr>
          <w:b/>
        </w:rPr>
        <w:t xml:space="preserve">. </w:t>
      </w:r>
    </w:p>
    <w:p w14:paraId="70579D5A" w14:textId="77777777" w:rsidR="00BA23EA" w:rsidRPr="008C5C6F" w:rsidRDefault="00BA23EA" w:rsidP="007B6ABC">
      <w:pPr>
        <w:pStyle w:val="naisf"/>
        <w:ind w:firstLine="720"/>
        <w:rPr>
          <w:b/>
        </w:rPr>
      </w:pPr>
    </w:p>
    <w:p w14:paraId="6C3C8778" w14:textId="77777777" w:rsidR="00554A3A" w:rsidRPr="008C5C6F" w:rsidRDefault="00554A3A" w:rsidP="00F04511">
      <w:pPr>
        <w:pStyle w:val="naisf"/>
        <w:ind w:firstLine="720"/>
      </w:pPr>
      <w:r w:rsidRPr="008C5C6F">
        <w:rPr>
          <w:b/>
        </w:rPr>
        <w:t>Par daudzdzīvokļu mājas kopīpašumā esošās daļas pārvaldīšanas formu</w:t>
      </w:r>
      <w:r w:rsidRPr="008C5C6F">
        <w:t xml:space="preserve"> dzīvokļu īpašnieku sabiedrības vai Civillikumā noteiktajā kārtībā savstarpēji noslēgta līguma veidā </w:t>
      </w:r>
      <w:r w:rsidRPr="008C5C6F">
        <w:rPr>
          <w:b/>
        </w:rPr>
        <w:t>lemj tikai</w:t>
      </w:r>
      <w:r w:rsidRPr="008C5C6F">
        <w:t xml:space="preserve"> daudzdzīvokļu mājas </w:t>
      </w:r>
      <w:r w:rsidRPr="008C5C6F">
        <w:rPr>
          <w:b/>
        </w:rPr>
        <w:t>dzīvokļu īpašnieku kopība</w:t>
      </w:r>
      <w:r w:rsidRPr="008C5C6F">
        <w:t xml:space="preserve"> (D</w:t>
      </w:r>
      <w:r w:rsidR="00D41462" w:rsidRPr="008C5C6F">
        <w:t xml:space="preserve">zīvokļa īpašuma likuma 16.panta otrās daļas </w:t>
      </w:r>
      <w:r w:rsidRPr="008C5C6F">
        <w:t>7.punkts).</w:t>
      </w:r>
    </w:p>
    <w:p w14:paraId="6925F782" w14:textId="77777777" w:rsidR="00D41462" w:rsidRPr="008C5C6F" w:rsidRDefault="00554A3A" w:rsidP="00F04511">
      <w:pPr>
        <w:spacing w:before="100" w:beforeAutospacing="1" w:after="100" w:afterAutospacing="1"/>
        <w:ind w:firstLine="720"/>
        <w:jc w:val="both"/>
        <w:rPr>
          <w:rFonts w:ascii="Times New Roman" w:hAnsi="Times New Roman" w:cs="Times New Roman"/>
          <w:sz w:val="24"/>
          <w:szCs w:val="24"/>
        </w:rPr>
      </w:pPr>
      <w:r w:rsidRPr="008C5C6F">
        <w:rPr>
          <w:rFonts w:ascii="Times New Roman" w:hAnsi="Times New Roman" w:cs="Times New Roman"/>
          <w:sz w:val="24"/>
          <w:szCs w:val="24"/>
        </w:rPr>
        <w:t xml:space="preserve">Dzīvokļu īpašnieku </w:t>
      </w:r>
      <w:r w:rsidR="00D41462" w:rsidRPr="008C5C6F">
        <w:rPr>
          <w:rFonts w:ascii="Times New Roman" w:hAnsi="Times New Roman" w:cs="Times New Roman"/>
          <w:sz w:val="24"/>
          <w:szCs w:val="24"/>
        </w:rPr>
        <w:t xml:space="preserve">kopības lēmuma pieņemšanas procedūru var uzsākt </w:t>
      </w:r>
      <w:r w:rsidRPr="008C5C6F">
        <w:rPr>
          <w:rFonts w:ascii="Times New Roman" w:hAnsi="Times New Roman" w:cs="Times New Roman"/>
          <w:sz w:val="24"/>
          <w:szCs w:val="24"/>
        </w:rPr>
        <w:t xml:space="preserve">viens vai vairāki dzīvokļu īpašnieki, uzaicinot visus daudzdzīvokļu </w:t>
      </w:r>
      <w:r w:rsidR="00D41462" w:rsidRPr="008C5C6F">
        <w:rPr>
          <w:rFonts w:ascii="Times New Roman" w:hAnsi="Times New Roman" w:cs="Times New Roman"/>
          <w:sz w:val="24"/>
          <w:szCs w:val="24"/>
        </w:rPr>
        <w:t xml:space="preserve">dzīvojamās </w:t>
      </w:r>
      <w:r w:rsidRPr="008C5C6F">
        <w:rPr>
          <w:rFonts w:ascii="Times New Roman" w:hAnsi="Times New Roman" w:cs="Times New Roman"/>
          <w:sz w:val="24"/>
          <w:szCs w:val="24"/>
        </w:rPr>
        <w:t>mājas dzīvokļu īpašniekus</w:t>
      </w:r>
      <w:r w:rsidR="00D41462" w:rsidRPr="008C5C6F">
        <w:rPr>
          <w:rFonts w:ascii="Times New Roman" w:hAnsi="Times New Roman" w:cs="Times New Roman"/>
          <w:sz w:val="24"/>
          <w:szCs w:val="24"/>
        </w:rPr>
        <w:t xml:space="preserve"> pieņemt lēmumu:</w:t>
      </w:r>
    </w:p>
    <w:p w14:paraId="70952C3C" w14:textId="77777777" w:rsidR="00D41462" w:rsidRPr="008C5C6F" w:rsidRDefault="00D41462" w:rsidP="00D41462">
      <w:pPr>
        <w:pStyle w:val="Sarakstarindkopa"/>
        <w:numPr>
          <w:ilvl w:val="0"/>
          <w:numId w:val="2"/>
        </w:numPr>
        <w:spacing w:before="100" w:beforeAutospacing="1" w:after="100" w:afterAutospacing="1"/>
        <w:jc w:val="both"/>
        <w:rPr>
          <w:rFonts w:ascii="Times New Roman" w:hAnsi="Times New Roman" w:cs="Times New Roman"/>
          <w:sz w:val="24"/>
          <w:szCs w:val="24"/>
        </w:rPr>
      </w:pPr>
      <w:r w:rsidRPr="008C5C6F">
        <w:rPr>
          <w:rFonts w:ascii="Times New Roman" w:hAnsi="Times New Roman" w:cs="Times New Roman"/>
          <w:sz w:val="24"/>
          <w:szCs w:val="24"/>
        </w:rPr>
        <w:t>kopsapulcē;</w:t>
      </w:r>
    </w:p>
    <w:p w14:paraId="25CEFD39" w14:textId="77777777" w:rsidR="00D41462" w:rsidRPr="008C5C6F" w:rsidRDefault="00D41462" w:rsidP="00D41462">
      <w:pPr>
        <w:pStyle w:val="Sarakstarindkopa"/>
        <w:numPr>
          <w:ilvl w:val="0"/>
          <w:numId w:val="2"/>
        </w:numPr>
        <w:spacing w:before="100" w:beforeAutospacing="1" w:after="100" w:afterAutospacing="1"/>
        <w:jc w:val="both"/>
        <w:rPr>
          <w:rFonts w:ascii="Times New Roman" w:hAnsi="Times New Roman" w:cs="Times New Roman"/>
          <w:sz w:val="24"/>
          <w:szCs w:val="24"/>
        </w:rPr>
      </w:pPr>
      <w:r w:rsidRPr="008C5C6F">
        <w:rPr>
          <w:rFonts w:ascii="Times New Roman" w:hAnsi="Times New Roman" w:cs="Times New Roman"/>
          <w:sz w:val="24"/>
          <w:szCs w:val="24"/>
        </w:rPr>
        <w:t>rakstveida aptaujā;</w:t>
      </w:r>
    </w:p>
    <w:p w14:paraId="10D53E44" w14:textId="77777777" w:rsidR="00D41462" w:rsidRPr="008C5C6F" w:rsidRDefault="00D41462" w:rsidP="00D41462">
      <w:pPr>
        <w:pStyle w:val="Sarakstarindkopa"/>
        <w:numPr>
          <w:ilvl w:val="0"/>
          <w:numId w:val="2"/>
        </w:numPr>
        <w:spacing w:before="100" w:beforeAutospacing="1" w:after="100" w:afterAutospacing="1"/>
        <w:jc w:val="both"/>
        <w:rPr>
          <w:rFonts w:ascii="Times New Roman" w:hAnsi="Times New Roman" w:cs="Times New Roman"/>
          <w:sz w:val="24"/>
          <w:szCs w:val="24"/>
        </w:rPr>
      </w:pPr>
      <w:r w:rsidRPr="008C5C6F">
        <w:rPr>
          <w:rFonts w:ascii="Times New Roman" w:hAnsi="Times New Roman" w:cs="Times New Roman"/>
          <w:sz w:val="24"/>
          <w:szCs w:val="24"/>
        </w:rPr>
        <w:t>citā veidā</w:t>
      </w:r>
      <w:r w:rsidR="00554A3A" w:rsidRPr="008C5C6F">
        <w:rPr>
          <w:rFonts w:ascii="Times New Roman" w:hAnsi="Times New Roman" w:cs="Times New Roman"/>
          <w:sz w:val="24"/>
          <w:szCs w:val="24"/>
        </w:rPr>
        <w:t xml:space="preserve">. </w:t>
      </w:r>
    </w:p>
    <w:p w14:paraId="349AD79D" w14:textId="109951FE" w:rsidR="00D82859" w:rsidRDefault="00D82859" w:rsidP="00C3322C">
      <w:pPr>
        <w:pStyle w:val="Sarakstarindkopa"/>
        <w:jc w:val="both"/>
        <w:rPr>
          <w:rFonts w:ascii="Times New Roman" w:hAnsi="Times New Roman" w:cs="Times New Roman"/>
          <w:b/>
          <w:sz w:val="24"/>
          <w:szCs w:val="24"/>
        </w:rPr>
      </w:pPr>
    </w:p>
    <w:p w14:paraId="15AF05A9" w14:textId="77777777" w:rsidR="00C3322C" w:rsidRPr="002F047B" w:rsidRDefault="00C3322C" w:rsidP="00C3322C">
      <w:pPr>
        <w:spacing w:before="100" w:beforeAutospacing="1" w:after="100" w:afterAutospacing="1" w:line="240" w:lineRule="auto"/>
        <w:ind w:firstLine="720"/>
        <w:jc w:val="both"/>
        <w:rPr>
          <w:rFonts w:ascii="Times New Roman" w:hAnsi="Times New Roman" w:cs="Times New Roman"/>
          <w:bCs/>
          <w:color w:val="000000" w:themeColor="text1"/>
          <w:sz w:val="24"/>
          <w:szCs w:val="24"/>
        </w:rPr>
      </w:pPr>
      <w:r w:rsidRPr="008C5C6F">
        <w:rPr>
          <w:rFonts w:ascii="Times New Roman" w:hAnsi="Times New Roman" w:cs="Times New Roman"/>
          <w:sz w:val="24"/>
          <w:szCs w:val="24"/>
        </w:rPr>
        <w:t xml:space="preserve">Uzaicinājums uz kopsapulci ir jāizsniedz dzīvokļu īpašniekam pret parakstu vai </w:t>
      </w:r>
      <w:proofErr w:type="spellStart"/>
      <w:r w:rsidRPr="008C5C6F">
        <w:rPr>
          <w:rFonts w:ascii="Times New Roman" w:hAnsi="Times New Roman" w:cs="Times New Roman"/>
          <w:sz w:val="24"/>
          <w:szCs w:val="24"/>
        </w:rPr>
        <w:t>jānosūta</w:t>
      </w:r>
      <w:proofErr w:type="spellEnd"/>
      <w:r w:rsidRPr="008C5C6F">
        <w:rPr>
          <w:rFonts w:ascii="Times New Roman" w:hAnsi="Times New Roman" w:cs="Times New Roman"/>
          <w:sz w:val="24"/>
          <w:szCs w:val="24"/>
        </w:rPr>
        <w:t xml:space="preserve"> ierakstītā vēstulē</w:t>
      </w:r>
      <w:r w:rsidRPr="002F047B">
        <w:rPr>
          <w:rFonts w:ascii="Times New Roman" w:hAnsi="Times New Roman" w:cs="Times New Roman"/>
          <w:color w:val="000000" w:themeColor="text1"/>
          <w:sz w:val="24"/>
          <w:szCs w:val="24"/>
        </w:rPr>
        <w:t xml:space="preserve">. Uzaicinājumu par </w:t>
      </w:r>
      <w:r w:rsidRPr="002F047B">
        <w:rPr>
          <w:rFonts w:ascii="Times New Roman" w:hAnsi="Times New Roman" w:cs="Times New Roman"/>
          <w:bCs/>
          <w:color w:val="000000" w:themeColor="text1"/>
          <w:sz w:val="24"/>
          <w:szCs w:val="24"/>
        </w:rPr>
        <w:t>Rīgas valstspilsētas pašvaldības dzīvokļ</w:t>
      </w:r>
      <w:r>
        <w:rPr>
          <w:rFonts w:ascii="Times New Roman" w:hAnsi="Times New Roman" w:cs="Times New Roman"/>
          <w:bCs/>
          <w:color w:val="000000" w:themeColor="text1"/>
          <w:sz w:val="24"/>
          <w:szCs w:val="24"/>
        </w:rPr>
        <w:t>a</w:t>
      </w:r>
      <w:r w:rsidRPr="002F047B">
        <w:rPr>
          <w:rFonts w:ascii="Times New Roman" w:hAnsi="Times New Roman" w:cs="Times New Roman"/>
          <w:bCs/>
          <w:color w:val="000000" w:themeColor="text1"/>
          <w:sz w:val="24"/>
          <w:szCs w:val="24"/>
        </w:rPr>
        <w:t xml:space="preserve"> īpašumiem jāiesniedz Rīgas valstspilsētas pašvaldības Mājokļu un vides departamentā (turpmāk -Departaments).</w:t>
      </w:r>
    </w:p>
    <w:p w14:paraId="7678D2FF" w14:textId="77777777" w:rsidR="00C3322C" w:rsidRPr="002F047B" w:rsidRDefault="00C3322C" w:rsidP="00C3322C">
      <w:pPr>
        <w:spacing w:before="100" w:beforeAutospacing="1" w:after="100" w:afterAutospacing="1" w:line="240" w:lineRule="auto"/>
        <w:ind w:firstLine="720"/>
        <w:jc w:val="both"/>
        <w:rPr>
          <w:rFonts w:ascii="Times New Roman" w:hAnsi="Times New Roman" w:cs="Times New Roman"/>
          <w:bCs/>
          <w:color w:val="000000" w:themeColor="text1"/>
          <w:sz w:val="24"/>
          <w:szCs w:val="24"/>
        </w:rPr>
      </w:pPr>
      <w:r w:rsidRPr="008C5C6F">
        <w:rPr>
          <w:rFonts w:ascii="Times New Roman" w:hAnsi="Times New Roman" w:cs="Times New Roman"/>
          <w:sz w:val="24"/>
          <w:szCs w:val="24"/>
        </w:rPr>
        <w:lastRenderedPageBreak/>
        <w:t xml:space="preserve">Lai varētu uzaicināt visus mājas dzīvokļu īpašniekus pieņemt lēmumu par mājas pārvaldīšanu un apsaimniekošanu, tiem dzīvokļu īpašniekiem, kas ir iniciatīvas grupas pārstāvji, ir jāprecizē dzīvokļu īpašuma sastāvs dzīvojamajā mājā, kā arī katra konkrētā dzīvokļa īpašuma īpašnieks. </w:t>
      </w:r>
      <w:r w:rsidRPr="002F047B">
        <w:rPr>
          <w:rFonts w:ascii="Times New Roman" w:hAnsi="Times New Roman" w:cs="Times New Roman"/>
          <w:color w:val="000000" w:themeColor="text1"/>
          <w:sz w:val="24"/>
          <w:szCs w:val="24"/>
        </w:rPr>
        <w:t xml:space="preserve">Informāciju par dzīvokļu īpašniekiem iegūstama Būvniecības informācijas sistēmā. Papildus informācijas iegūšanai par </w:t>
      </w:r>
      <w:r w:rsidRPr="002F047B">
        <w:rPr>
          <w:rFonts w:ascii="Times New Roman" w:hAnsi="Times New Roman" w:cs="Times New Roman"/>
          <w:bCs/>
          <w:color w:val="000000" w:themeColor="text1"/>
          <w:sz w:val="24"/>
          <w:szCs w:val="24"/>
        </w:rPr>
        <w:t>Rīgas valstspilsētas pašvaldības dzīvokļa īpašumiem aicinām sazināties ar Departamenta Apsaimniekošanas pārvaldes speciālistiem.</w:t>
      </w:r>
    </w:p>
    <w:p w14:paraId="14438018" w14:textId="77777777" w:rsidR="00C3322C" w:rsidRPr="008C5C6F" w:rsidRDefault="00C3322C" w:rsidP="00C3322C">
      <w:pPr>
        <w:pStyle w:val="Paraststmeklis"/>
        <w:spacing w:before="0" w:beforeAutospacing="0" w:after="0" w:afterAutospacing="0"/>
        <w:ind w:firstLine="720"/>
        <w:jc w:val="both"/>
      </w:pPr>
      <w:r w:rsidRPr="008C5C6F">
        <w:t xml:space="preserve">Tikai pēc mājas dzīvokļu īpašumu īpašnieku saraksta izveidošanas, sapulces iniciatori var aicināt visus dzīvokļu īpašniekus pieņemt lēmumu par mājas pārvaldīšanas tiesību pārņemšanu. </w:t>
      </w:r>
    </w:p>
    <w:p w14:paraId="7C95CB24" w14:textId="77777777" w:rsidR="00C3322C" w:rsidRPr="008C5C6F" w:rsidRDefault="00C3322C" w:rsidP="00C3322C">
      <w:pPr>
        <w:pStyle w:val="Paraststmeklis"/>
        <w:spacing w:before="0" w:beforeAutospacing="0" w:after="0" w:afterAutospacing="0"/>
        <w:ind w:firstLine="720"/>
        <w:jc w:val="both"/>
      </w:pPr>
    </w:p>
    <w:p w14:paraId="199F2DA6" w14:textId="77777777" w:rsidR="00C3322C" w:rsidRPr="002F047B" w:rsidRDefault="00C3322C" w:rsidP="00C3322C">
      <w:pPr>
        <w:pStyle w:val="Paraststmeklis"/>
        <w:spacing w:before="0" w:beforeAutospacing="0" w:after="0" w:afterAutospacing="0"/>
        <w:ind w:firstLine="720"/>
        <w:jc w:val="both"/>
        <w:rPr>
          <w:b/>
          <w:color w:val="000000" w:themeColor="text1"/>
        </w:rPr>
      </w:pPr>
      <w:r>
        <w:rPr>
          <w:b/>
        </w:rPr>
        <w:t xml:space="preserve">Pēc attiecīgi pozitīva balsojuma </w:t>
      </w:r>
      <w:r w:rsidRPr="008C5C6F">
        <w:rPr>
          <w:b/>
        </w:rPr>
        <w:t>Departament</w:t>
      </w:r>
      <w:r>
        <w:rPr>
          <w:b/>
        </w:rPr>
        <w:t>ā</w:t>
      </w:r>
      <w:r w:rsidRPr="008C5C6F">
        <w:rPr>
          <w:b/>
        </w:rPr>
        <w:t xml:space="preserve"> jāiesniedz </w:t>
      </w:r>
      <w:r>
        <w:rPr>
          <w:b/>
        </w:rPr>
        <w:t xml:space="preserve">pieteikums pārvaldīšanas tiesību nodošanai un </w:t>
      </w:r>
      <w:r w:rsidRPr="008C5C6F">
        <w:rPr>
          <w:b/>
        </w:rPr>
        <w:t>dokumenti par visu dzīvokļu īpašnieku uzaicināšanu pieņemt kopības lēmumu (dzīvokļu īpašnieku un/vai ģimenes locekļu saraksts ar viņu parakstiem par uzaicinājumu saņemšanu vai pasta paziņojums par ierakstīta sūtījuma nosūtīšanu)</w:t>
      </w:r>
      <w:r>
        <w:rPr>
          <w:b/>
        </w:rPr>
        <w:t xml:space="preserve">, kopības balsojuma protokols, visas balsojumu veidlapas, apliecinājums par balsojuma protokola nosūtīšanu visiem dzīvokļu īpašniekiem un Pārvaldīšanas pilnvarojuma līgums </w:t>
      </w:r>
      <w:r w:rsidRPr="002F047B">
        <w:rPr>
          <w:b/>
          <w:color w:val="000000" w:themeColor="text1"/>
        </w:rPr>
        <w:t>(turpmāk -Pieteikums). Pieteikumu parakstītu ar drošu elektronisko parakstu var iesniegt elektroniski</w:t>
      </w:r>
      <w:r>
        <w:rPr>
          <w:b/>
          <w:color w:val="000000" w:themeColor="text1"/>
        </w:rPr>
        <w:t>, nosūtot uz</w:t>
      </w:r>
      <w:r w:rsidRPr="002F047B">
        <w:rPr>
          <w:b/>
          <w:color w:val="000000" w:themeColor="text1"/>
        </w:rPr>
        <w:t xml:space="preserve"> Departamenta e-past</w:t>
      </w:r>
      <w:r>
        <w:rPr>
          <w:b/>
          <w:color w:val="000000" w:themeColor="text1"/>
        </w:rPr>
        <w:t>u</w:t>
      </w:r>
      <w:r w:rsidRPr="002F047B">
        <w:rPr>
          <w:b/>
          <w:color w:val="000000" w:themeColor="text1"/>
        </w:rPr>
        <w:t>:</w:t>
      </w:r>
      <w:r>
        <w:rPr>
          <w:b/>
          <w:color w:val="000000" w:themeColor="text1"/>
        </w:rPr>
        <w:t xml:space="preserve"> </w:t>
      </w:r>
      <w:r w:rsidRPr="002F047B">
        <w:rPr>
          <w:b/>
          <w:color w:val="000000" w:themeColor="text1"/>
        </w:rPr>
        <w:t>dmv@riga.lv.</w:t>
      </w:r>
    </w:p>
    <w:p w14:paraId="0AA6FFAA" w14:textId="77777777" w:rsidR="00C3322C" w:rsidRPr="008C5C6F" w:rsidRDefault="00C3322C" w:rsidP="00C3322C">
      <w:pPr>
        <w:pStyle w:val="Paraststmeklis"/>
        <w:spacing w:before="0" w:beforeAutospacing="0" w:after="0" w:afterAutospacing="0"/>
        <w:ind w:firstLine="720"/>
        <w:jc w:val="both"/>
        <w:rPr>
          <w:b/>
        </w:rPr>
      </w:pPr>
    </w:p>
    <w:p w14:paraId="43AAE5BD" w14:textId="77777777" w:rsidR="00C3322C" w:rsidRPr="008C5C6F" w:rsidRDefault="00C3322C" w:rsidP="00C3322C">
      <w:pPr>
        <w:spacing w:line="240" w:lineRule="auto"/>
        <w:ind w:firstLine="720"/>
        <w:jc w:val="both"/>
        <w:rPr>
          <w:rFonts w:ascii="Times New Roman" w:hAnsi="Times New Roman" w:cs="Times New Roman"/>
          <w:sz w:val="24"/>
          <w:szCs w:val="24"/>
        </w:rPr>
      </w:pPr>
      <w:r w:rsidRPr="008C5C6F">
        <w:rPr>
          <w:rFonts w:ascii="Times New Roman" w:hAnsi="Times New Roman" w:cs="Times New Roman"/>
          <w:sz w:val="24"/>
          <w:szCs w:val="24"/>
        </w:rPr>
        <w:t>Nepieciešamības gadījumā Departamenta Apsaimniekošanas pārvaldes speciālisti sniegs konsultācijas un sagatavos dokumentu paraugus un izsniegs tos dzīvokļu īpašnieku kopības lēmuma pieņemšanas procedūras iniciatoriem.</w:t>
      </w:r>
    </w:p>
    <w:p w14:paraId="0E3C5A5B" w14:textId="77777777" w:rsidR="00C3322C" w:rsidRPr="008C5C6F" w:rsidRDefault="00C3322C" w:rsidP="00C3322C">
      <w:pPr>
        <w:spacing w:line="240" w:lineRule="auto"/>
        <w:ind w:firstLine="720"/>
        <w:jc w:val="both"/>
        <w:rPr>
          <w:rFonts w:ascii="Times New Roman" w:hAnsi="Times New Roman" w:cs="Times New Roman"/>
          <w:sz w:val="24"/>
          <w:szCs w:val="24"/>
        </w:rPr>
      </w:pPr>
      <w:r w:rsidRPr="008C5C6F">
        <w:rPr>
          <w:rFonts w:ascii="Times New Roman" w:hAnsi="Times New Roman" w:cs="Times New Roman"/>
          <w:sz w:val="24"/>
          <w:szCs w:val="24"/>
        </w:rPr>
        <w:t>Departament</w:t>
      </w:r>
      <w:r>
        <w:rPr>
          <w:rFonts w:ascii="Times New Roman" w:hAnsi="Times New Roman" w:cs="Times New Roman"/>
          <w:sz w:val="24"/>
          <w:szCs w:val="24"/>
        </w:rPr>
        <w:t>a mājas lapā</w:t>
      </w:r>
      <w:r w:rsidRPr="008C5C6F">
        <w:rPr>
          <w:rFonts w:ascii="Times New Roman" w:hAnsi="Times New Roman" w:cs="Times New Roman"/>
          <w:sz w:val="24"/>
          <w:szCs w:val="24"/>
        </w:rPr>
        <w:t xml:space="preserve"> ieskatam piedāvā</w:t>
      </w:r>
      <w:r>
        <w:rPr>
          <w:rFonts w:ascii="Times New Roman" w:hAnsi="Times New Roman" w:cs="Times New Roman"/>
          <w:sz w:val="24"/>
          <w:szCs w:val="24"/>
        </w:rPr>
        <w:t>ti</w:t>
      </w:r>
      <w:r w:rsidRPr="008C5C6F">
        <w:rPr>
          <w:rFonts w:ascii="Times New Roman" w:hAnsi="Times New Roman" w:cs="Times New Roman"/>
          <w:sz w:val="24"/>
          <w:szCs w:val="24"/>
        </w:rPr>
        <w:t xml:space="preserve"> dokumentu paraug</w:t>
      </w:r>
      <w:r>
        <w:rPr>
          <w:rFonts w:ascii="Times New Roman" w:hAnsi="Times New Roman" w:cs="Times New Roman"/>
          <w:sz w:val="24"/>
          <w:szCs w:val="24"/>
        </w:rPr>
        <w:t>i</w:t>
      </w:r>
      <w:r w:rsidRPr="008C5C6F">
        <w:rPr>
          <w:rFonts w:ascii="Times New Roman" w:hAnsi="Times New Roman" w:cs="Times New Roman"/>
          <w:sz w:val="24"/>
          <w:szCs w:val="24"/>
        </w:rPr>
        <w:t>, kurus nepieciešams rediģēt atbilstoši katras dzīvojamās mājas faktiskajai situācijai:</w:t>
      </w:r>
    </w:p>
    <w:p w14:paraId="3C630E9B" w14:textId="77777777" w:rsidR="00C3322C" w:rsidRPr="008C5C6F" w:rsidRDefault="00C3322C" w:rsidP="00C3322C">
      <w:pPr>
        <w:pStyle w:val="Sarakstarindkopa"/>
        <w:numPr>
          <w:ilvl w:val="0"/>
          <w:numId w:val="3"/>
        </w:numPr>
        <w:jc w:val="both"/>
        <w:rPr>
          <w:rFonts w:ascii="Times New Roman" w:hAnsi="Times New Roman" w:cs="Times New Roman"/>
          <w:b/>
          <w:sz w:val="24"/>
          <w:szCs w:val="24"/>
        </w:rPr>
      </w:pPr>
      <w:r w:rsidRPr="008C5C6F">
        <w:rPr>
          <w:rFonts w:ascii="Times New Roman" w:hAnsi="Times New Roman" w:cs="Times New Roman"/>
          <w:b/>
          <w:sz w:val="24"/>
          <w:szCs w:val="24"/>
        </w:rPr>
        <w:t>Dzīvojamās mājas dzīvokļu īpašnieku saraksts</w:t>
      </w:r>
    </w:p>
    <w:p w14:paraId="3F3416F7" w14:textId="77777777" w:rsidR="00C3322C" w:rsidRPr="008C5C6F" w:rsidRDefault="00C3322C" w:rsidP="00C3322C">
      <w:pPr>
        <w:pStyle w:val="Sarakstarindkopa"/>
        <w:numPr>
          <w:ilvl w:val="0"/>
          <w:numId w:val="3"/>
        </w:numPr>
        <w:jc w:val="both"/>
        <w:rPr>
          <w:rFonts w:ascii="Times New Roman" w:hAnsi="Times New Roman" w:cs="Times New Roman"/>
          <w:b/>
          <w:sz w:val="24"/>
          <w:szCs w:val="24"/>
        </w:rPr>
      </w:pPr>
      <w:r w:rsidRPr="008C5C6F">
        <w:rPr>
          <w:rFonts w:ascii="Times New Roman" w:hAnsi="Times New Roman" w:cs="Times New Roman"/>
          <w:b/>
          <w:sz w:val="24"/>
          <w:szCs w:val="24"/>
        </w:rPr>
        <w:t>Uzaicinājums uz kopības lēmuma pieņemšanu</w:t>
      </w:r>
    </w:p>
    <w:p w14:paraId="4C61E695" w14:textId="77777777" w:rsidR="00C3322C" w:rsidRPr="008C5C6F" w:rsidRDefault="00C3322C" w:rsidP="00C3322C">
      <w:pPr>
        <w:pStyle w:val="Sarakstarindkopa"/>
        <w:numPr>
          <w:ilvl w:val="0"/>
          <w:numId w:val="3"/>
        </w:numPr>
        <w:jc w:val="both"/>
        <w:rPr>
          <w:rFonts w:ascii="Times New Roman" w:hAnsi="Times New Roman" w:cs="Times New Roman"/>
          <w:b/>
          <w:sz w:val="24"/>
          <w:szCs w:val="24"/>
        </w:rPr>
      </w:pPr>
      <w:r w:rsidRPr="008C5C6F">
        <w:rPr>
          <w:rFonts w:ascii="Times New Roman" w:hAnsi="Times New Roman" w:cs="Times New Roman"/>
          <w:b/>
          <w:sz w:val="24"/>
          <w:szCs w:val="24"/>
        </w:rPr>
        <w:t>Pilnvara</w:t>
      </w:r>
    </w:p>
    <w:p w14:paraId="62D7CEB3" w14:textId="77777777" w:rsidR="00C3322C" w:rsidRPr="008C5C6F" w:rsidRDefault="00C3322C" w:rsidP="00C3322C">
      <w:pPr>
        <w:pStyle w:val="Sarakstarindkopa"/>
        <w:numPr>
          <w:ilvl w:val="0"/>
          <w:numId w:val="3"/>
        </w:numPr>
        <w:jc w:val="both"/>
        <w:rPr>
          <w:rFonts w:ascii="Times New Roman" w:hAnsi="Times New Roman" w:cs="Times New Roman"/>
          <w:b/>
          <w:sz w:val="24"/>
          <w:szCs w:val="24"/>
        </w:rPr>
      </w:pPr>
      <w:r w:rsidRPr="008C5C6F">
        <w:rPr>
          <w:rFonts w:ascii="Times New Roman" w:hAnsi="Times New Roman" w:cs="Times New Roman"/>
          <w:b/>
          <w:sz w:val="24"/>
          <w:szCs w:val="24"/>
        </w:rPr>
        <w:t>Kopsapulces protokols</w:t>
      </w:r>
    </w:p>
    <w:p w14:paraId="0C218A70" w14:textId="77777777" w:rsidR="00C3322C" w:rsidRPr="008C5C6F" w:rsidRDefault="00C3322C" w:rsidP="00C3322C">
      <w:pPr>
        <w:pStyle w:val="Sarakstarindkopa"/>
        <w:numPr>
          <w:ilvl w:val="0"/>
          <w:numId w:val="3"/>
        </w:numPr>
        <w:jc w:val="both"/>
        <w:rPr>
          <w:rFonts w:ascii="Times New Roman" w:hAnsi="Times New Roman" w:cs="Times New Roman"/>
          <w:b/>
          <w:sz w:val="24"/>
          <w:szCs w:val="24"/>
        </w:rPr>
      </w:pPr>
      <w:r w:rsidRPr="008C5C6F">
        <w:rPr>
          <w:rFonts w:ascii="Times New Roman" w:hAnsi="Times New Roman" w:cs="Times New Roman"/>
          <w:b/>
          <w:sz w:val="24"/>
          <w:szCs w:val="24"/>
        </w:rPr>
        <w:t>Aptaujas lapa</w:t>
      </w:r>
    </w:p>
    <w:p w14:paraId="7DC8A341" w14:textId="77777777" w:rsidR="00C3322C" w:rsidRPr="008C5C6F" w:rsidRDefault="00C3322C" w:rsidP="00C3322C">
      <w:pPr>
        <w:pStyle w:val="Sarakstarindkopa"/>
        <w:numPr>
          <w:ilvl w:val="0"/>
          <w:numId w:val="3"/>
        </w:numPr>
        <w:jc w:val="both"/>
        <w:rPr>
          <w:rFonts w:ascii="Times New Roman" w:hAnsi="Times New Roman" w:cs="Times New Roman"/>
          <w:b/>
          <w:sz w:val="24"/>
          <w:szCs w:val="24"/>
        </w:rPr>
      </w:pPr>
      <w:r w:rsidRPr="008C5C6F">
        <w:rPr>
          <w:rFonts w:ascii="Times New Roman" w:hAnsi="Times New Roman" w:cs="Times New Roman"/>
          <w:b/>
          <w:sz w:val="24"/>
          <w:szCs w:val="24"/>
        </w:rPr>
        <w:t>Aptaujas balsojuma protokols</w:t>
      </w:r>
    </w:p>
    <w:p w14:paraId="152BFA23" w14:textId="77777777" w:rsidR="00C3322C" w:rsidRDefault="00C3322C" w:rsidP="00C3322C">
      <w:pPr>
        <w:pStyle w:val="Sarakstarindkopa"/>
        <w:numPr>
          <w:ilvl w:val="0"/>
          <w:numId w:val="3"/>
        </w:numPr>
        <w:jc w:val="both"/>
      </w:pPr>
      <w:r w:rsidRPr="00405575">
        <w:rPr>
          <w:rFonts w:ascii="Times New Roman" w:hAnsi="Times New Roman" w:cs="Times New Roman"/>
          <w:b/>
          <w:sz w:val="24"/>
          <w:szCs w:val="24"/>
        </w:rPr>
        <w:t>Pārvaldīšanas pilnvarojuma līgums.</w:t>
      </w:r>
    </w:p>
    <w:p w14:paraId="2DEDC518" w14:textId="77777777" w:rsidR="00C3322C" w:rsidRPr="008C5C6F" w:rsidRDefault="00C3322C" w:rsidP="00C3322C">
      <w:pPr>
        <w:pStyle w:val="Sarakstarindkopa"/>
        <w:jc w:val="both"/>
        <w:rPr>
          <w:rFonts w:ascii="Times New Roman" w:hAnsi="Times New Roman" w:cs="Times New Roman"/>
          <w:b/>
          <w:sz w:val="24"/>
          <w:szCs w:val="24"/>
        </w:rPr>
      </w:pPr>
    </w:p>
    <w:sectPr w:rsidR="00C3322C" w:rsidRPr="008C5C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D429D"/>
    <w:multiLevelType w:val="hybridMultilevel"/>
    <w:tmpl w:val="D85820E6"/>
    <w:lvl w:ilvl="0" w:tplc="A4C0CE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C230E45"/>
    <w:multiLevelType w:val="hybridMultilevel"/>
    <w:tmpl w:val="9732C0D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0F04C1"/>
    <w:multiLevelType w:val="hybridMultilevel"/>
    <w:tmpl w:val="83C832D4"/>
    <w:lvl w:ilvl="0" w:tplc="333E60CA">
      <w:start w:val="1"/>
      <w:numFmt w:val="decimal"/>
      <w:lvlText w:val="%1."/>
      <w:lvlJc w:val="left"/>
      <w:pPr>
        <w:ind w:left="2010" w:hanging="12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73209260">
    <w:abstractNumId w:val="2"/>
  </w:num>
  <w:num w:numId="2" w16cid:durableId="280188611">
    <w:abstractNumId w:val="0"/>
  </w:num>
  <w:num w:numId="3" w16cid:durableId="206729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D63"/>
    <w:rsid w:val="00002AE6"/>
    <w:rsid w:val="000E3CDC"/>
    <w:rsid w:val="00152206"/>
    <w:rsid w:val="00207700"/>
    <w:rsid w:val="002A3F5A"/>
    <w:rsid w:val="003260DA"/>
    <w:rsid w:val="003A7201"/>
    <w:rsid w:val="003E3FC2"/>
    <w:rsid w:val="00416E3F"/>
    <w:rsid w:val="004A6899"/>
    <w:rsid w:val="004D1BB2"/>
    <w:rsid w:val="004E15CC"/>
    <w:rsid w:val="00500D63"/>
    <w:rsid w:val="00543785"/>
    <w:rsid w:val="00554A3A"/>
    <w:rsid w:val="005E24E5"/>
    <w:rsid w:val="00624F50"/>
    <w:rsid w:val="007B3FF6"/>
    <w:rsid w:val="007B6ABC"/>
    <w:rsid w:val="007C599D"/>
    <w:rsid w:val="008C5C6F"/>
    <w:rsid w:val="0099563A"/>
    <w:rsid w:val="009C3E17"/>
    <w:rsid w:val="00A84B05"/>
    <w:rsid w:val="00B27575"/>
    <w:rsid w:val="00BA23EA"/>
    <w:rsid w:val="00BE7025"/>
    <w:rsid w:val="00BF1491"/>
    <w:rsid w:val="00C3322C"/>
    <w:rsid w:val="00CA5BD0"/>
    <w:rsid w:val="00D41462"/>
    <w:rsid w:val="00D819B5"/>
    <w:rsid w:val="00D82859"/>
    <w:rsid w:val="00DC437E"/>
    <w:rsid w:val="00F04511"/>
    <w:rsid w:val="00FD18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A5B5"/>
  <w15:docId w15:val="{A515EDE5-36A8-4745-973E-C0862B65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0D63"/>
  </w:style>
  <w:style w:type="paragraph" w:styleId="Virsraksts4">
    <w:name w:val="heading 4"/>
    <w:basedOn w:val="Parasts"/>
    <w:link w:val="Virsraksts4Rakstz"/>
    <w:semiHidden/>
    <w:unhideWhenUsed/>
    <w:qFormat/>
    <w:rsid w:val="007B6AB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semiHidden/>
    <w:rsid w:val="007B6ABC"/>
    <w:rPr>
      <w:rFonts w:ascii="Times New Roman" w:eastAsia="Times New Roman" w:hAnsi="Times New Roman" w:cs="Times New Roman"/>
      <w:b/>
      <w:bCs/>
      <w:sz w:val="24"/>
      <w:szCs w:val="24"/>
      <w:lang w:eastAsia="lv-LV"/>
    </w:rPr>
  </w:style>
  <w:style w:type="paragraph" w:customStyle="1" w:styleId="naisf">
    <w:name w:val="naisf"/>
    <w:basedOn w:val="Parasts"/>
    <w:rsid w:val="007B6ABC"/>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B6ABC"/>
    <w:rPr>
      <w:color w:val="0000FF"/>
      <w:u w:val="single"/>
    </w:rPr>
  </w:style>
  <w:style w:type="paragraph" w:styleId="Sarakstarindkopa">
    <w:name w:val="List Paragraph"/>
    <w:basedOn w:val="Parasts"/>
    <w:uiPriority w:val="34"/>
    <w:qFormat/>
    <w:rsid w:val="003E3FC2"/>
    <w:pPr>
      <w:ind w:left="720"/>
      <w:contextualSpacing/>
    </w:pPr>
  </w:style>
  <w:style w:type="paragraph" w:styleId="Paraststmeklis">
    <w:name w:val="Normal (Web)"/>
    <w:basedOn w:val="Parasts"/>
    <w:rsid w:val="00F045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84B05"/>
    <w:rPr>
      <w:sz w:val="16"/>
      <w:szCs w:val="16"/>
    </w:rPr>
  </w:style>
  <w:style w:type="paragraph" w:styleId="Komentrateksts">
    <w:name w:val="annotation text"/>
    <w:basedOn w:val="Parasts"/>
    <w:link w:val="KomentratekstsRakstz"/>
    <w:uiPriority w:val="99"/>
    <w:semiHidden/>
    <w:unhideWhenUsed/>
    <w:rsid w:val="00A84B0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84B05"/>
    <w:rPr>
      <w:sz w:val="20"/>
      <w:szCs w:val="20"/>
    </w:rPr>
  </w:style>
  <w:style w:type="paragraph" w:styleId="Komentratma">
    <w:name w:val="annotation subject"/>
    <w:basedOn w:val="Komentrateksts"/>
    <w:next w:val="Komentrateksts"/>
    <w:link w:val="KomentratmaRakstz"/>
    <w:uiPriority w:val="99"/>
    <w:semiHidden/>
    <w:unhideWhenUsed/>
    <w:rsid w:val="00A84B05"/>
    <w:rPr>
      <w:b/>
      <w:bCs/>
    </w:rPr>
  </w:style>
  <w:style w:type="character" w:customStyle="1" w:styleId="KomentratmaRakstz">
    <w:name w:val="Komentāra tēma Rakstz."/>
    <w:basedOn w:val="KomentratekstsRakstz"/>
    <w:link w:val="Komentratma"/>
    <w:uiPriority w:val="99"/>
    <w:semiHidden/>
    <w:rsid w:val="00A84B05"/>
    <w:rPr>
      <w:b/>
      <w:bCs/>
      <w:sz w:val="20"/>
      <w:szCs w:val="20"/>
    </w:rPr>
  </w:style>
  <w:style w:type="paragraph" w:styleId="Balonteksts">
    <w:name w:val="Balloon Text"/>
    <w:basedOn w:val="Parasts"/>
    <w:link w:val="BalontekstsRakstz"/>
    <w:uiPriority w:val="99"/>
    <w:semiHidden/>
    <w:unhideWhenUsed/>
    <w:rsid w:val="00A84B0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84B05"/>
    <w:rPr>
      <w:rFonts w:ascii="Tahoma" w:hAnsi="Tahoma" w:cs="Tahoma"/>
      <w:sz w:val="16"/>
      <w:szCs w:val="16"/>
    </w:rPr>
  </w:style>
  <w:style w:type="character" w:styleId="Neatrisintapieminana">
    <w:name w:val="Unresolved Mention"/>
    <w:basedOn w:val="Noklusjumarindkopasfonts"/>
    <w:uiPriority w:val="99"/>
    <w:semiHidden/>
    <w:unhideWhenUsed/>
    <w:rsid w:val="008C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0427">
      <w:bodyDiv w:val="1"/>
      <w:marLeft w:val="0"/>
      <w:marRight w:val="0"/>
      <w:marTop w:val="0"/>
      <w:marBottom w:val="0"/>
      <w:divBdr>
        <w:top w:val="none" w:sz="0" w:space="0" w:color="auto"/>
        <w:left w:val="none" w:sz="0" w:space="0" w:color="auto"/>
        <w:bottom w:val="none" w:sz="0" w:space="0" w:color="auto"/>
        <w:right w:val="none" w:sz="0" w:space="0" w:color="auto"/>
      </w:divBdr>
    </w:div>
    <w:div w:id="5872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doc.php?id=35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B0FC5-1CDA-4DE0-9B82-DFAA4306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1882</Words>
  <Characters>1074</Characters>
  <DocSecurity>4</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valstspilsētas pašvaldība</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Mājokļu un vides departaments</dc:creator>
  <dcterms:created xsi:type="dcterms:W3CDTF">2025-04-24T11:43:00Z</dcterms:created>
  <dcterms:modified xsi:type="dcterms:W3CDTF">2025-04-24T11:43:00Z</dcterms:modified>
</cp:coreProperties>
</file>