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7682" w14:textId="77777777" w:rsidR="00D26FB3" w:rsidRPr="000C48E6" w:rsidRDefault="00D26FB3">
      <w:pPr>
        <w:jc w:val="center"/>
        <w:rPr>
          <w:sz w:val="26"/>
          <w:szCs w:val="26"/>
          <w:lang w:val="lv-LV"/>
        </w:rPr>
      </w:pPr>
    </w:p>
    <w:p w14:paraId="7F82FD30" w14:textId="77777777" w:rsidR="00DD7566" w:rsidRPr="00F92DBB" w:rsidRDefault="000C48E6" w:rsidP="000C48E6">
      <w:pPr>
        <w:jc w:val="right"/>
        <w:rPr>
          <w:sz w:val="22"/>
          <w:szCs w:val="22"/>
          <w:lang w:val="lv-LV"/>
        </w:rPr>
      </w:pPr>
      <w:r w:rsidRPr="00F92DBB">
        <w:rPr>
          <w:sz w:val="22"/>
          <w:szCs w:val="22"/>
          <w:lang w:val="lv-LV"/>
        </w:rPr>
        <w:t>Pielikums</w:t>
      </w:r>
      <w:r w:rsidR="00F92DBB" w:rsidRPr="00F92DBB">
        <w:rPr>
          <w:sz w:val="22"/>
          <w:szCs w:val="22"/>
          <w:lang w:val="lv-LV"/>
        </w:rPr>
        <w:t xml:space="preserve"> Nr.1</w:t>
      </w:r>
      <w:r w:rsidR="00E83CB3">
        <w:rPr>
          <w:sz w:val="22"/>
          <w:szCs w:val="22"/>
          <w:lang w:val="lv-LV"/>
        </w:rPr>
        <w:t>8</w:t>
      </w:r>
    </w:p>
    <w:p w14:paraId="5F3821D5" w14:textId="77777777" w:rsidR="00E5406D" w:rsidRPr="00F92DBB" w:rsidRDefault="000C48E6" w:rsidP="000C48E6">
      <w:pPr>
        <w:jc w:val="right"/>
        <w:rPr>
          <w:sz w:val="22"/>
          <w:szCs w:val="22"/>
          <w:lang w:val="lv-LV"/>
        </w:rPr>
      </w:pPr>
      <w:r w:rsidRPr="00F92DBB">
        <w:rPr>
          <w:color w:val="000000"/>
          <w:sz w:val="22"/>
          <w:szCs w:val="22"/>
          <w:lang w:val="lv-LV"/>
        </w:rPr>
        <w:t>Rīgas valstspilsētas pašvaldības Mājokļu un vides departaments</w:t>
      </w:r>
      <w:r w:rsidR="00E5406D" w:rsidRPr="00F92DBB">
        <w:rPr>
          <w:color w:val="000000"/>
          <w:sz w:val="22"/>
          <w:szCs w:val="22"/>
          <w:lang w:val="lv-LV"/>
        </w:rPr>
        <w:t xml:space="preserve"> </w:t>
      </w:r>
      <w:r w:rsidRPr="00F92DBB">
        <w:rPr>
          <w:sz w:val="22"/>
          <w:szCs w:val="22"/>
          <w:lang w:val="lv-LV"/>
        </w:rPr>
        <w:t xml:space="preserve">22.12.2023. </w:t>
      </w:r>
    </w:p>
    <w:p w14:paraId="0776CAEA" w14:textId="77777777" w:rsidR="000C48E6" w:rsidRPr="00F92DBB" w:rsidRDefault="000C48E6" w:rsidP="000C48E6">
      <w:pPr>
        <w:jc w:val="right"/>
        <w:rPr>
          <w:sz w:val="22"/>
          <w:szCs w:val="22"/>
          <w:lang w:val="lv-LV"/>
        </w:rPr>
      </w:pPr>
      <w:r w:rsidRPr="00F92DBB">
        <w:rPr>
          <w:sz w:val="22"/>
          <w:szCs w:val="22"/>
          <w:lang w:val="lv-LV"/>
        </w:rPr>
        <w:t>SV vadītāja rīkojums</w:t>
      </w:r>
      <w:r w:rsidR="00E5406D" w:rsidRPr="00F92DBB">
        <w:rPr>
          <w:sz w:val="22"/>
          <w:szCs w:val="22"/>
          <w:lang w:val="lv-LV"/>
        </w:rPr>
        <w:t xml:space="preserve"> Nr.</w:t>
      </w:r>
      <w:r w:rsidRPr="00F92DBB">
        <w:rPr>
          <w:sz w:val="22"/>
          <w:szCs w:val="22"/>
          <w:lang w:val="lv-LV"/>
        </w:rPr>
        <w:t xml:space="preserve"> DMV-23-427-rs</w:t>
      </w:r>
    </w:p>
    <w:p w14:paraId="73532103" w14:textId="77777777" w:rsidR="000C48E6" w:rsidRDefault="006C5101" w:rsidP="000C48E6">
      <w:pPr>
        <w:jc w:val="right"/>
        <w:rPr>
          <w:sz w:val="22"/>
          <w:szCs w:val="22"/>
          <w:lang w:val="lv-LV"/>
        </w:rPr>
      </w:pPr>
      <w:r>
        <w:rPr>
          <w:sz w:val="22"/>
          <w:szCs w:val="22"/>
          <w:lang w:val="lv-LV"/>
        </w:rPr>
        <w:t>Ar 31.07.2025. rīkojuma Nr. DMV-25-352-rs grozījumiem</w:t>
      </w:r>
    </w:p>
    <w:p w14:paraId="57265E29" w14:textId="77777777" w:rsidR="007D0CA1" w:rsidRPr="000C48E6" w:rsidRDefault="007D0CA1" w:rsidP="000C48E6">
      <w:pPr>
        <w:jc w:val="right"/>
        <w:rPr>
          <w:sz w:val="26"/>
          <w:szCs w:val="26"/>
          <w:lang w:val="lv-LV"/>
        </w:rPr>
      </w:pPr>
      <w:r>
        <w:rPr>
          <w:sz w:val="22"/>
          <w:szCs w:val="22"/>
          <w:lang w:val="lv-LV"/>
        </w:rPr>
        <w:t>Ar 12.08.2025. rīkojuma Nr.DMV-25-377-rs grozījumiem</w:t>
      </w:r>
    </w:p>
    <w:p w14:paraId="75F71E49" w14:textId="77777777" w:rsidR="00F92DBB" w:rsidRPr="00F92DBB" w:rsidRDefault="00F92DBB" w:rsidP="00F92DBB">
      <w:pPr>
        <w:tabs>
          <w:tab w:val="left" w:pos="720"/>
          <w:tab w:val="center" w:pos="4153"/>
          <w:tab w:val="right" w:pos="8306"/>
        </w:tabs>
        <w:jc w:val="right"/>
        <w:rPr>
          <w:lang w:val="lv-LV"/>
        </w:rPr>
      </w:pPr>
    </w:p>
    <w:tbl>
      <w:tblPr>
        <w:tblW w:w="10740" w:type="dxa"/>
        <w:tblLook w:val="04A0" w:firstRow="1" w:lastRow="0" w:firstColumn="1" w:lastColumn="0" w:noHBand="0" w:noVBand="1"/>
      </w:tblPr>
      <w:tblGrid>
        <w:gridCol w:w="10740"/>
      </w:tblGrid>
      <w:tr w:rsidR="00C03C85" w14:paraId="3FF1CC10" w14:textId="77777777" w:rsidTr="00F92DBB">
        <w:tc>
          <w:tcPr>
            <w:tcW w:w="10740" w:type="dxa"/>
            <w:shd w:val="clear" w:color="auto" w:fill="auto"/>
          </w:tcPr>
          <w:p w14:paraId="2451DD18" w14:textId="77777777" w:rsidR="00E83CB3" w:rsidRDefault="00E83CB3" w:rsidP="00E83CB3">
            <w:pPr>
              <w:spacing w:before="130"/>
              <w:ind w:left="567" w:right="567"/>
              <w:jc w:val="center"/>
              <w:rPr>
                <w:rFonts w:ascii="Cambria" w:hAnsi="Cambria"/>
                <w:b/>
                <w:noProof/>
                <w:sz w:val="19"/>
                <w:szCs w:val="19"/>
                <w:lang w:val="lv-LV"/>
              </w:rPr>
            </w:pPr>
            <w:r w:rsidRPr="0082295E">
              <w:rPr>
                <w:rFonts w:ascii="Cambria" w:hAnsi="Cambria"/>
                <w:b/>
                <w:noProof/>
                <w:sz w:val="19"/>
                <w:szCs w:val="19"/>
                <w:lang w:val="lv-LV"/>
              </w:rPr>
              <w:t>Līgums Nr. ______ par kapavietas / aktētas kapavietas uzturēšanu</w:t>
            </w:r>
          </w:p>
          <w:p w14:paraId="739B9DE2" w14:textId="77777777" w:rsidR="00E83CB3" w:rsidRPr="0082295E" w:rsidRDefault="00E83CB3" w:rsidP="00E83CB3">
            <w:pPr>
              <w:jc w:val="center"/>
              <w:rPr>
                <w:rFonts w:ascii="Cambria" w:hAnsi="Cambria"/>
                <w:b/>
                <w:noProof/>
                <w:sz w:val="19"/>
                <w:szCs w:val="26"/>
                <w:lang w:val="lv-LV"/>
              </w:rPr>
            </w:pPr>
          </w:p>
          <w:p w14:paraId="3404E1D6" w14:textId="77777777" w:rsidR="00E83CB3" w:rsidRPr="0082295E" w:rsidRDefault="00E83CB3" w:rsidP="00E83CB3">
            <w:pPr>
              <w:rPr>
                <w:rFonts w:ascii="Cambria" w:hAnsi="Cambria"/>
                <w:noProof/>
                <w:sz w:val="19"/>
                <w:szCs w:val="26"/>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5262"/>
              <w:gridCol w:w="5262"/>
            </w:tblGrid>
            <w:tr w:rsidR="00C03C85" w14:paraId="680EA51A" w14:textId="77777777" w:rsidTr="008B6BF2">
              <w:tc>
                <w:tcPr>
                  <w:tcW w:w="4755" w:type="dxa"/>
                  <w:shd w:val="clear" w:color="auto" w:fill="auto"/>
                  <w:hideMark/>
                </w:tcPr>
                <w:p w14:paraId="3A589699" w14:textId="77777777" w:rsidR="00E83CB3" w:rsidRPr="008B6BF2" w:rsidRDefault="00E83CB3" w:rsidP="00E83CB3">
                  <w:pPr>
                    <w:rPr>
                      <w:rFonts w:ascii="Cambria" w:hAnsi="Cambria"/>
                      <w:noProof/>
                      <w:sz w:val="19"/>
                      <w:szCs w:val="26"/>
                    </w:rPr>
                  </w:pPr>
                  <w:r w:rsidRPr="008B6BF2">
                    <w:rPr>
                      <w:rFonts w:ascii="Cambria" w:hAnsi="Cambria"/>
                      <w:noProof/>
                      <w:sz w:val="19"/>
                      <w:szCs w:val="26"/>
                    </w:rPr>
                    <w:t>Rīgā</w:t>
                  </w:r>
                </w:p>
              </w:tc>
              <w:tc>
                <w:tcPr>
                  <w:tcW w:w="4755" w:type="dxa"/>
                  <w:shd w:val="clear" w:color="auto" w:fill="auto"/>
                  <w:hideMark/>
                </w:tcPr>
                <w:p w14:paraId="73964CD6" w14:textId="77777777" w:rsidR="00E83CB3" w:rsidRPr="008B6BF2" w:rsidRDefault="00E83CB3" w:rsidP="008B6BF2">
                  <w:pPr>
                    <w:jc w:val="right"/>
                    <w:rPr>
                      <w:rFonts w:ascii="Cambria" w:hAnsi="Cambria"/>
                      <w:noProof/>
                      <w:sz w:val="19"/>
                      <w:szCs w:val="26"/>
                    </w:rPr>
                  </w:pPr>
                  <w:r w:rsidRPr="008B6BF2">
                    <w:rPr>
                      <w:rFonts w:ascii="Cambria" w:hAnsi="Cambria"/>
                      <w:noProof/>
                      <w:sz w:val="19"/>
                      <w:szCs w:val="26"/>
                    </w:rPr>
                    <w:t>20____. gada ____________</w:t>
                  </w:r>
                </w:p>
              </w:tc>
            </w:tr>
          </w:tbl>
          <w:p w14:paraId="14E0BDED" w14:textId="77777777" w:rsidR="00E83CB3" w:rsidRPr="00E83CB3" w:rsidRDefault="00E83CB3" w:rsidP="00E83CB3">
            <w:pPr>
              <w:rPr>
                <w:rFonts w:ascii="Cambria" w:hAnsi="Cambria"/>
                <w:noProof/>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7677"/>
              <w:gridCol w:w="2847"/>
            </w:tblGrid>
            <w:tr w:rsidR="00C03C85" w14:paraId="58B5B9EE" w14:textId="77777777" w:rsidTr="008B6BF2">
              <w:tc>
                <w:tcPr>
                  <w:tcW w:w="6941" w:type="dxa"/>
                  <w:shd w:val="clear" w:color="auto" w:fill="auto"/>
                  <w:hideMark/>
                </w:tcPr>
                <w:p w14:paraId="0CE2DAA8" w14:textId="77777777" w:rsidR="00E83CB3" w:rsidRPr="008B6BF2" w:rsidRDefault="00E83CB3" w:rsidP="00E83CB3">
                  <w:pPr>
                    <w:rPr>
                      <w:rFonts w:ascii="Cambria" w:hAnsi="Cambria"/>
                      <w:noProof/>
                      <w:sz w:val="19"/>
                      <w:szCs w:val="26"/>
                    </w:rPr>
                  </w:pPr>
                  <w:r w:rsidRPr="008B6BF2">
                    <w:rPr>
                      <w:rFonts w:ascii="Cambria" w:hAnsi="Cambria"/>
                      <w:noProof/>
                      <w:sz w:val="19"/>
                      <w:szCs w:val="26"/>
                    </w:rPr>
                    <w:t>Rīgas valstspilsētas pašvaldības Mājokļu un vides departamenta Kapsētu pārvaldes</w:t>
                  </w:r>
                </w:p>
              </w:tc>
              <w:tc>
                <w:tcPr>
                  <w:tcW w:w="2574" w:type="dxa"/>
                  <w:tcBorders>
                    <w:top w:val="nil"/>
                    <w:left w:val="nil"/>
                    <w:bottom w:val="single" w:sz="4" w:space="0" w:color="auto"/>
                    <w:right w:val="nil"/>
                  </w:tcBorders>
                  <w:shd w:val="clear" w:color="auto" w:fill="auto"/>
                </w:tcPr>
                <w:p w14:paraId="75EB234A" w14:textId="77777777" w:rsidR="00E83CB3" w:rsidRPr="008B6BF2" w:rsidRDefault="00E83CB3" w:rsidP="00E83CB3">
                  <w:pPr>
                    <w:rPr>
                      <w:rFonts w:ascii="Cambria" w:hAnsi="Cambria"/>
                      <w:noProof/>
                      <w:sz w:val="19"/>
                      <w:szCs w:val="26"/>
                    </w:rPr>
                  </w:pPr>
                </w:p>
              </w:tc>
            </w:tr>
            <w:tr w:rsidR="00C03C85" w14:paraId="6439FF44" w14:textId="77777777" w:rsidTr="008B6BF2">
              <w:tc>
                <w:tcPr>
                  <w:tcW w:w="6941" w:type="dxa"/>
                  <w:shd w:val="clear" w:color="auto" w:fill="auto"/>
                </w:tcPr>
                <w:p w14:paraId="4EAAB69A" w14:textId="77777777" w:rsidR="00E83CB3" w:rsidRPr="008B6BF2" w:rsidRDefault="00E83CB3" w:rsidP="008B6BF2">
                  <w:pPr>
                    <w:jc w:val="center"/>
                    <w:rPr>
                      <w:rFonts w:ascii="Cambria" w:hAnsi="Cambria"/>
                      <w:noProof/>
                      <w:sz w:val="17"/>
                      <w:szCs w:val="17"/>
                    </w:rPr>
                  </w:pPr>
                </w:p>
              </w:tc>
              <w:tc>
                <w:tcPr>
                  <w:tcW w:w="2574" w:type="dxa"/>
                  <w:tcBorders>
                    <w:top w:val="single" w:sz="4" w:space="0" w:color="auto"/>
                    <w:left w:val="nil"/>
                    <w:bottom w:val="nil"/>
                    <w:right w:val="nil"/>
                  </w:tcBorders>
                  <w:shd w:val="clear" w:color="auto" w:fill="auto"/>
                  <w:hideMark/>
                </w:tcPr>
                <w:p w14:paraId="062C154E" w14:textId="77777777" w:rsidR="00E83CB3" w:rsidRPr="008B6BF2" w:rsidRDefault="00E83CB3" w:rsidP="008B6BF2">
                  <w:pPr>
                    <w:jc w:val="center"/>
                    <w:rPr>
                      <w:rFonts w:ascii="Cambria" w:hAnsi="Cambria"/>
                      <w:noProof/>
                      <w:sz w:val="17"/>
                      <w:szCs w:val="17"/>
                    </w:rPr>
                  </w:pPr>
                  <w:r w:rsidRPr="008B6BF2">
                    <w:rPr>
                      <w:rFonts w:ascii="Cambria" w:hAnsi="Cambria"/>
                      <w:i/>
                      <w:iCs/>
                      <w:noProof/>
                      <w:sz w:val="17"/>
                      <w:szCs w:val="17"/>
                    </w:rPr>
                    <w:t>(kapsētas nosaukums)</w:t>
                  </w:r>
                </w:p>
              </w:tc>
            </w:tr>
          </w:tbl>
          <w:p w14:paraId="2002BACF" w14:textId="77777777" w:rsidR="00E83CB3" w:rsidRPr="00E83CB3" w:rsidRDefault="00E83CB3" w:rsidP="00E83CB3">
            <w:pPr>
              <w:rPr>
                <w:rFonts w:ascii="Cambria" w:hAnsi="Cambria"/>
                <w:noProof/>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1876"/>
              <w:gridCol w:w="5644"/>
              <w:gridCol w:w="3004"/>
            </w:tblGrid>
            <w:tr w:rsidR="00C03C85" w14:paraId="6A6BD27D" w14:textId="77777777" w:rsidTr="008B6BF2">
              <w:tc>
                <w:tcPr>
                  <w:tcW w:w="1696" w:type="dxa"/>
                  <w:shd w:val="clear" w:color="auto" w:fill="auto"/>
                  <w:hideMark/>
                </w:tcPr>
                <w:p w14:paraId="23C54848" w14:textId="77777777" w:rsidR="00E83CB3" w:rsidRPr="008B6BF2" w:rsidRDefault="00E83CB3" w:rsidP="00E83CB3">
                  <w:pPr>
                    <w:rPr>
                      <w:rFonts w:ascii="Cambria" w:hAnsi="Cambria"/>
                      <w:noProof/>
                      <w:sz w:val="19"/>
                      <w:szCs w:val="26"/>
                    </w:rPr>
                  </w:pPr>
                  <w:r w:rsidRPr="008B6BF2">
                    <w:rPr>
                      <w:rFonts w:ascii="Cambria" w:hAnsi="Cambria"/>
                      <w:bCs/>
                      <w:noProof/>
                      <w:sz w:val="19"/>
                      <w:szCs w:val="26"/>
                    </w:rPr>
                    <w:t>kapsētas pārzinis</w:t>
                  </w:r>
                </w:p>
              </w:tc>
              <w:tc>
                <w:tcPr>
                  <w:tcW w:w="5103" w:type="dxa"/>
                  <w:tcBorders>
                    <w:top w:val="nil"/>
                    <w:left w:val="nil"/>
                    <w:bottom w:val="single" w:sz="4" w:space="0" w:color="auto"/>
                    <w:right w:val="nil"/>
                  </w:tcBorders>
                  <w:shd w:val="clear" w:color="auto" w:fill="auto"/>
                </w:tcPr>
                <w:p w14:paraId="6272A4A8" w14:textId="77777777" w:rsidR="00E83CB3" w:rsidRPr="008B6BF2" w:rsidRDefault="00E83CB3" w:rsidP="00E83CB3">
                  <w:pPr>
                    <w:rPr>
                      <w:rFonts w:ascii="Cambria" w:hAnsi="Cambria"/>
                      <w:noProof/>
                      <w:sz w:val="19"/>
                      <w:szCs w:val="26"/>
                    </w:rPr>
                  </w:pPr>
                </w:p>
              </w:tc>
              <w:tc>
                <w:tcPr>
                  <w:tcW w:w="2716" w:type="dxa"/>
                  <w:shd w:val="clear" w:color="auto" w:fill="auto"/>
                  <w:hideMark/>
                </w:tcPr>
                <w:p w14:paraId="6323AB34" w14:textId="77777777" w:rsidR="00E83CB3" w:rsidRPr="008B6BF2" w:rsidRDefault="00E83CB3" w:rsidP="00E83CB3">
                  <w:pPr>
                    <w:rPr>
                      <w:rFonts w:ascii="Cambria" w:hAnsi="Cambria"/>
                      <w:noProof/>
                      <w:sz w:val="19"/>
                      <w:szCs w:val="26"/>
                    </w:rPr>
                  </w:pPr>
                  <w:r w:rsidRPr="008B6BF2">
                    <w:rPr>
                      <w:rFonts w:ascii="Cambria" w:hAnsi="Cambria"/>
                      <w:noProof/>
                      <w:sz w:val="19"/>
                      <w:szCs w:val="26"/>
                    </w:rPr>
                    <w:t xml:space="preserve">(turpmāk – kapsētas  pārzinis), </w:t>
                  </w:r>
                </w:p>
              </w:tc>
            </w:tr>
            <w:tr w:rsidR="00C03C85" w14:paraId="54B51322" w14:textId="77777777" w:rsidTr="008B6BF2">
              <w:tc>
                <w:tcPr>
                  <w:tcW w:w="1696" w:type="dxa"/>
                  <w:shd w:val="clear" w:color="auto" w:fill="auto"/>
                </w:tcPr>
                <w:p w14:paraId="4576F521" w14:textId="77777777" w:rsidR="00E83CB3" w:rsidRPr="008B6BF2" w:rsidRDefault="00E83CB3" w:rsidP="008B6BF2">
                  <w:pPr>
                    <w:jc w:val="center"/>
                    <w:rPr>
                      <w:rFonts w:ascii="Cambria" w:hAnsi="Cambria"/>
                      <w:noProof/>
                      <w:sz w:val="17"/>
                      <w:szCs w:val="17"/>
                    </w:rPr>
                  </w:pPr>
                </w:p>
              </w:tc>
              <w:tc>
                <w:tcPr>
                  <w:tcW w:w="5103" w:type="dxa"/>
                  <w:tcBorders>
                    <w:top w:val="single" w:sz="4" w:space="0" w:color="auto"/>
                    <w:left w:val="nil"/>
                    <w:bottom w:val="nil"/>
                    <w:right w:val="nil"/>
                  </w:tcBorders>
                  <w:shd w:val="clear" w:color="auto" w:fill="auto"/>
                  <w:hideMark/>
                </w:tcPr>
                <w:p w14:paraId="7FA6C628" w14:textId="77777777" w:rsidR="00E83CB3" w:rsidRPr="008B6BF2" w:rsidRDefault="00E83CB3" w:rsidP="008B6BF2">
                  <w:pPr>
                    <w:jc w:val="center"/>
                    <w:rPr>
                      <w:rFonts w:ascii="Cambria" w:hAnsi="Cambria"/>
                      <w:noProof/>
                      <w:sz w:val="17"/>
                      <w:szCs w:val="17"/>
                    </w:rPr>
                  </w:pPr>
                  <w:r w:rsidRPr="008B6BF2">
                    <w:rPr>
                      <w:rFonts w:ascii="Cambria" w:hAnsi="Cambria"/>
                      <w:i/>
                      <w:iCs/>
                      <w:noProof/>
                      <w:sz w:val="17"/>
                      <w:szCs w:val="17"/>
                    </w:rPr>
                    <w:t>( vārds, uzvārds)</w:t>
                  </w:r>
                </w:p>
              </w:tc>
              <w:tc>
                <w:tcPr>
                  <w:tcW w:w="2716" w:type="dxa"/>
                  <w:shd w:val="clear" w:color="auto" w:fill="auto"/>
                </w:tcPr>
                <w:p w14:paraId="3C0CDE33" w14:textId="77777777" w:rsidR="00E83CB3" w:rsidRPr="008B6BF2" w:rsidRDefault="00E83CB3" w:rsidP="008B6BF2">
                  <w:pPr>
                    <w:jc w:val="center"/>
                    <w:rPr>
                      <w:rFonts w:ascii="Cambria" w:hAnsi="Cambria"/>
                      <w:noProof/>
                      <w:sz w:val="17"/>
                      <w:szCs w:val="17"/>
                    </w:rPr>
                  </w:pPr>
                </w:p>
              </w:tc>
            </w:tr>
          </w:tbl>
          <w:p w14:paraId="41ABD991" w14:textId="77777777" w:rsidR="00E83CB3" w:rsidRPr="00E83CB3" w:rsidRDefault="00E83CB3" w:rsidP="00E83CB3">
            <w:pPr>
              <w:rPr>
                <w:rFonts w:ascii="Cambria" w:hAnsi="Cambria"/>
                <w:noProof/>
                <w:sz w:val="19"/>
                <w:szCs w:val="26"/>
              </w:rPr>
            </w:pPr>
            <w:r>
              <w:rPr>
                <w:rFonts w:ascii="Cambria" w:hAnsi="Cambria"/>
                <w:noProof/>
                <w:sz w:val="19"/>
                <w:szCs w:val="26"/>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3915"/>
              <w:gridCol w:w="6265"/>
              <w:gridCol w:w="344"/>
            </w:tblGrid>
            <w:tr w:rsidR="00C03C85" w14:paraId="59CD4B5D" w14:textId="77777777" w:rsidTr="008B6BF2">
              <w:tc>
                <w:tcPr>
                  <w:tcW w:w="3544" w:type="dxa"/>
                  <w:shd w:val="clear" w:color="auto" w:fill="auto"/>
                  <w:hideMark/>
                </w:tcPr>
                <w:p w14:paraId="78C65DD3" w14:textId="77777777" w:rsidR="00E83CB3" w:rsidRPr="008B6BF2" w:rsidRDefault="00E83CB3" w:rsidP="00E83CB3">
                  <w:pPr>
                    <w:rPr>
                      <w:rFonts w:ascii="Cambria" w:hAnsi="Cambria"/>
                      <w:noProof/>
                      <w:sz w:val="19"/>
                      <w:szCs w:val="26"/>
                    </w:rPr>
                  </w:pPr>
                  <w:r w:rsidRPr="008B6BF2">
                    <w:rPr>
                      <w:rFonts w:ascii="Cambria" w:hAnsi="Cambria"/>
                      <w:noProof/>
                      <w:sz w:val="19"/>
                      <w:szCs w:val="26"/>
                    </w:rPr>
                    <w:t>no vienas puses, un kapavietas uzturētājs</w:t>
                  </w:r>
                </w:p>
              </w:tc>
              <w:tc>
                <w:tcPr>
                  <w:tcW w:w="5670" w:type="dxa"/>
                  <w:tcBorders>
                    <w:top w:val="nil"/>
                    <w:left w:val="nil"/>
                    <w:bottom w:val="single" w:sz="4" w:space="0" w:color="auto"/>
                    <w:right w:val="nil"/>
                  </w:tcBorders>
                  <w:shd w:val="clear" w:color="auto" w:fill="auto"/>
                </w:tcPr>
                <w:p w14:paraId="6D0A52CC" w14:textId="77777777" w:rsidR="00E83CB3" w:rsidRPr="008B6BF2" w:rsidRDefault="00E83CB3" w:rsidP="00E83CB3">
                  <w:pPr>
                    <w:rPr>
                      <w:rFonts w:ascii="Cambria" w:hAnsi="Cambria"/>
                      <w:noProof/>
                      <w:sz w:val="19"/>
                      <w:szCs w:val="26"/>
                    </w:rPr>
                  </w:pPr>
                </w:p>
              </w:tc>
              <w:tc>
                <w:tcPr>
                  <w:tcW w:w="311" w:type="dxa"/>
                  <w:shd w:val="clear" w:color="auto" w:fill="auto"/>
                  <w:hideMark/>
                </w:tcPr>
                <w:p w14:paraId="401752B9" w14:textId="77777777" w:rsidR="00E83CB3" w:rsidRPr="008B6BF2" w:rsidRDefault="00E83CB3" w:rsidP="00E83CB3">
                  <w:pPr>
                    <w:rPr>
                      <w:rFonts w:ascii="Cambria" w:hAnsi="Cambria"/>
                      <w:noProof/>
                      <w:sz w:val="19"/>
                      <w:szCs w:val="26"/>
                    </w:rPr>
                  </w:pPr>
                  <w:r w:rsidRPr="008B6BF2">
                    <w:rPr>
                      <w:rFonts w:ascii="Cambria" w:hAnsi="Cambria"/>
                      <w:bCs/>
                      <w:noProof/>
                      <w:sz w:val="19"/>
                      <w:szCs w:val="26"/>
                    </w:rPr>
                    <w:t>,</w:t>
                  </w:r>
                </w:p>
              </w:tc>
            </w:tr>
            <w:tr w:rsidR="00C03C85" w14:paraId="3CA68E6A" w14:textId="77777777" w:rsidTr="008B6BF2">
              <w:tc>
                <w:tcPr>
                  <w:tcW w:w="3544" w:type="dxa"/>
                  <w:shd w:val="clear" w:color="auto" w:fill="auto"/>
                </w:tcPr>
                <w:p w14:paraId="33D1058E" w14:textId="77777777" w:rsidR="00E83CB3" w:rsidRPr="008B6BF2" w:rsidRDefault="00E83CB3" w:rsidP="008B6BF2">
                  <w:pPr>
                    <w:jc w:val="center"/>
                    <w:rPr>
                      <w:rFonts w:ascii="Cambria" w:hAnsi="Cambria"/>
                      <w:noProof/>
                      <w:sz w:val="17"/>
                      <w:szCs w:val="17"/>
                    </w:rPr>
                  </w:pPr>
                </w:p>
              </w:tc>
              <w:tc>
                <w:tcPr>
                  <w:tcW w:w="5670" w:type="dxa"/>
                  <w:tcBorders>
                    <w:top w:val="single" w:sz="4" w:space="0" w:color="auto"/>
                    <w:left w:val="nil"/>
                    <w:bottom w:val="nil"/>
                    <w:right w:val="nil"/>
                  </w:tcBorders>
                  <w:shd w:val="clear" w:color="auto" w:fill="auto"/>
                  <w:hideMark/>
                </w:tcPr>
                <w:p w14:paraId="74CED919" w14:textId="77777777" w:rsidR="00E83CB3" w:rsidRPr="008B6BF2" w:rsidRDefault="00E83CB3" w:rsidP="008B6BF2">
                  <w:pPr>
                    <w:jc w:val="center"/>
                    <w:rPr>
                      <w:rFonts w:ascii="Cambria" w:hAnsi="Cambria"/>
                      <w:noProof/>
                      <w:sz w:val="17"/>
                      <w:szCs w:val="17"/>
                    </w:rPr>
                  </w:pPr>
                  <w:r w:rsidRPr="008B6BF2">
                    <w:rPr>
                      <w:rFonts w:ascii="Cambria" w:hAnsi="Cambria"/>
                      <w:i/>
                      <w:noProof/>
                      <w:sz w:val="17"/>
                      <w:szCs w:val="17"/>
                    </w:rPr>
                    <w:t>(vārds, uzvārds)</w:t>
                  </w:r>
                </w:p>
              </w:tc>
              <w:tc>
                <w:tcPr>
                  <w:tcW w:w="311" w:type="dxa"/>
                  <w:shd w:val="clear" w:color="auto" w:fill="auto"/>
                </w:tcPr>
                <w:p w14:paraId="3E6B7CFB" w14:textId="77777777" w:rsidR="00E83CB3" w:rsidRPr="008B6BF2" w:rsidRDefault="00E83CB3" w:rsidP="008B6BF2">
                  <w:pPr>
                    <w:jc w:val="center"/>
                    <w:rPr>
                      <w:rFonts w:ascii="Cambria" w:hAnsi="Cambria"/>
                      <w:i/>
                      <w:noProof/>
                      <w:sz w:val="17"/>
                      <w:szCs w:val="17"/>
                    </w:rPr>
                  </w:pPr>
                </w:p>
              </w:tc>
            </w:tr>
          </w:tbl>
          <w:p w14:paraId="5CB23B31" w14:textId="77777777" w:rsidR="00E83CB3" w:rsidRPr="00E83CB3" w:rsidRDefault="00E83CB3" w:rsidP="00E83CB3">
            <w:pPr>
              <w:rPr>
                <w:rFonts w:ascii="Cambria" w:hAnsi="Cambria"/>
                <w:noProof/>
                <w:sz w:val="19"/>
                <w:szCs w:val="26"/>
              </w:rPr>
            </w:pPr>
          </w:p>
          <w:p w14:paraId="3C95B9F7" w14:textId="77777777" w:rsidR="00E83CB3" w:rsidRDefault="00E83CB3" w:rsidP="00E83CB3">
            <w:pPr>
              <w:jc w:val="both"/>
              <w:rPr>
                <w:rFonts w:ascii="Cambria" w:hAnsi="Cambria"/>
                <w:i/>
                <w:noProof/>
                <w:sz w:val="19"/>
                <w:szCs w:val="26"/>
              </w:rPr>
            </w:pPr>
            <w:r>
              <w:rPr>
                <w:rFonts w:ascii="Cambria" w:hAnsi="Cambria"/>
                <w:noProof/>
                <w:sz w:val="19"/>
                <w:szCs w:val="26"/>
              </w:rPr>
              <w:t>personas kods ____________ – _____________ (turpmāk – uzturētājs), no otras puses, turpmāk līgumā saukti – puses, savstarpēji vienojoties, bez maldības, spaidiem un viltus noslēdz šāda satura līgumu, kas ir saistošs pušu tiesību, pienākumu un saistību pārņēmējiem:</w:t>
            </w:r>
          </w:p>
          <w:p w14:paraId="570C1989" w14:textId="77777777" w:rsidR="00E83CB3" w:rsidRDefault="00E83CB3" w:rsidP="00E83CB3">
            <w:pPr>
              <w:jc w:val="both"/>
              <w:rPr>
                <w:rFonts w:ascii="Cambria" w:hAnsi="Cambria"/>
                <w:b/>
                <w:noProof/>
                <w:sz w:val="19"/>
                <w:szCs w:val="26"/>
              </w:rPr>
            </w:pPr>
          </w:p>
          <w:p w14:paraId="063C90B0" w14:textId="77777777" w:rsidR="00E83CB3" w:rsidRDefault="00E83CB3" w:rsidP="00E83CB3">
            <w:pPr>
              <w:jc w:val="center"/>
              <w:rPr>
                <w:rFonts w:ascii="Cambria" w:hAnsi="Cambria"/>
                <w:b/>
                <w:noProof/>
                <w:sz w:val="19"/>
                <w:szCs w:val="26"/>
              </w:rPr>
            </w:pPr>
            <w:r>
              <w:rPr>
                <w:rFonts w:ascii="Cambria" w:hAnsi="Cambria"/>
                <w:b/>
                <w:noProof/>
                <w:sz w:val="19"/>
                <w:szCs w:val="26"/>
              </w:rPr>
              <w:t>1. Līguma priekšmets</w:t>
            </w:r>
          </w:p>
          <w:p w14:paraId="5C876356" w14:textId="77777777" w:rsidR="00E83CB3" w:rsidRDefault="00E83CB3" w:rsidP="00E83CB3">
            <w:pPr>
              <w:rPr>
                <w:rFonts w:ascii="Cambria" w:hAnsi="Cambria"/>
                <w:b/>
                <w:noProof/>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5953"/>
              <w:gridCol w:w="4571"/>
            </w:tblGrid>
            <w:tr w:rsidR="00C03C85" w14:paraId="4F8EAC78" w14:textId="77777777" w:rsidTr="008B6BF2">
              <w:tc>
                <w:tcPr>
                  <w:tcW w:w="5382" w:type="dxa"/>
                  <w:shd w:val="clear" w:color="auto" w:fill="auto"/>
                  <w:hideMark/>
                </w:tcPr>
                <w:p w14:paraId="50FACB4F" w14:textId="77777777" w:rsidR="00E83CB3" w:rsidRPr="008B6BF2" w:rsidRDefault="00E83CB3" w:rsidP="008B6BF2">
                  <w:pPr>
                    <w:jc w:val="both"/>
                    <w:rPr>
                      <w:rFonts w:ascii="Cambria" w:hAnsi="Cambria"/>
                      <w:bCs/>
                      <w:noProof/>
                      <w:sz w:val="19"/>
                      <w:szCs w:val="26"/>
                    </w:rPr>
                  </w:pPr>
                  <w:r w:rsidRPr="008B6BF2">
                    <w:rPr>
                      <w:rFonts w:ascii="Cambria" w:hAnsi="Cambria"/>
                      <w:bCs/>
                      <w:noProof/>
                      <w:sz w:val="19"/>
                      <w:szCs w:val="26"/>
                    </w:rPr>
                    <w:t xml:space="preserve">1.1. Kapsētas pārzinis </w:t>
                  </w:r>
                  <w:r w:rsidRPr="008B6BF2">
                    <w:rPr>
                      <w:rFonts w:ascii="Cambria" w:hAnsi="Cambria"/>
                      <w:noProof/>
                      <w:sz w:val="19"/>
                      <w:szCs w:val="26"/>
                    </w:rPr>
                    <w:t xml:space="preserve">nodod, un </w:t>
                  </w:r>
                  <w:r w:rsidRPr="008B6BF2">
                    <w:rPr>
                      <w:rFonts w:ascii="Cambria" w:hAnsi="Cambria"/>
                      <w:bCs/>
                      <w:noProof/>
                      <w:sz w:val="19"/>
                      <w:szCs w:val="26"/>
                    </w:rPr>
                    <w:t>uzturētājs</w:t>
                  </w:r>
                  <w:r w:rsidRPr="008B6BF2">
                    <w:rPr>
                      <w:rFonts w:ascii="Cambria" w:hAnsi="Cambria"/>
                      <w:b/>
                      <w:bCs/>
                      <w:noProof/>
                      <w:sz w:val="19"/>
                      <w:szCs w:val="26"/>
                    </w:rPr>
                    <w:t xml:space="preserve"> </w:t>
                  </w:r>
                  <w:r w:rsidRPr="008B6BF2">
                    <w:rPr>
                      <w:rFonts w:ascii="Cambria" w:hAnsi="Cambria"/>
                      <w:noProof/>
                      <w:sz w:val="19"/>
                      <w:szCs w:val="26"/>
                    </w:rPr>
                    <w:t>pieņem uzturēšanā</w:t>
                  </w:r>
                </w:p>
              </w:tc>
              <w:tc>
                <w:tcPr>
                  <w:tcW w:w="4133" w:type="dxa"/>
                  <w:tcBorders>
                    <w:top w:val="nil"/>
                    <w:left w:val="nil"/>
                    <w:bottom w:val="single" w:sz="4" w:space="0" w:color="auto"/>
                    <w:right w:val="nil"/>
                  </w:tcBorders>
                  <w:shd w:val="clear" w:color="auto" w:fill="auto"/>
                </w:tcPr>
                <w:p w14:paraId="40567336" w14:textId="77777777" w:rsidR="00E83CB3" w:rsidRPr="008B6BF2" w:rsidRDefault="00E83CB3" w:rsidP="008B6BF2">
                  <w:pPr>
                    <w:jc w:val="both"/>
                    <w:rPr>
                      <w:rFonts w:ascii="Cambria" w:hAnsi="Cambria"/>
                      <w:bCs/>
                      <w:noProof/>
                      <w:sz w:val="19"/>
                      <w:szCs w:val="26"/>
                    </w:rPr>
                  </w:pPr>
                </w:p>
              </w:tc>
            </w:tr>
            <w:tr w:rsidR="00C03C85" w14:paraId="58CF1D71" w14:textId="77777777" w:rsidTr="008B6BF2">
              <w:tc>
                <w:tcPr>
                  <w:tcW w:w="5382" w:type="dxa"/>
                  <w:shd w:val="clear" w:color="auto" w:fill="auto"/>
                </w:tcPr>
                <w:p w14:paraId="2F7B46DF" w14:textId="77777777" w:rsidR="00E83CB3" w:rsidRPr="008B6BF2" w:rsidRDefault="00E83CB3" w:rsidP="008B6BF2">
                  <w:pPr>
                    <w:jc w:val="center"/>
                    <w:rPr>
                      <w:rFonts w:ascii="Cambria" w:hAnsi="Cambria"/>
                      <w:bCs/>
                      <w:noProof/>
                      <w:sz w:val="17"/>
                      <w:szCs w:val="17"/>
                    </w:rPr>
                  </w:pPr>
                </w:p>
              </w:tc>
              <w:tc>
                <w:tcPr>
                  <w:tcW w:w="4133" w:type="dxa"/>
                  <w:tcBorders>
                    <w:top w:val="single" w:sz="4" w:space="0" w:color="auto"/>
                    <w:left w:val="nil"/>
                    <w:bottom w:val="nil"/>
                    <w:right w:val="nil"/>
                  </w:tcBorders>
                  <w:shd w:val="clear" w:color="auto" w:fill="auto"/>
                  <w:hideMark/>
                </w:tcPr>
                <w:p w14:paraId="275A933C" w14:textId="77777777" w:rsidR="00E83CB3" w:rsidRPr="008B6BF2" w:rsidRDefault="00E83CB3" w:rsidP="008B6BF2">
                  <w:pPr>
                    <w:jc w:val="center"/>
                    <w:rPr>
                      <w:rFonts w:ascii="Cambria" w:hAnsi="Cambria"/>
                      <w:bCs/>
                      <w:noProof/>
                      <w:sz w:val="17"/>
                      <w:szCs w:val="17"/>
                    </w:rPr>
                  </w:pPr>
                  <w:r w:rsidRPr="008B6BF2">
                    <w:rPr>
                      <w:rFonts w:ascii="Cambria" w:hAnsi="Cambria"/>
                      <w:i/>
                      <w:noProof/>
                      <w:sz w:val="17"/>
                      <w:szCs w:val="17"/>
                    </w:rPr>
                    <w:t>(vietu skaits)</w:t>
                  </w:r>
                </w:p>
              </w:tc>
            </w:tr>
          </w:tbl>
          <w:p w14:paraId="1CA95E2E" w14:textId="77777777" w:rsidR="00E83CB3" w:rsidRPr="00E83CB3" w:rsidRDefault="00E83CB3" w:rsidP="00E83CB3">
            <w:pPr>
              <w:jc w:val="both"/>
              <w:rPr>
                <w:rFonts w:ascii="Cambria" w:hAnsi="Cambria"/>
                <w:bCs/>
                <w:noProof/>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2347"/>
              <w:gridCol w:w="3292"/>
              <w:gridCol w:w="941"/>
              <w:gridCol w:w="3944"/>
            </w:tblGrid>
            <w:tr w:rsidR="00C03C85" w14:paraId="2CBB11D1" w14:textId="77777777" w:rsidTr="008B6BF2">
              <w:tc>
                <w:tcPr>
                  <w:tcW w:w="2122" w:type="dxa"/>
                  <w:shd w:val="clear" w:color="auto" w:fill="auto"/>
                  <w:hideMark/>
                </w:tcPr>
                <w:p w14:paraId="288ED44B" w14:textId="77777777" w:rsidR="00E83CB3" w:rsidRPr="008B6BF2" w:rsidRDefault="00E83CB3" w:rsidP="008B6BF2">
                  <w:pPr>
                    <w:jc w:val="both"/>
                    <w:rPr>
                      <w:rFonts w:ascii="Cambria" w:hAnsi="Cambria"/>
                      <w:noProof/>
                      <w:sz w:val="19"/>
                      <w:szCs w:val="26"/>
                    </w:rPr>
                  </w:pPr>
                  <w:r w:rsidRPr="008B6BF2">
                    <w:rPr>
                      <w:rFonts w:ascii="Cambria" w:hAnsi="Cambria"/>
                      <w:b/>
                      <w:bCs/>
                      <w:noProof/>
                      <w:sz w:val="19"/>
                      <w:szCs w:val="26"/>
                    </w:rPr>
                    <w:t>kapavietu</w:t>
                  </w:r>
                  <w:r w:rsidRPr="008B6BF2">
                    <w:rPr>
                      <w:rFonts w:ascii="Cambria" w:hAnsi="Cambria"/>
                      <w:noProof/>
                      <w:sz w:val="19"/>
                      <w:szCs w:val="26"/>
                    </w:rPr>
                    <w:t>, kas atrodas</w:t>
                  </w:r>
                </w:p>
              </w:tc>
              <w:tc>
                <w:tcPr>
                  <w:tcW w:w="2976" w:type="dxa"/>
                  <w:tcBorders>
                    <w:top w:val="nil"/>
                    <w:left w:val="nil"/>
                    <w:bottom w:val="single" w:sz="4" w:space="0" w:color="auto"/>
                    <w:right w:val="nil"/>
                  </w:tcBorders>
                  <w:shd w:val="clear" w:color="auto" w:fill="auto"/>
                </w:tcPr>
                <w:p w14:paraId="0A7302F6" w14:textId="77777777" w:rsidR="00E83CB3" w:rsidRPr="008B6BF2" w:rsidRDefault="00E83CB3" w:rsidP="008B6BF2">
                  <w:pPr>
                    <w:jc w:val="both"/>
                    <w:rPr>
                      <w:rFonts w:ascii="Cambria" w:hAnsi="Cambria"/>
                      <w:noProof/>
                      <w:sz w:val="19"/>
                      <w:szCs w:val="26"/>
                    </w:rPr>
                  </w:pPr>
                </w:p>
              </w:tc>
              <w:tc>
                <w:tcPr>
                  <w:tcW w:w="851" w:type="dxa"/>
                  <w:shd w:val="clear" w:color="auto" w:fill="auto"/>
                  <w:hideMark/>
                </w:tcPr>
                <w:p w14:paraId="7945564E" w14:textId="77777777" w:rsidR="00E83CB3" w:rsidRPr="008B6BF2" w:rsidRDefault="00E83CB3" w:rsidP="008B6BF2">
                  <w:pPr>
                    <w:jc w:val="both"/>
                    <w:rPr>
                      <w:rFonts w:ascii="Cambria" w:hAnsi="Cambria"/>
                      <w:noProof/>
                      <w:sz w:val="19"/>
                      <w:szCs w:val="26"/>
                    </w:rPr>
                  </w:pPr>
                  <w:r w:rsidRPr="008B6BF2">
                    <w:rPr>
                      <w:rFonts w:ascii="Cambria" w:hAnsi="Cambria"/>
                      <w:noProof/>
                      <w:sz w:val="19"/>
                      <w:szCs w:val="26"/>
                    </w:rPr>
                    <w:t>kapsētā</w:t>
                  </w:r>
                </w:p>
              </w:tc>
              <w:tc>
                <w:tcPr>
                  <w:tcW w:w="3566" w:type="dxa"/>
                  <w:tcBorders>
                    <w:top w:val="nil"/>
                    <w:left w:val="nil"/>
                    <w:bottom w:val="single" w:sz="4" w:space="0" w:color="auto"/>
                    <w:right w:val="nil"/>
                  </w:tcBorders>
                  <w:shd w:val="clear" w:color="auto" w:fill="auto"/>
                </w:tcPr>
                <w:p w14:paraId="740CDE5A" w14:textId="77777777" w:rsidR="00E83CB3" w:rsidRPr="008B6BF2" w:rsidRDefault="00E83CB3" w:rsidP="008B6BF2">
                  <w:pPr>
                    <w:jc w:val="both"/>
                    <w:rPr>
                      <w:rFonts w:ascii="Cambria" w:hAnsi="Cambria"/>
                      <w:noProof/>
                      <w:sz w:val="19"/>
                      <w:szCs w:val="26"/>
                    </w:rPr>
                  </w:pPr>
                </w:p>
              </w:tc>
            </w:tr>
            <w:tr w:rsidR="00C03C85" w14:paraId="5E204C94" w14:textId="77777777" w:rsidTr="008B6BF2">
              <w:tc>
                <w:tcPr>
                  <w:tcW w:w="2122" w:type="dxa"/>
                  <w:shd w:val="clear" w:color="auto" w:fill="auto"/>
                </w:tcPr>
                <w:p w14:paraId="1FA740CA" w14:textId="77777777" w:rsidR="00E83CB3" w:rsidRPr="008B6BF2" w:rsidRDefault="00E83CB3" w:rsidP="008B6BF2">
                  <w:pPr>
                    <w:jc w:val="center"/>
                    <w:rPr>
                      <w:rFonts w:ascii="Cambria" w:hAnsi="Cambria"/>
                      <w:noProof/>
                      <w:sz w:val="17"/>
                      <w:szCs w:val="17"/>
                    </w:rPr>
                  </w:pPr>
                </w:p>
              </w:tc>
              <w:tc>
                <w:tcPr>
                  <w:tcW w:w="2976" w:type="dxa"/>
                  <w:tcBorders>
                    <w:top w:val="single" w:sz="4" w:space="0" w:color="auto"/>
                    <w:left w:val="nil"/>
                    <w:bottom w:val="nil"/>
                    <w:right w:val="nil"/>
                  </w:tcBorders>
                  <w:shd w:val="clear" w:color="auto" w:fill="auto"/>
                  <w:hideMark/>
                </w:tcPr>
                <w:p w14:paraId="6E6D5242" w14:textId="77777777" w:rsidR="00E83CB3" w:rsidRPr="008B6BF2" w:rsidRDefault="00E83CB3" w:rsidP="008B6BF2">
                  <w:pPr>
                    <w:jc w:val="center"/>
                    <w:rPr>
                      <w:rFonts w:ascii="Cambria" w:hAnsi="Cambria"/>
                      <w:noProof/>
                      <w:sz w:val="17"/>
                      <w:szCs w:val="17"/>
                    </w:rPr>
                  </w:pPr>
                  <w:r w:rsidRPr="008B6BF2">
                    <w:rPr>
                      <w:rFonts w:ascii="Cambria" w:hAnsi="Cambria"/>
                      <w:i/>
                      <w:noProof/>
                      <w:sz w:val="17"/>
                      <w:szCs w:val="17"/>
                    </w:rPr>
                    <w:t>(kapsētas nosaukums)</w:t>
                  </w:r>
                </w:p>
              </w:tc>
              <w:tc>
                <w:tcPr>
                  <w:tcW w:w="851" w:type="dxa"/>
                  <w:shd w:val="clear" w:color="auto" w:fill="auto"/>
                </w:tcPr>
                <w:p w14:paraId="72F995C0" w14:textId="77777777" w:rsidR="00E83CB3" w:rsidRPr="008B6BF2" w:rsidRDefault="00E83CB3" w:rsidP="008B6BF2">
                  <w:pPr>
                    <w:jc w:val="center"/>
                    <w:rPr>
                      <w:rFonts w:ascii="Cambria" w:hAnsi="Cambria"/>
                      <w:noProof/>
                      <w:sz w:val="17"/>
                      <w:szCs w:val="17"/>
                    </w:rPr>
                  </w:pPr>
                </w:p>
              </w:tc>
              <w:tc>
                <w:tcPr>
                  <w:tcW w:w="3566" w:type="dxa"/>
                  <w:tcBorders>
                    <w:top w:val="single" w:sz="4" w:space="0" w:color="auto"/>
                    <w:left w:val="nil"/>
                    <w:bottom w:val="nil"/>
                    <w:right w:val="nil"/>
                  </w:tcBorders>
                  <w:shd w:val="clear" w:color="auto" w:fill="auto"/>
                  <w:hideMark/>
                </w:tcPr>
                <w:p w14:paraId="6BF2D69E" w14:textId="77777777" w:rsidR="00E83CB3" w:rsidRPr="008B6BF2" w:rsidRDefault="00E83CB3" w:rsidP="008B6BF2">
                  <w:pPr>
                    <w:jc w:val="center"/>
                    <w:rPr>
                      <w:rFonts w:ascii="Cambria" w:hAnsi="Cambria"/>
                      <w:noProof/>
                      <w:sz w:val="17"/>
                      <w:szCs w:val="17"/>
                    </w:rPr>
                  </w:pPr>
                  <w:r w:rsidRPr="008B6BF2">
                    <w:rPr>
                      <w:rFonts w:ascii="Cambria" w:hAnsi="Cambria"/>
                      <w:i/>
                      <w:noProof/>
                      <w:sz w:val="17"/>
                      <w:szCs w:val="17"/>
                    </w:rPr>
                    <w:t>(kapsētas adrese)</w:t>
                  </w:r>
                </w:p>
              </w:tc>
            </w:tr>
          </w:tbl>
          <w:p w14:paraId="1826BA3C" w14:textId="77777777" w:rsidR="00E83CB3" w:rsidRPr="00E83CB3" w:rsidRDefault="00E83CB3" w:rsidP="00E83CB3">
            <w:pPr>
              <w:rPr>
                <w:rFonts w:ascii="Cambria" w:hAnsi="Cambria"/>
                <w:noProof/>
                <w:sz w:val="19"/>
                <w:szCs w:val="26"/>
              </w:rPr>
            </w:pPr>
          </w:p>
          <w:p w14:paraId="20C35BED" w14:textId="77777777" w:rsidR="00E83CB3" w:rsidRDefault="00E83CB3" w:rsidP="00E83CB3">
            <w:pPr>
              <w:rPr>
                <w:rFonts w:ascii="Cambria" w:hAnsi="Cambria"/>
                <w:noProof/>
                <w:sz w:val="19"/>
                <w:szCs w:val="26"/>
              </w:rPr>
            </w:pPr>
            <w:r>
              <w:rPr>
                <w:rFonts w:ascii="Cambria" w:hAnsi="Cambria"/>
                <w:noProof/>
                <w:sz w:val="19"/>
                <w:szCs w:val="26"/>
              </w:rPr>
              <w:t>________________, Rīgā, _______ sektorā, ______ rindā, ___vietā ar kopējo platību ________ m</w:t>
            </w:r>
            <w:r>
              <w:rPr>
                <w:rFonts w:ascii="Cambria" w:hAnsi="Cambria"/>
                <w:noProof/>
                <w:sz w:val="19"/>
                <w:szCs w:val="26"/>
                <w:vertAlign w:val="superscript"/>
              </w:rPr>
              <w:t>2</w:t>
            </w:r>
            <w:r>
              <w:rPr>
                <w:rFonts w:ascii="Cambria" w:hAnsi="Cambria"/>
                <w:noProof/>
                <w:sz w:val="19"/>
                <w:szCs w:val="26"/>
              </w:rPr>
              <w:t xml:space="preserve">, </w:t>
            </w:r>
          </w:p>
          <w:p w14:paraId="01AA5B8F" w14:textId="77777777" w:rsidR="00E83CB3" w:rsidRDefault="00E83CB3" w:rsidP="00E83CB3">
            <w:pPr>
              <w:rPr>
                <w:rFonts w:ascii="Cambria" w:hAnsi="Cambria"/>
                <w:noProof/>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2818"/>
              <w:gridCol w:w="7368"/>
              <w:gridCol w:w="338"/>
            </w:tblGrid>
            <w:tr w:rsidR="00C03C85" w14:paraId="24462D0F" w14:textId="77777777" w:rsidTr="008B6BF2">
              <w:tc>
                <w:tcPr>
                  <w:tcW w:w="2547" w:type="dxa"/>
                  <w:shd w:val="clear" w:color="auto" w:fill="auto"/>
                  <w:hideMark/>
                </w:tcPr>
                <w:p w14:paraId="7F8722DC" w14:textId="77777777" w:rsidR="00E83CB3" w:rsidRPr="008B6BF2" w:rsidRDefault="00E83CB3" w:rsidP="00E83CB3">
                  <w:pPr>
                    <w:rPr>
                      <w:rFonts w:ascii="Cambria" w:hAnsi="Cambria"/>
                      <w:noProof/>
                      <w:sz w:val="19"/>
                      <w:szCs w:val="26"/>
                    </w:rPr>
                  </w:pPr>
                  <w:r w:rsidRPr="008B6BF2">
                    <w:rPr>
                      <w:rFonts w:ascii="Cambria" w:hAnsi="Cambria"/>
                      <w:noProof/>
                      <w:sz w:val="19"/>
                      <w:szCs w:val="26"/>
                    </w:rPr>
                    <w:t>kur ________. gadā apbedīts/-a</w:t>
                  </w:r>
                </w:p>
              </w:tc>
              <w:tc>
                <w:tcPr>
                  <w:tcW w:w="6662" w:type="dxa"/>
                  <w:tcBorders>
                    <w:top w:val="nil"/>
                    <w:left w:val="nil"/>
                    <w:bottom w:val="single" w:sz="4" w:space="0" w:color="auto"/>
                    <w:right w:val="nil"/>
                  </w:tcBorders>
                  <w:shd w:val="clear" w:color="auto" w:fill="auto"/>
                </w:tcPr>
                <w:p w14:paraId="7E514EAD" w14:textId="77777777" w:rsidR="00E83CB3" w:rsidRPr="008B6BF2" w:rsidRDefault="00E83CB3" w:rsidP="00E83CB3">
                  <w:pPr>
                    <w:rPr>
                      <w:rFonts w:ascii="Cambria" w:hAnsi="Cambria"/>
                      <w:noProof/>
                      <w:sz w:val="19"/>
                      <w:szCs w:val="26"/>
                    </w:rPr>
                  </w:pPr>
                </w:p>
              </w:tc>
              <w:tc>
                <w:tcPr>
                  <w:tcW w:w="306" w:type="dxa"/>
                  <w:shd w:val="clear" w:color="auto" w:fill="auto"/>
                  <w:hideMark/>
                </w:tcPr>
                <w:p w14:paraId="104438DD" w14:textId="77777777" w:rsidR="00E83CB3" w:rsidRPr="008B6BF2" w:rsidRDefault="00E83CB3" w:rsidP="00E83CB3">
                  <w:pPr>
                    <w:rPr>
                      <w:rFonts w:ascii="Cambria" w:hAnsi="Cambria"/>
                      <w:noProof/>
                      <w:sz w:val="19"/>
                      <w:szCs w:val="26"/>
                    </w:rPr>
                  </w:pPr>
                  <w:r w:rsidRPr="008B6BF2">
                    <w:rPr>
                      <w:rFonts w:ascii="Cambria" w:hAnsi="Cambria"/>
                      <w:noProof/>
                      <w:sz w:val="19"/>
                      <w:szCs w:val="26"/>
                    </w:rPr>
                    <w:t>,</w:t>
                  </w:r>
                </w:p>
              </w:tc>
            </w:tr>
            <w:tr w:rsidR="00C03C85" w14:paraId="7DEEE021" w14:textId="77777777" w:rsidTr="008B6BF2">
              <w:tc>
                <w:tcPr>
                  <w:tcW w:w="2547" w:type="dxa"/>
                  <w:shd w:val="clear" w:color="auto" w:fill="auto"/>
                </w:tcPr>
                <w:p w14:paraId="333B69D3" w14:textId="77777777" w:rsidR="00E83CB3" w:rsidRPr="008B6BF2" w:rsidRDefault="00E83CB3" w:rsidP="008B6BF2">
                  <w:pPr>
                    <w:jc w:val="center"/>
                    <w:rPr>
                      <w:rFonts w:ascii="Cambria" w:hAnsi="Cambria"/>
                      <w:noProof/>
                      <w:sz w:val="17"/>
                      <w:szCs w:val="17"/>
                    </w:rPr>
                  </w:pPr>
                </w:p>
              </w:tc>
              <w:tc>
                <w:tcPr>
                  <w:tcW w:w="6662" w:type="dxa"/>
                  <w:tcBorders>
                    <w:top w:val="single" w:sz="4" w:space="0" w:color="auto"/>
                    <w:left w:val="nil"/>
                    <w:bottom w:val="nil"/>
                    <w:right w:val="nil"/>
                  </w:tcBorders>
                  <w:shd w:val="clear" w:color="auto" w:fill="auto"/>
                  <w:hideMark/>
                </w:tcPr>
                <w:p w14:paraId="0957812C" w14:textId="77777777" w:rsidR="00E83CB3" w:rsidRPr="008B6BF2" w:rsidRDefault="00E83CB3" w:rsidP="008B6BF2">
                  <w:pPr>
                    <w:jc w:val="center"/>
                    <w:rPr>
                      <w:rFonts w:ascii="Cambria" w:hAnsi="Cambria"/>
                      <w:noProof/>
                      <w:sz w:val="17"/>
                      <w:szCs w:val="17"/>
                    </w:rPr>
                  </w:pPr>
                  <w:r w:rsidRPr="008B6BF2">
                    <w:rPr>
                      <w:rFonts w:ascii="Cambria" w:hAnsi="Cambria"/>
                      <w:i/>
                      <w:noProof/>
                      <w:sz w:val="17"/>
                      <w:szCs w:val="17"/>
                    </w:rPr>
                    <w:t>(vārds, uzvārds)</w:t>
                  </w:r>
                </w:p>
              </w:tc>
              <w:tc>
                <w:tcPr>
                  <w:tcW w:w="306" w:type="dxa"/>
                  <w:shd w:val="clear" w:color="auto" w:fill="auto"/>
                </w:tcPr>
                <w:p w14:paraId="7D032D54" w14:textId="77777777" w:rsidR="00E83CB3" w:rsidRPr="008B6BF2" w:rsidRDefault="00E83CB3" w:rsidP="008B6BF2">
                  <w:pPr>
                    <w:jc w:val="center"/>
                    <w:rPr>
                      <w:rFonts w:ascii="Cambria" w:hAnsi="Cambria"/>
                      <w:noProof/>
                      <w:sz w:val="17"/>
                      <w:szCs w:val="17"/>
                    </w:rPr>
                  </w:pPr>
                </w:p>
              </w:tc>
            </w:tr>
          </w:tbl>
          <w:p w14:paraId="5019527D" w14:textId="77777777" w:rsidR="00E83CB3" w:rsidRPr="00E83CB3" w:rsidRDefault="00E83CB3" w:rsidP="00E83CB3">
            <w:pPr>
              <w:jc w:val="both"/>
              <w:rPr>
                <w:rFonts w:ascii="Cambria" w:hAnsi="Cambria"/>
                <w:i/>
                <w:iCs/>
                <w:noProof/>
                <w:sz w:val="19"/>
                <w:szCs w:val="26"/>
              </w:rPr>
            </w:pPr>
            <w:r>
              <w:rPr>
                <w:rFonts w:ascii="Cambria" w:hAnsi="Cambria"/>
                <w:noProof/>
                <w:sz w:val="19"/>
                <w:szCs w:val="26"/>
              </w:rPr>
              <w:t xml:space="preserve">personas kods _____________–_____________ </w:t>
            </w:r>
            <w:r>
              <w:rPr>
                <w:rFonts w:ascii="Cambria" w:hAnsi="Cambria"/>
                <w:i/>
                <w:iCs/>
                <w:noProof/>
                <w:sz w:val="19"/>
                <w:szCs w:val="26"/>
              </w:rPr>
              <w:t>(aizpilda, ja līgums tiek slēgts par kapavietas uzturēšanu)</w:t>
            </w:r>
          </w:p>
          <w:p w14:paraId="767E7307" w14:textId="77777777" w:rsidR="00E83CB3" w:rsidRDefault="00E83CB3" w:rsidP="00E83CB3">
            <w:pPr>
              <w:rPr>
                <w:rFonts w:ascii="Cambria" w:hAnsi="Cambria"/>
                <w:i/>
                <w:iCs/>
                <w:noProof/>
                <w:sz w:val="19"/>
                <w:szCs w:val="26"/>
              </w:rPr>
            </w:pPr>
          </w:p>
          <w:p w14:paraId="6C0FC9C7" w14:textId="77777777" w:rsidR="00E83CB3" w:rsidRDefault="00E83CB3" w:rsidP="00E83CB3">
            <w:pPr>
              <w:rPr>
                <w:rFonts w:ascii="Cambria" w:hAnsi="Cambria"/>
                <w:i/>
                <w:iCs/>
                <w:noProof/>
                <w:sz w:val="19"/>
                <w:szCs w:val="26"/>
              </w:rPr>
            </w:pPr>
            <w:r>
              <w:rPr>
                <w:rFonts w:ascii="Cambria" w:hAnsi="Cambria"/>
                <w:i/>
                <w:iCs/>
                <w:noProof/>
                <w:sz w:val="19"/>
                <w:szCs w:val="26"/>
              </w:rPr>
              <w:t>vai</w:t>
            </w:r>
          </w:p>
          <w:p w14:paraId="34BCC969" w14:textId="77777777" w:rsidR="00E83CB3" w:rsidRDefault="00E83CB3" w:rsidP="00E83CB3">
            <w:pPr>
              <w:rPr>
                <w:rFonts w:ascii="Cambria" w:hAnsi="Cambria"/>
                <w:i/>
                <w:iCs/>
                <w:noProof/>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1876"/>
              <w:gridCol w:w="8648"/>
            </w:tblGrid>
            <w:tr w:rsidR="00C03C85" w14:paraId="7A212CD9" w14:textId="77777777" w:rsidTr="008B6BF2">
              <w:tc>
                <w:tcPr>
                  <w:tcW w:w="1696" w:type="dxa"/>
                  <w:shd w:val="clear" w:color="auto" w:fill="auto"/>
                  <w:hideMark/>
                </w:tcPr>
                <w:p w14:paraId="49878D32" w14:textId="77777777" w:rsidR="00E83CB3" w:rsidRPr="008B6BF2" w:rsidRDefault="00E83CB3" w:rsidP="00E83CB3">
                  <w:pPr>
                    <w:rPr>
                      <w:rFonts w:ascii="Cambria" w:hAnsi="Cambria"/>
                      <w:i/>
                      <w:iCs/>
                      <w:noProof/>
                      <w:sz w:val="19"/>
                      <w:szCs w:val="26"/>
                    </w:rPr>
                  </w:pPr>
                  <w:r w:rsidRPr="008B6BF2">
                    <w:rPr>
                      <w:rFonts w:ascii="Cambria" w:hAnsi="Cambria"/>
                      <w:i/>
                      <w:iCs/>
                      <w:noProof/>
                      <w:sz w:val="19"/>
                      <w:szCs w:val="26"/>
                    </w:rPr>
                    <w:t xml:space="preserve">kur iespējams veikt  </w:t>
                  </w:r>
                </w:p>
              </w:tc>
              <w:tc>
                <w:tcPr>
                  <w:tcW w:w="7819" w:type="dxa"/>
                  <w:tcBorders>
                    <w:top w:val="nil"/>
                    <w:left w:val="nil"/>
                    <w:bottom w:val="single" w:sz="4" w:space="0" w:color="auto"/>
                    <w:right w:val="nil"/>
                  </w:tcBorders>
                  <w:shd w:val="clear" w:color="auto" w:fill="auto"/>
                </w:tcPr>
                <w:p w14:paraId="70409F03" w14:textId="77777777" w:rsidR="00E83CB3" w:rsidRPr="008B6BF2" w:rsidRDefault="00E83CB3" w:rsidP="00E83CB3">
                  <w:pPr>
                    <w:rPr>
                      <w:rFonts w:ascii="Cambria" w:hAnsi="Cambria"/>
                      <w:i/>
                      <w:iCs/>
                      <w:noProof/>
                      <w:sz w:val="19"/>
                      <w:szCs w:val="26"/>
                    </w:rPr>
                  </w:pPr>
                </w:p>
              </w:tc>
            </w:tr>
            <w:tr w:rsidR="00C03C85" w14:paraId="3DC8B347" w14:textId="77777777" w:rsidTr="008B6BF2">
              <w:tc>
                <w:tcPr>
                  <w:tcW w:w="1696" w:type="dxa"/>
                  <w:shd w:val="clear" w:color="auto" w:fill="auto"/>
                </w:tcPr>
                <w:p w14:paraId="65C27D49" w14:textId="77777777" w:rsidR="00E83CB3" w:rsidRPr="008B6BF2" w:rsidRDefault="00E83CB3" w:rsidP="008B6BF2">
                  <w:pPr>
                    <w:jc w:val="center"/>
                    <w:rPr>
                      <w:rFonts w:ascii="Cambria" w:hAnsi="Cambria"/>
                      <w:i/>
                      <w:iCs/>
                      <w:noProof/>
                      <w:sz w:val="17"/>
                      <w:szCs w:val="17"/>
                    </w:rPr>
                  </w:pPr>
                </w:p>
              </w:tc>
              <w:tc>
                <w:tcPr>
                  <w:tcW w:w="7819" w:type="dxa"/>
                  <w:tcBorders>
                    <w:top w:val="single" w:sz="4" w:space="0" w:color="auto"/>
                    <w:left w:val="nil"/>
                    <w:bottom w:val="nil"/>
                    <w:right w:val="nil"/>
                  </w:tcBorders>
                  <w:shd w:val="clear" w:color="auto" w:fill="auto"/>
                  <w:hideMark/>
                </w:tcPr>
                <w:p w14:paraId="714D4E7B" w14:textId="77777777" w:rsidR="00E83CB3" w:rsidRPr="008B6BF2" w:rsidRDefault="00E83CB3" w:rsidP="008B6BF2">
                  <w:pPr>
                    <w:jc w:val="center"/>
                    <w:rPr>
                      <w:rFonts w:ascii="Cambria" w:hAnsi="Cambria"/>
                      <w:i/>
                      <w:iCs/>
                      <w:noProof/>
                      <w:sz w:val="17"/>
                      <w:szCs w:val="17"/>
                    </w:rPr>
                  </w:pPr>
                  <w:r w:rsidRPr="008B6BF2">
                    <w:rPr>
                      <w:rFonts w:ascii="Cambria" w:hAnsi="Cambria"/>
                      <w:i/>
                      <w:iCs/>
                      <w:noProof/>
                      <w:sz w:val="17"/>
                      <w:szCs w:val="17"/>
                    </w:rPr>
                    <w:t>(iespējamais zārku, urnu apbedījumu, virsapbedījumu  skaits)</w:t>
                  </w:r>
                </w:p>
              </w:tc>
            </w:tr>
          </w:tbl>
          <w:p w14:paraId="57928887" w14:textId="77777777" w:rsidR="00E83CB3" w:rsidRPr="00E83CB3" w:rsidRDefault="00E83CB3" w:rsidP="00E83CB3">
            <w:pPr>
              <w:spacing w:before="60"/>
              <w:rPr>
                <w:rFonts w:ascii="Cambria" w:hAnsi="Cambria"/>
                <w:i/>
                <w:iCs/>
                <w:noProof/>
                <w:sz w:val="19"/>
                <w:szCs w:val="26"/>
              </w:rPr>
            </w:pPr>
            <w:r>
              <w:rPr>
                <w:rFonts w:ascii="Cambria" w:hAnsi="Cambria"/>
                <w:i/>
                <w:iCs/>
                <w:noProof/>
                <w:sz w:val="19"/>
                <w:szCs w:val="26"/>
              </w:rPr>
              <w:t xml:space="preserve"> (aizpilda, ja līgums tiek slēgts par aktētas kapavietas uzturēšanu).</w:t>
            </w:r>
          </w:p>
          <w:p w14:paraId="2B8C85CD" w14:textId="77777777" w:rsidR="00E83CB3" w:rsidRDefault="00E83CB3" w:rsidP="00E83CB3">
            <w:pPr>
              <w:rPr>
                <w:rFonts w:ascii="Cambria" w:hAnsi="Cambria"/>
                <w:i/>
                <w:iCs/>
                <w:noProof/>
                <w:sz w:val="19"/>
                <w:szCs w:val="26"/>
              </w:rPr>
            </w:pPr>
          </w:p>
          <w:p w14:paraId="48F5CC62" w14:textId="77777777" w:rsidR="00E83CB3" w:rsidRDefault="00E83CB3" w:rsidP="00E83CB3">
            <w:pPr>
              <w:jc w:val="center"/>
              <w:rPr>
                <w:rFonts w:ascii="Cambria" w:hAnsi="Cambria"/>
                <w:b/>
                <w:noProof/>
                <w:sz w:val="19"/>
                <w:szCs w:val="26"/>
              </w:rPr>
            </w:pPr>
            <w:r>
              <w:rPr>
                <w:rFonts w:ascii="Cambria" w:hAnsi="Cambria"/>
                <w:b/>
                <w:noProof/>
                <w:sz w:val="19"/>
                <w:szCs w:val="26"/>
              </w:rPr>
              <w:t>2. Pušu pienākumi un tiesības</w:t>
            </w:r>
          </w:p>
          <w:p w14:paraId="18AEAD50" w14:textId="77777777" w:rsidR="00E83CB3" w:rsidRDefault="00E83CB3" w:rsidP="00E83CB3">
            <w:pPr>
              <w:rPr>
                <w:rFonts w:ascii="Cambria" w:hAnsi="Cambria"/>
                <w:b/>
                <w:noProof/>
                <w:sz w:val="19"/>
                <w:szCs w:val="26"/>
              </w:rPr>
            </w:pPr>
          </w:p>
          <w:p w14:paraId="003B8426" w14:textId="77777777" w:rsidR="00E83CB3" w:rsidRDefault="00E83CB3" w:rsidP="00E83CB3">
            <w:pPr>
              <w:tabs>
                <w:tab w:val="left" w:pos="0"/>
              </w:tabs>
              <w:jc w:val="both"/>
              <w:rPr>
                <w:rFonts w:ascii="Cambria" w:hAnsi="Cambria"/>
                <w:noProof/>
                <w:sz w:val="19"/>
                <w:szCs w:val="26"/>
              </w:rPr>
            </w:pPr>
            <w:r>
              <w:rPr>
                <w:rFonts w:ascii="Cambria" w:hAnsi="Cambria"/>
                <w:noProof/>
                <w:sz w:val="19"/>
                <w:szCs w:val="26"/>
              </w:rPr>
              <w:t xml:space="preserve">2.1. </w:t>
            </w:r>
            <w:r>
              <w:rPr>
                <w:rFonts w:ascii="Cambria" w:hAnsi="Cambria"/>
                <w:bCs/>
                <w:noProof/>
                <w:sz w:val="19"/>
                <w:szCs w:val="26"/>
              </w:rPr>
              <w:t xml:space="preserve">Uzturētāja </w:t>
            </w:r>
            <w:r>
              <w:rPr>
                <w:rFonts w:ascii="Cambria" w:hAnsi="Cambria"/>
                <w:noProof/>
                <w:sz w:val="19"/>
                <w:szCs w:val="26"/>
              </w:rPr>
              <w:t>pienākumi:</w:t>
            </w:r>
          </w:p>
          <w:p w14:paraId="06494E1F" w14:textId="77777777" w:rsidR="00E83CB3" w:rsidRDefault="00E83CB3" w:rsidP="00E83CB3">
            <w:pPr>
              <w:tabs>
                <w:tab w:val="left" w:pos="0"/>
                <w:tab w:val="num" w:pos="720"/>
              </w:tabs>
              <w:jc w:val="both"/>
              <w:rPr>
                <w:rFonts w:ascii="Cambria" w:hAnsi="Cambria"/>
                <w:noProof/>
                <w:sz w:val="19"/>
                <w:szCs w:val="26"/>
              </w:rPr>
            </w:pPr>
            <w:r>
              <w:rPr>
                <w:rFonts w:ascii="Cambria" w:hAnsi="Cambria"/>
                <w:noProof/>
                <w:sz w:val="19"/>
                <w:szCs w:val="26"/>
              </w:rPr>
              <w:t xml:space="preserve">2.1.1. ievērot spēkā esošos Rīgas domes saistošos noteikumus par kapsētu darbību un uzturēšanu, kā arī </w:t>
            </w:r>
            <w:r>
              <w:rPr>
                <w:rFonts w:ascii="Cambria" w:hAnsi="Cambria"/>
                <w:bCs/>
                <w:noProof/>
                <w:sz w:val="19"/>
                <w:szCs w:val="26"/>
              </w:rPr>
              <w:t>kapsētas pārziņa</w:t>
            </w:r>
            <w:r>
              <w:rPr>
                <w:rFonts w:ascii="Cambria" w:hAnsi="Cambria"/>
                <w:noProof/>
                <w:sz w:val="19"/>
                <w:szCs w:val="26"/>
              </w:rPr>
              <w:t xml:space="preserve"> norādījumus;</w:t>
            </w:r>
          </w:p>
          <w:p w14:paraId="4546A419" w14:textId="77777777" w:rsidR="00E83CB3" w:rsidRDefault="00E83CB3" w:rsidP="00E83CB3">
            <w:pPr>
              <w:tabs>
                <w:tab w:val="left" w:pos="0"/>
                <w:tab w:val="left" w:pos="142"/>
              </w:tabs>
              <w:jc w:val="both"/>
              <w:rPr>
                <w:rFonts w:ascii="Cambria" w:hAnsi="Cambria"/>
                <w:noProof/>
                <w:sz w:val="19"/>
                <w:szCs w:val="26"/>
              </w:rPr>
            </w:pPr>
            <w:r>
              <w:rPr>
                <w:rFonts w:ascii="Cambria" w:hAnsi="Cambria"/>
                <w:noProof/>
                <w:sz w:val="19"/>
                <w:szCs w:val="26"/>
              </w:rPr>
              <w:t>2.1.2. trīs mēnešu laikā pēc apbedīšanas sakopt kapavietu (novākt ziedus, vainagus, zarus, izveidot kapa kopiņu u. tml.);</w:t>
            </w:r>
          </w:p>
          <w:p w14:paraId="42123B12" w14:textId="77777777" w:rsidR="00E83CB3" w:rsidRDefault="00E83CB3" w:rsidP="00E83CB3">
            <w:pPr>
              <w:tabs>
                <w:tab w:val="left" w:pos="0"/>
              </w:tabs>
              <w:jc w:val="both"/>
              <w:rPr>
                <w:rFonts w:ascii="Cambria" w:hAnsi="Cambria"/>
                <w:noProof/>
                <w:sz w:val="19"/>
                <w:szCs w:val="26"/>
              </w:rPr>
            </w:pPr>
            <w:r>
              <w:rPr>
                <w:rFonts w:ascii="Cambria" w:hAnsi="Cambria"/>
                <w:noProof/>
                <w:sz w:val="19"/>
                <w:szCs w:val="26"/>
              </w:rPr>
              <w:t>2.1.3. gada laikā pēc apbedīšanas labiekārtot kapavietu (uzstādīt piemiņas zīmi, pieminekli, soliņu, izveidot kapavietu norobežojošu dzīvžogu, sētiņu u. tml.);</w:t>
            </w:r>
          </w:p>
          <w:p w14:paraId="5070E905" w14:textId="77777777" w:rsidR="00E83CB3" w:rsidRDefault="00E83CB3" w:rsidP="00E83CB3">
            <w:pPr>
              <w:jc w:val="both"/>
              <w:rPr>
                <w:rFonts w:ascii="Cambria" w:hAnsi="Cambria"/>
                <w:noProof/>
                <w:sz w:val="19"/>
                <w:szCs w:val="26"/>
              </w:rPr>
            </w:pPr>
            <w:r>
              <w:rPr>
                <w:rFonts w:ascii="Cambria" w:hAnsi="Cambria"/>
                <w:noProof/>
                <w:sz w:val="19"/>
                <w:szCs w:val="26"/>
              </w:rPr>
              <w:t>2.1.4. regulāri kopt un labiekārtot ierādīto kapavietas teritoriju (novākt kritušās lapas, zarus, gružus u. c. atkritumus, nopļaut zāli, iznīcināt koku un krūmu sējeņus, uzturēt kapavietas aprīkojumu u. tml.);</w:t>
            </w:r>
          </w:p>
          <w:p w14:paraId="16A84999" w14:textId="77777777" w:rsidR="00E83CB3" w:rsidRDefault="00E83CB3" w:rsidP="00E83CB3">
            <w:pPr>
              <w:jc w:val="both"/>
              <w:rPr>
                <w:rFonts w:ascii="Cambria" w:hAnsi="Cambria"/>
                <w:noProof/>
                <w:sz w:val="19"/>
                <w:szCs w:val="26"/>
              </w:rPr>
            </w:pPr>
            <w:r>
              <w:rPr>
                <w:rFonts w:ascii="Cambria" w:hAnsi="Cambria"/>
                <w:noProof/>
                <w:sz w:val="19"/>
                <w:szCs w:val="26"/>
              </w:rPr>
              <w:t xml:space="preserve">2.1.5. regulāri apgriezt kapavietas dzīvžogu līdz 0,7 m augstumam; </w:t>
            </w:r>
          </w:p>
          <w:p w14:paraId="511C31D2" w14:textId="77777777" w:rsidR="00E83CB3" w:rsidRDefault="00E83CB3" w:rsidP="00E83CB3">
            <w:pPr>
              <w:jc w:val="both"/>
              <w:rPr>
                <w:rFonts w:ascii="Cambria" w:hAnsi="Cambria"/>
                <w:noProof/>
                <w:sz w:val="19"/>
                <w:szCs w:val="26"/>
              </w:rPr>
            </w:pPr>
            <w:r>
              <w:rPr>
                <w:rFonts w:ascii="Cambria" w:hAnsi="Cambria"/>
                <w:noProof/>
                <w:sz w:val="19"/>
                <w:szCs w:val="26"/>
              </w:rPr>
              <w:t>2.1.6. kapavietas kopšanas laikā radušos atkritumus nogādāt atkritumu savākšanas vietā novietotajos konteineros;</w:t>
            </w:r>
          </w:p>
          <w:p w14:paraId="41B02AD1" w14:textId="77777777" w:rsidR="00E83CB3" w:rsidRDefault="00E83CB3" w:rsidP="00E83CB3">
            <w:pPr>
              <w:jc w:val="both"/>
              <w:rPr>
                <w:rFonts w:ascii="Cambria" w:hAnsi="Cambria"/>
                <w:noProof/>
                <w:sz w:val="19"/>
                <w:szCs w:val="26"/>
              </w:rPr>
            </w:pPr>
            <w:r>
              <w:rPr>
                <w:rFonts w:ascii="Cambria" w:hAnsi="Cambria"/>
                <w:noProof/>
                <w:sz w:val="19"/>
                <w:szCs w:val="26"/>
              </w:rPr>
              <w:t>2.1.7. saņemt kapsētas pārziņa rakstveida atļauju kapavietas aprīkojuma uzstādīšanai, demontāžai, izvešanai, pārveidošanai;</w:t>
            </w:r>
          </w:p>
          <w:p w14:paraId="1E67727D" w14:textId="77777777" w:rsidR="00E83CB3" w:rsidRDefault="00E83CB3" w:rsidP="00E83CB3">
            <w:pPr>
              <w:jc w:val="both"/>
              <w:rPr>
                <w:rFonts w:ascii="Cambria" w:hAnsi="Cambria"/>
                <w:noProof/>
                <w:sz w:val="19"/>
                <w:szCs w:val="26"/>
              </w:rPr>
            </w:pPr>
            <w:r>
              <w:rPr>
                <w:rFonts w:ascii="Cambria" w:hAnsi="Cambria"/>
                <w:noProof/>
                <w:sz w:val="19"/>
                <w:szCs w:val="26"/>
              </w:rPr>
              <w:t>2.1.8. izbeidzot kapavietas uzturēšanas tiesības, atbrīvot kapavietu no kapavietas aprīkojuma, ja tas traucē jauna apbedījuma vai virsapbedījuma izdarīšanai.</w:t>
            </w:r>
          </w:p>
          <w:p w14:paraId="019FE1BB" w14:textId="77777777" w:rsidR="00E83CB3" w:rsidRDefault="00E83CB3" w:rsidP="00E83CB3">
            <w:pPr>
              <w:jc w:val="both"/>
              <w:rPr>
                <w:rFonts w:ascii="Cambria" w:hAnsi="Cambria"/>
                <w:noProof/>
                <w:sz w:val="19"/>
                <w:szCs w:val="26"/>
              </w:rPr>
            </w:pPr>
          </w:p>
          <w:p w14:paraId="6DA37EE0" w14:textId="77777777" w:rsidR="00E83CB3" w:rsidRDefault="00E83CB3" w:rsidP="00E83CB3">
            <w:pPr>
              <w:jc w:val="both"/>
              <w:rPr>
                <w:rFonts w:ascii="Cambria" w:hAnsi="Cambria"/>
                <w:noProof/>
                <w:sz w:val="19"/>
                <w:szCs w:val="26"/>
              </w:rPr>
            </w:pPr>
            <w:r>
              <w:rPr>
                <w:rFonts w:ascii="Cambria" w:hAnsi="Cambria"/>
                <w:noProof/>
                <w:sz w:val="19"/>
                <w:szCs w:val="26"/>
              </w:rPr>
              <w:lastRenderedPageBreak/>
              <w:t>2.2. Uzturētājam ir tiesības nodot kapavietas uzturēšanas saistības laulātajam, augšupējam radiniekam, lejupējam radiniekam, brālim vai māsai, rakstveida iesniegumā norādot saistību nodošanas iemeslu un iesniedzot vienošanos par kapavietas uzturēšanas līguma saistību pārņemšanu.</w:t>
            </w:r>
          </w:p>
          <w:p w14:paraId="34473D34" w14:textId="77777777" w:rsidR="00E83CB3" w:rsidRDefault="00E83CB3" w:rsidP="00E83CB3">
            <w:pPr>
              <w:jc w:val="both"/>
              <w:rPr>
                <w:rFonts w:ascii="Cambria" w:hAnsi="Cambria"/>
                <w:noProof/>
                <w:sz w:val="19"/>
                <w:szCs w:val="26"/>
              </w:rPr>
            </w:pPr>
          </w:p>
          <w:p w14:paraId="2C03D393" w14:textId="77777777" w:rsidR="00E83CB3" w:rsidRDefault="00E83CB3" w:rsidP="00E83CB3">
            <w:pPr>
              <w:jc w:val="both"/>
              <w:rPr>
                <w:rFonts w:ascii="Cambria" w:hAnsi="Cambria"/>
                <w:noProof/>
                <w:sz w:val="19"/>
                <w:szCs w:val="26"/>
              </w:rPr>
            </w:pPr>
            <w:r>
              <w:rPr>
                <w:rFonts w:ascii="Cambria" w:hAnsi="Cambria"/>
                <w:noProof/>
                <w:sz w:val="19"/>
                <w:szCs w:val="26"/>
              </w:rPr>
              <w:t xml:space="preserve">2.3.  Uzturētājam aizliegts: </w:t>
            </w:r>
          </w:p>
          <w:p w14:paraId="29D88685" w14:textId="77777777" w:rsidR="00E83CB3" w:rsidRDefault="00E83CB3" w:rsidP="00E83CB3">
            <w:pPr>
              <w:jc w:val="both"/>
              <w:rPr>
                <w:rFonts w:ascii="Cambria" w:hAnsi="Cambria"/>
                <w:noProof/>
                <w:sz w:val="19"/>
                <w:szCs w:val="26"/>
              </w:rPr>
            </w:pPr>
            <w:r>
              <w:rPr>
                <w:rFonts w:ascii="Cambria" w:hAnsi="Cambria"/>
                <w:noProof/>
                <w:sz w:val="19"/>
                <w:szCs w:val="26"/>
              </w:rPr>
              <w:t>2.3.1. patvaļīgi palielināt ierādītās kapavietas robežas;</w:t>
            </w:r>
          </w:p>
          <w:p w14:paraId="72AD672B" w14:textId="77777777" w:rsidR="00E83CB3" w:rsidRDefault="00E83CB3" w:rsidP="00E83CB3">
            <w:pPr>
              <w:jc w:val="both"/>
              <w:rPr>
                <w:rFonts w:ascii="Cambria" w:hAnsi="Cambria"/>
                <w:noProof/>
                <w:sz w:val="19"/>
                <w:szCs w:val="26"/>
              </w:rPr>
            </w:pPr>
            <w:r>
              <w:rPr>
                <w:rFonts w:ascii="Cambria" w:hAnsi="Cambria"/>
                <w:noProof/>
                <w:sz w:val="19"/>
                <w:szCs w:val="26"/>
              </w:rPr>
              <w:t>2.3.2. bez saskaņošanas ar kapsētas pārzini stādīt kokus un kokveida krūmus apbedīšanai ierādītajā kapavietā un ārpus tās, kā arī audzēt kapavietā koku un kokveida krūmu sējeņus;</w:t>
            </w:r>
          </w:p>
          <w:p w14:paraId="015BC813" w14:textId="77777777" w:rsidR="00E83CB3" w:rsidRDefault="00E83CB3" w:rsidP="00E83CB3">
            <w:pPr>
              <w:jc w:val="both"/>
              <w:rPr>
                <w:rFonts w:ascii="Cambria" w:hAnsi="Cambria"/>
                <w:noProof/>
                <w:sz w:val="19"/>
                <w:szCs w:val="26"/>
              </w:rPr>
            </w:pPr>
            <w:r>
              <w:rPr>
                <w:rFonts w:ascii="Cambria" w:hAnsi="Cambria"/>
                <w:noProof/>
                <w:sz w:val="19"/>
                <w:szCs w:val="26"/>
              </w:rPr>
              <w:t>2.3.3. izmantot blakus esošās kapavietas teritoriju mehānismu, materiālu, atkritumu u. tml. novietošanai.</w:t>
            </w:r>
          </w:p>
          <w:p w14:paraId="3917204C" w14:textId="77777777" w:rsidR="00E83CB3" w:rsidRDefault="00E83CB3" w:rsidP="00E83CB3">
            <w:pPr>
              <w:jc w:val="both"/>
              <w:rPr>
                <w:rFonts w:ascii="Cambria" w:hAnsi="Cambria"/>
                <w:noProof/>
                <w:sz w:val="19"/>
                <w:szCs w:val="26"/>
              </w:rPr>
            </w:pPr>
          </w:p>
          <w:p w14:paraId="473EE192" w14:textId="77777777" w:rsidR="00E83CB3" w:rsidRDefault="00E83CB3" w:rsidP="00E83CB3">
            <w:pPr>
              <w:jc w:val="both"/>
              <w:rPr>
                <w:rFonts w:ascii="Cambria" w:hAnsi="Cambria"/>
                <w:noProof/>
                <w:sz w:val="19"/>
                <w:szCs w:val="26"/>
              </w:rPr>
            </w:pPr>
            <w:r>
              <w:rPr>
                <w:rFonts w:ascii="Cambria" w:hAnsi="Cambria"/>
                <w:bCs/>
                <w:noProof/>
                <w:sz w:val="19"/>
                <w:szCs w:val="26"/>
              </w:rPr>
              <w:t>2.4. Kapsētas pārzinim</w:t>
            </w:r>
            <w:r>
              <w:rPr>
                <w:rFonts w:ascii="Cambria" w:hAnsi="Cambria"/>
                <w:noProof/>
                <w:sz w:val="19"/>
                <w:szCs w:val="26"/>
              </w:rPr>
              <w:t xml:space="preserve"> ir pienākums kapavietas </w:t>
            </w:r>
            <w:r>
              <w:rPr>
                <w:rFonts w:ascii="Cambria" w:hAnsi="Cambria"/>
                <w:bCs/>
                <w:noProof/>
                <w:sz w:val="19"/>
                <w:szCs w:val="26"/>
              </w:rPr>
              <w:t xml:space="preserve">uzturētāja </w:t>
            </w:r>
            <w:r>
              <w:rPr>
                <w:rFonts w:ascii="Cambria" w:hAnsi="Cambria"/>
                <w:noProof/>
                <w:sz w:val="19"/>
                <w:szCs w:val="26"/>
              </w:rPr>
              <w:t xml:space="preserve">nāves gadījumā noslēgt līgumu par kapavietas uzturēšanu ar šī līguma 2.2. punktā norādīto kapavietas </w:t>
            </w:r>
            <w:r>
              <w:rPr>
                <w:rFonts w:ascii="Cambria" w:hAnsi="Cambria"/>
                <w:bCs/>
                <w:noProof/>
                <w:sz w:val="19"/>
                <w:szCs w:val="26"/>
              </w:rPr>
              <w:t xml:space="preserve">uzturētāja </w:t>
            </w:r>
            <w:r>
              <w:rPr>
                <w:rFonts w:ascii="Cambria" w:hAnsi="Cambria"/>
                <w:noProof/>
                <w:sz w:val="19"/>
                <w:szCs w:val="26"/>
              </w:rPr>
              <w:t>tiesību un pienākumu pārņēmēju.</w:t>
            </w:r>
          </w:p>
          <w:p w14:paraId="52607ACD" w14:textId="77777777" w:rsidR="00E83CB3" w:rsidRDefault="00E83CB3" w:rsidP="00E83CB3">
            <w:pPr>
              <w:rPr>
                <w:rFonts w:ascii="Cambria" w:hAnsi="Cambria"/>
                <w:noProof/>
                <w:sz w:val="19"/>
                <w:szCs w:val="26"/>
              </w:rPr>
            </w:pPr>
          </w:p>
          <w:p w14:paraId="5A53DF5D" w14:textId="77777777" w:rsidR="00E83CB3" w:rsidRDefault="00E83CB3" w:rsidP="00E83CB3">
            <w:pPr>
              <w:jc w:val="center"/>
              <w:rPr>
                <w:rFonts w:ascii="Cambria" w:hAnsi="Cambria"/>
                <w:b/>
                <w:noProof/>
                <w:sz w:val="19"/>
                <w:szCs w:val="26"/>
              </w:rPr>
            </w:pPr>
            <w:r>
              <w:rPr>
                <w:rFonts w:ascii="Cambria" w:hAnsi="Cambria"/>
                <w:b/>
                <w:noProof/>
                <w:sz w:val="19"/>
                <w:szCs w:val="26"/>
              </w:rPr>
              <w:t>3. Līguma darbības termiņš un atbildība par līguma noteikumu pārkāpšanu</w:t>
            </w:r>
          </w:p>
          <w:p w14:paraId="5EACEB45" w14:textId="77777777" w:rsidR="00E83CB3" w:rsidRDefault="00E83CB3" w:rsidP="00E83CB3">
            <w:pPr>
              <w:rPr>
                <w:rFonts w:ascii="Cambria" w:hAnsi="Cambria"/>
                <w:b/>
                <w:noProof/>
                <w:sz w:val="19"/>
                <w:szCs w:val="26"/>
              </w:rPr>
            </w:pPr>
          </w:p>
          <w:p w14:paraId="2ACA92E7" w14:textId="77777777" w:rsidR="00E83CB3" w:rsidRDefault="00E83CB3" w:rsidP="00E83CB3">
            <w:pPr>
              <w:rPr>
                <w:rFonts w:ascii="Cambria" w:hAnsi="Cambria"/>
                <w:noProof/>
                <w:sz w:val="19"/>
                <w:szCs w:val="26"/>
              </w:rPr>
            </w:pPr>
            <w:r>
              <w:rPr>
                <w:rFonts w:ascii="Cambria" w:hAnsi="Cambria"/>
                <w:noProof/>
                <w:sz w:val="19"/>
                <w:szCs w:val="26"/>
              </w:rPr>
              <w:t>3.1. Līgums stājas spēkā tā parakstīšanas brīdī.</w:t>
            </w:r>
          </w:p>
          <w:p w14:paraId="387283C8" w14:textId="77777777" w:rsidR="00E83CB3" w:rsidRDefault="00E83CB3" w:rsidP="00E83CB3">
            <w:pPr>
              <w:rPr>
                <w:rFonts w:ascii="Cambria" w:hAnsi="Cambria"/>
                <w:noProof/>
                <w:sz w:val="19"/>
                <w:szCs w:val="26"/>
              </w:rPr>
            </w:pPr>
          </w:p>
          <w:p w14:paraId="1C365DA9" w14:textId="77777777" w:rsidR="00E83CB3" w:rsidRDefault="00E83CB3" w:rsidP="00E83CB3">
            <w:pPr>
              <w:rPr>
                <w:rFonts w:ascii="Cambria" w:hAnsi="Cambria"/>
                <w:noProof/>
                <w:sz w:val="19"/>
                <w:szCs w:val="26"/>
              </w:rPr>
            </w:pPr>
            <w:r>
              <w:rPr>
                <w:rFonts w:ascii="Cambria" w:hAnsi="Cambria"/>
                <w:noProof/>
                <w:sz w:val="19"/>
                <w:szCs w:val="26"/>
              </w:rPr>
              <w:t>3.2. Līgums tiek noslēgts uz nenoteiktu laiku.</w:t>
            </w:r>
          </w:p>
          <w:p w14:paraId="6CB3D33D" w14:textId="77777777" w:rsidR="00E83CB3" w:rsidRDefault="00E83CB3" w:rsidP="00E83CB3">
            <w:pPr>
              <w:rPr>
                <w:rFonts w:ascii="Cambria" w:hAnsi="Cambria"/>
                <w:noProof/>
                <w:sz w:val="19"/>
                <w:szCs w:val="26"/>
              </w:rPr>
            </w:pPr>
          </w:p>
          <w:p w14:paraId="49BBC9DD" w14:textId="77777777" w:rsidR="00E83CB3" w:rsidRDefault="00E83CB3" w:rsidP="00E83CB3">
            <w:pPr>
              <w:rPr>
                <w:rFonts w:ascii="Cambria" w:hAnsi="Cambria"/>
                <w:noProof/>
                <w:sz w:val="19"/>
                <w:szCs w:val="26"/>
              </w:rPr>
            </w:pPr>
            <w:r>
              <w:rPr>
                <w:rFonts w:ascii="Cambria" w:hAnsi="Cambria"/>
                <w:noProof/>
                <w:sz w:val="19"/>
                <w:szCs w:val="26"/>
              </w:rPr>
              <w:t>3.3. Līgums tiek izbeigts un kapavieta pāriet pašvaldības valdījumā, ja:</w:t>
            </w:r>
          </w:p>
          <w:p w14:paraId="443C031E" w14:textId="77777777" w:rsidR="00E83CB3" w:rsidRDefault="00E83CB3" w:rsidP="00E83CB3">
            <w:pPr>
              <w:rPr>
                <w:rFonts w:ascii="Cambria" w:hAnsi="Cambria"/>
                <w:noProof/>
                <w:sz w:val="19"/>
                <w:szCs w:val="26"/>
              </w:rPr>
            </w:pPr>
            <w:r>
              <w:rPr>
                <w:rFonts w:ascii="Cambria" w:hAnsi="Cambria"/>
                <w:noProof/>
                <w:sz w:val="19"/>
                <w:szCs w:val="26"/>
              </w:rPr>
              <w:t>3.3.1. kapavieta tiek atbrīvota sakarā ar pārapbedīšanu;</w:t>
            </w:r>
          </w:p>
          <w:p w14:paraId="4D507BF3" w14:textId="77777777" w:rsidR="00E83CB3" w:rsidRDefault="00E83CB3" w:rsidP="00E83CB3">
            <w:pPr>
              <w:rPr>
                <w:rFonts w:ascii="Cambria" w:hAnsi="Cambria"/>
                <w:noProof/>
                <w:sz w:val="19"/>
                <w:szCs w:val="26"/>
              </w:rPr>
            </w:pPr>
            <w:r>
              <w:rPr>
                <w:rFonts w:ascii="Cambria" w:hAnsi="Cambria"/>
                <w:noProof/>
                <w:sz w:val="19"/>
                <w:szCs w:val="26"/>
              </w:rPr>
              <w:t>3.3.2. kapavieta trīs gadus ir atzīta par nekoptu;</w:t>
            </w:r>
          </w:p>
          <w:p w14:paraId="23B00241" w14:textId="77777777" w:rsidR="00E83CB3" w:rsidRDefault="00E83CB3" w:rsidP="00E83CB3">
            <w:pPr>
              <w:jc w:val="both"/>
              <w:rPr>
                <w:rFonts w:ascii="Cambria" w:hAnsi="Cambria"/>
                <w:noProof/>
                <w:sz w:val="19"/>
                <w:szCs w:val="26"/>
              </w:rPr>
            </w:pPr>
            <w:r>
              <w:rPr>
                <w:rFonts w:ascii="Cambria" w:hAnsi="Cambria"/>
                <w:noProof/>
                <w:sz w:val="19"/>
                <w:szCs w:val="26"/>
              </w:rPr>
              <w:t>3.3.3. kapavietas uzturētājs rakstveidā atsakās no kapavietas uzturēšanas tiesībām, kā arī no kapavietā uzstādītā viņam piederošā kapavietas aprīkojuma un 60 dienu laikā pie kapsētas pārziņa nepiesakās neviens kapavietas uzturētāja saistību pārņēmējs.</w:t>
            </w:r>
          </w:p>
          <w:p w14:paraId="32533D73" w14:textId="77777777" w:rsidR="00E83CB3" w:rsidRDefault="00E83CB3" w:rsidP="00E83CB3">
            <w:pPr>
              <w:rPr>
                <w:rFonts w:ascii="Cambria" w:hAnsi="Cambria"/>
                <w:b/>
                <w:bCs/>
                <w:noProof/>
                <w:sz w:val="19"/>
                <w:szCs w:val="26"/>
              </w:rPr>
            </w:pPr>
          </w:p>
          <w:p w14:paraId="3E692358" w14:textId="77777777" w:rsidR="00E83CB3" w:rsidRDefault="00E83CB3" w:rsidP="00E83CB3">
            <w:pPr>
              <w:jc w:val="center"/>
              <w:rPr>
                <w:rFonts w:ascii="Cambria" w:hAnsi="Cambria"/>
                <w:b/>
                <w:bCs/>
                <w:noProof/>
                <w:sz w:val="19"/>
                <w:szCs w:val="26"/>
              </w:rPr>
            </w:pPr>
            <w:r>
              <w:rPr>
                <w:rFonts w:ascii="Cambria" w:hAnsi="Cambria"/>
                <w:b/>
                <w:bCs/>
                <w:noProof/>
                <w:sz w:val="19"/>
                <w:szCs w:val="26"/>
              </w:rPr>
              <w:t>4. Citi noteikumi</w:t>
            </w:r>
          </w:p>
          <w:p w14:paraId="627DB425" w14:textId="77777777" w:rsidR="00E83CB3" w:rsidRDefault="00E83CB3" w:rsidP="00E83CB3">
            <w:pPr>
              <w:rPr>
                <w:rFonts w:ascii="Cambria" w:hAnsi="Cambria"/>
                <w:b/>
                <w:bCs/>
                <w:noProof/>
                <w:sz w:val="19"/>
                <w:szCs w:val="26"/>
              </w:rPr>
            </w:pPr>
          </w:p>
          <w:p w14:paraId="0B74CCBB" w14:textId="77777777" w:rsidR="00E83CB3" w:rsidRDefault="00E83CB3" w:rsidP="00E83CB3">
            <w:pPr>
              <w:jc w:val="both"/>
              <w:rPr>
                <w:rFonts w:ascii="Cambria" w:hAnsi="Cambria"/>
                <w:noProof/>
                <w:sz w:val="19"/>
                <w:szCs w:val="26"/>
              </w:rPr>
            </w:pPr>
            <w:r>
              <w:rPr>
                <w:rFonts w:ascii="Cambria" w:hAnsi="Cambria"/>
                <w:noProof/>
                <w:sz w:val="19"/>
                <w:szCs w:val="26"/>
              </w:rPr>
              <w:t>4.1. Visus strīdus puses risina, savstarpēji vienojoties, bet, ja vienošanās netiek panākta, – Latvijas Republikas normatīvajos aktos noteiktajā kārtībā.</w:t>
            </w:r>
          </w:p>
          <w:p w14:paraId="1ADEDAE2" w14:textId="77777777" w:rsidR="00E83CB3" w:rsidRDefault="00E83CB3" w:rsidP="00E83CB3">
            <w:pPr>
              <w:jc w:val="both"/>
              <w:rPr>
                <w:rFonts w:ascii="Cambria" w:hAnsi="Cambria"/>
                <w:noProof/>
                <w:sz w:val="19"/>
                <w:szCs w:val="26"/>
              </w:rPr>
            </w:pPr>
          </w:p>
          <w:p w14:paraId="727FC55F" w14:textId="77777777" w:rsidR="00E83CB3" w:rsidRDefault="00E83CB3" w:rsidP="00E83CB3">
            <w:pPr>
              <w:jc w:val="both"/>
              <w:rPr>
                <w:rFonts w:ascii="Cambria" w:hAnsi="Cambria"/>
                <w:noProof/>
                <w:sz w:val="19"/>
                <w:szCs w:val="26"/>
              </w:rPr>
            </w:pPr>
            <w:r>
              <w:rPr>
                <w:rFonts w:ascii="Cambria" w:hAnsi="Cambria"/>
                <w:noProof/>
                <w:sz w:val="19"/>
                <w:szCs w:val="26"/>
              </w:rPr>
              <w:t xml:space="preserve">4.2. </w:t>
            </w:r>
            <w:r>
              <w:rPr>
                <w:rFonts w:ascii="Cambria" w:hAnsi="Cambria"/>
                <w:bCs/>
                <w:noProof/>
                <w:sz w:val="19"/>
                <w:szCs w:val="26"/>
              </w:rPr>
              <w:t>Kapsētas pārzinis</w:t>
            </w:r>
            <w:r>
              <w:rPr>
                <w:rFonts w:ascii="Cambria" w:hAnsi="Cambria"/>
                <w:noProof/>
                <w:sz w:val="19"/>
                <w:szCs w:val="26"/>
              </w:rPr>
              <w:t xml:space="preserve"> nav atbildīgs par kapavietas aprīkojuma zādzību vai bojājumu, kuru izdarījušas trešās personas.</w:t>
            </w:r>
          </w:p>
          <w:p w14:paraId="2AC3D356" w14:textId="77777777" w:rsidR="00E83CB3" w:rsidRDefault="00E83CB3" w:rsidP="00E83CB3">
            <w:pPr>
              <w:jc w:val="both"/>
              <w:rPr>
                <w:rFonts w:ascii="Cambria" w:hAnsi="Cambria"/>
                <w:noProof/>
                <w:sz w:val="19"/>
                <w:szCs w:val="26"/>
              </w:rPr>
            </w:pPr>
          </w:p>
          <w:p w14:paraId="358F4D9B" w14:textId="77777777" w:rsidR="00E83CB3" w:rsidRDefault="00E83CB3" w:rsidP="00E83CB3">
            <w:pPr>
              <w:jc w:val="both"/>
              <w:rPr>
                <w:rFonts w:ascii="Cambria" w:hAnsi="Cambria"/>
                <w:noProof/>
                <w:sz w:val="19"/>
                <w:szCs w:val="26"/>
              </w:rPr>
            </w:pPr>
            <w:r>
              <w:rPr>
                <w:rFonts w:ascii="Cambria" w:hAnsi="Cambria"/>
                <w:noProof/>
                <w:sz w:val="19"/>
                <w:szCs w:val="26"/>
              </w:rPr>
              <w:t xml:space="preserve">4.3. Šī līguma grozījumi vai papildinājumi ir noformējami rakstveidā un stājas spēkā brīdī, kad puses tos parakstījušas. </w:t>
            </w:r>
          </w:p>
          <w:p w14:paraId="55A0F219" w14:textId="77777777" w:rsidR="00E83CB3" w:rsidRDefault="00E83CB3" w:rsidP="00E83CB3">
            <w:pPr>
              <w:jc w:val="both"/>
              <w:rPr>
                <w:rFonts w:ascii="Cambria" w:hAnsi="Cambria"/>
                <w:noProof/>
                <w:sz w:val="19"/>
                <w:szCs w:val="26"/>
              </w:rPr>
            </w:pPr>
          </w:p>
          <w:p w14:paraId="1A748B2A" w14:textId="77777777" w:rsidR="00E83CB3" w:rsidRDefault="00E83CB3" w:rsidP="00E83CB3">
            <w:pPr>
              <w:jc w:val="both"/>
              <w:rPr>
                <w:rFonts w:ascii="Cambria" w:hAnsi="Cambria"/>
                <w:noProof/>
                <w:sz w:val="19"/>
                <w:szCs w:val="26"/>
              </w:rPr>
            </w:pPr>
            <w:r>
              <w:rPr>
                <w:rFonts w:ascii="Cambria" w:hAnsi="Cambria"/>
                <w:noProof/>
                <w:sz w:val="19"/>
                <w:szCs w:val="26"/>
              </w:rPr>
              <w:t xml:space="preserve">4.4. </w:t>
            </w:r>
            <w:r>
              <w:rPr>
                <w:rFonts w:ascii="Cambria" w:hAnsi="Cambria"/>
                <w:bCs/>
                <w:noProof/>
                <w:sz w:val="19"/>
                <w:szCs w:val="26"/>
              </w:rPr>
              <w:t>Uzturētājs</w:t>
            </w:r>
            <w:r>
              <w:rPr>
                <w:rFonts w:ascii="Cambria" w:hAnsi="Cambria"/>
                <w:b/>
                <w:bCs/>
                <w:noProof/>
                <w:sz w:val="19"/>
                <w:szCs w:val="26"/>
              </w:rPr>
              <w:t xml:space="preserve"> </w:t>
            </w:r>
            <w:r>
              <w:rPr>
                <w:rFonts w:ascii="Cambria" w:hAnsi="Cambria"/>
                <w:noProof/>
                <w:sz w:val="19"/>
                <w:szCs w:val="26"/>
              </w:rPr>
              <w:t xml:space="preserve">par kapavietas uzturētāja iespējamo tiesību un pienākumu pārņēmēju līgumā norāda </w:t>
            </w:r>
          </w:p>
          <w:p w14:paraId="040B9B2F" w14:textId="77777777" w:rsidR="00E83CB3" w:rsidRDefault="00E83CB3" w:rsidP="00E83CB3">
            <w:pPr>
              <w:jc w:val="both"/>
              <w:rPr>
                <w:rFonts w:ascii="Cambria" w:hAnsi="Cambria"/>
                <w:noProof/>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3488"/>
              <w:gridCol w:w="235"/>
              <w:gridCol w:w="6457"/>
              <w:gridCol w:w="344"/>
            </w:tblGrid>
            <w:tr w:rsidR="00C03C85" w14:paraId="631A2248" w14:textId="77777777" w:rsidTr="008B6BF2">
              <w:tc>
                <w:tcPr>
                  <w:tcW w:w="3157" w:type="dxa"/>
                  <w:tcBorders>
                    <w:top w:val="nil"/>
                    <w:left w:val="nil"/>
                    <w:bottom w:val="single" w:sz="4" w:space="0" w:color="auto"/>
                    <w:right w:val="nil"/>
                  </w:tcBorders>
                  <w:shd w:val="clear" w:color="auto" w:fill="auto"/>
                </w:tcPr>
                <w:p w14:paraId="4C4D1425" w14:textId="77777777" w:rsidR="00E83CB3" w:rsidRPr="008B6BF2" w:rsidRDefault="00E83CB3" w:rsidP="008B6BF2">
                  <w:pPr>
                    <w:jc w:val="both"/>
                    <w:rPr>
                      <w:rFonts w:ascii="Cambria" w:hAnsi="Cambria"/>
                      <w:i/>
                      <w:noProof/>
                      <w:sz w:val="19"/>
                      <w:szCs w:val="26"/>
                    </w:rPr>
                  </w:pPr>
                </w:p>
              </w:tc>
              <w:tc>
                <w:tcPr>
                  <w:tcW w:w="213" w:type="dxa"/>
                  <w:shd w:val="clear" w:color="auto" w:fill="auto"/>
                  <w:hideMark/>
                </w:tcPr>
                <w:p w14:paraId="440AA084" w14:textId="77777777" w:rsidR="00E83CB3" w:rsidRPr="008B6BF2" w:rsidRDefault="00E83CB3" w:rsidP="008B6BF2">
                  <w:pPr>
                    <w:jc w:val="center"/>
                    <w:rPr>
                      <w:rFonts w:ascii="Cambria" w:hAnsi="Cambria"/>
                      <w:i/>
                      <w:noProof/>
                      <w:sz w:val="19"/>
                      <w:szCs w:val="26"/>
                    </w:rPr>
                  </w:pPr>
                  <w:r w:rsidRPr="008B6BF2">
                    <w:rPr>
                      <w:rFonts w:ascii="Cambria" w:hAnsi="Cambria"/>
                      <w:i/>
                      <w:noProof/>
                      <w:sz w:val="19"/>
                      <w:szCs w:val="26"/>
                    </w:rPr>
                    <w:t>,</w:t>
                  </w:r>
                </w:p>
              </w:tc>
              <w:tc>
                <w:tcPr>
                  <w:tcW w:w="5844" w:type="dxa"/>
                  <w:tcBorders>
                    <w:top w:val="nil"/>
                    <w:left w:val="nil"/>
                    <w:bottom w:val="single" w:sz="4" w:space="0" w:color="auto"/>
                    <w:right w:val="nil"/>
                  </w:tcBorders>
                  <w:shd w:val="clear" w:color="auto" w:fill="auto"/>
                </w:tcPr>
                <w:p w14:paraId="66BCAFF5" w14:textId="77777777" w:rsidR="00E83CB3" w:rsidRPr="008B6BF2" w:rsidRDefault="00E83CB3" w:rsidP="008B6BF2">
                  <w:pPr>
                    <w:jc w:val="both"/>
                    <w:rPr>
                      <w:rFonts w:ascii="Cambria" w:hAnsi="Cambria"/>
                      <w:i/>
                      <w:noProof/>
                      <w:sz w:val="19"/>
                      <w:szCs w:val="26"/>
                    </w:rPr>
                  </w:pPr>
                </w:p>
              </w:tc>
              <w:tc>
                <w:tcPr>
                  <w:tcW w:w="311" w:type="dxa"/>
                  <w:shd w:val="clear" w:color="auto" w:fill="auto"/>
                  <w:hideMark/>
                </w:tcPr>
                <w:p w14:paraId="6FB73932" w14:textId="77777777" w:rsidR="00E83CB3" w:rsidRPr="008B6BF2" w:rsidRDefault="00E83CB3" w:rsidP="00E83CB3">
                  <w:pPr>
                    <w:rPr>
                      <w:rFonts w:ascii="Cambria" w:hAnsi="Cambria"/>
                      <w:i/>
                      <w:noProof/>
                      <w:sz w:val="19"/>
                      <w:szCs w:val="26"/>
                    </w:rPr>
                  </w:pPr>
                  <w:r w:rsidRPr="008B6BF2">
                    <w:rPr>
                      <w:rFonts w:ascii="Cambria" w:hAnsi="Cambria"/>
                      <w:i/>
                      <w:noProof/>
                      <w:sz w:val="19"/>
                      <w:szCs w:val="26"/>
                    </w:rPr>
                    <w:t>,</w:t>
                  </w:r>
                </w:p>
              </w:tc>
            </w:tr>
            <w:tr w:rsidR="00C03C85" w14:paraId="0A577F76" w14:textId="77777777" w:rsidTr="008B6BF2">
              <w:tc>
                <w:tcPr>
                  <w:tcW w:w="3157" w:type="dxa"/>
                  <w:tcBorders>
                    <w:top w:val="single" w:sz="4" w:space="0" w:color="auto"/>
                    <w:left w:val="nil"/>
                    <w:bottom w:val="nil"/>
                    <w:right w:val="nil"/>
                  </w:tcBorders>
                  <w:shd w:val="clear" w:color="auto" w:fill="auto"/>
                  <w:hideMark/>
                </w:tcPr>
                <w:p w14:paraId="7CA20C61" w14:textId="77777777" w:rsidR="00E83CB3" w:rsidRPr="008B6BF2" w:rsidRDefault="00E83CB3" w:rsidP="008B6BF2">
                  <w:pPr>
                    <w:jc w:val="center"/>
                    <w:rPr>
                      <w:rFonts w:ascii="Cambria" w:hAnsi="Cambria"/>
                      <w:i/>
                      <w:noProof/>
                      <w:sz w:val="17"/>
                      <w:szCs w:val="17"/>
                    </w:rPr>
                  </w:pPr>
                  <w:r w:rsidRPr="008B6BF2">
                    <w:rPr>
                      <w:rFonts w:ascii="Cambria" w:hAnsi="Cambria"/>
                      <w:i/>
                      <w:noProof/>
                      <w:sz w:val="17"/>
                      <w:szCs w:val="17"/>
                    </w:rPr>
                    <w:t>(uzturētāja laulātais, radinieks)</w:t>
                  </w:r>
                </w:p>
              </w:tc>
              <w:tc>
                <w:tcPr>
                  <w:tcW w:w="213" w:type="dxa"/>
                  <w:shd w:val="clear" w:color="auto" w:fill="auto"/>
                </w:tcPr>
                <w:p w14:paraId="6FC1D87A" w14:textId="77777777" w:rsidR="00E83CB3" w:rsidRPr="008B6BF2" w:rsidRDefault="00E83CB3" w:rsidP="008B6BF2">
                  <w:pPr>
                    <w:jc w:val="center"/>
                    <w:rPr>
                      <w:rFonts w:ascii="Cambria" w:hAnsi="Cambria"/>
                      <w:i/>
                      <w:noProof/>
                      <w:sz w:val="17"/>
                      <w:szCs w:val="17"/>
                    </w:rPr>
                  </w:pPr>
                </w:p>
              </w:tc>
              <w:tc>
                <w:tcPr>
                  <w:tcW w:w="5844" w:type="dxa"/>
                  <w:tcBorders>
                    <w:top w:val="single" w:sz="4" w:space="0" w:color="auto"/>
                    <w:left w:val="nil"/>
                    <w:bottom w:val="nil"/>
                    <w:right w:val="nil"/>
                  </w:tcBorders>
                  <w:shd w:val="clear" w:color="auto" w:fill="auto"/>
                  <w:hideMark/>
                </w:tcPr>
                <w:p w14:paraId="7A9AA83E" w14:textId="77777777" w:rsidR="00E83CB3" w:rsidRPr="008B6BF2" w:rsidRDefault="00E83CB3" w:rsidP="008B6BF2">
                  <w:pPr>
                    <w:jc w:val="center"/>
                    <w:rPr>
                      <w:rFonts w:ascii="Cambria" w:hAnsi="Cambria"/>
                      <w:i/>
                      <w:noProof/>
                      <w:sz w:val="17"/>
                      <w:szCs w:val="17"/>
                    </w:rPr>
                  </w:pPr>
                  <w:r w:rsidRPr="008B6BF2">
                    <w:rPr>
                      <w:rFonts w:ascii="Cambria" w:hAnsi="Cambria"/>
                      <w:i/>
                      <w:noProof/>
                      <w:sz w:val="17"/>
                      <w:szCs w:val="17"/>
                    </w:rPr>
                    <w:t>(vārds, uzvārds)</w:t>
                  </w:r>
                </w:p>
              </w:tc>
              <w:tc>
                <w:tcPr>
                  <w:tcW w:w="311" w:type="dxa"/>
                  <w:shd w:val="clear" w:color="auto" w:fill="auto"/>
                </w:tcPr>
                <w:p w14:paraId="1A355055" w14:textId="77777777" w:rsidR="00E83CB3" w:rsidRPr="008B6BF2" w:rsidRDefault="00E83CB3" w:rsidP="008B6BF2">
                  <w:pPr>
                    <w:jc w:val="center"/>
                    <w:rPr>
                      <w:rFonts w:ascii="Cambria" w:hAnsi="Cambria"/>
                      <w:i/>
                      <w:noProof/>
                      <w:sz w:val="17"/>
                      <w:szCs w:val="17"/>
                    </w:rPr>
                  </w:pPr>
                </w:p>
              </w:tc>
            </w:tr>
          </w:tbl>
          <w:p w14:paraId="59C17648" w14:textId="77777777" w:rsidR="00E83CB3" w:rsidRPr="00E83CB3" w:rsidRDefault="00E83CB3" w:rsidP="00E83CB3">
            <w:pPr>
              <w:jc w:val="both"/>
              <w:rPr>
                <w:rFonts w:ascii="Cambria" w:hAnsi="Cambria"/>
                <w:i/>
                <w:noProof/>
                <w:sz w:val="19"/>
                <w:szCs w:val="26"/>
              </w:rPr>
            </w:pPr>
          </w:p>
          <w:p w14:paraId="6DE38CA2" w14:textId="77777777" w:rsidR="00E83CB3" w:rsidRDefault="00E83CB3" w:rsidP="00E83CB3">
            <w:pPr>
              <w:rPr>
                <w:rFonts w:ascii="Cambria" w:hAnsi="Cambria"/>
                <w:noProof/>
                <w:sz w:val="19"/>
                <w:szCs w:val="26"/>
              </w:rPr>
            </w:pPr>
            <w:r>
              <w:rPr>
                <w:rFonts w:ascii="Cambria" w:hAnsi="Cambria"/>
                <w:noProof/>
                <w:sz w:val="19"/>
                <w:szCs w:val="26"/>
              </w:rPr>
              <w:t xml:space="preserve"> personas kods _______ – _________, dzīvesvieta deklarēta_______________________. </w:t>
            </w:r>
          </w:p>
          <w:p w14:paraId="4D9712F2" w14:textId="77777777" w:rsidR="00E83CB3" w:rsidRDefault="00E83CB3" w:rsidP="00E83CB3">
            <w:pPr>
              <w:rPr>
                <w:rFonts w:ascii="Cambria" w:hAnsi="Cambria"/>
                <w:noProof/>
                <w:sz w:val="19"/>
                <w:szCs w:val="26"/>
              </w:rPr>
            </w:pPr>
          </w:p>
          <w:p w14:paraId="37BE9D90" w14:textId="77777777" w:rsidR="00E83CB3" w:rsidRDefault="00E83CB3" w:rsidP="00E83CB3">
            <w:pPr>
              <w:jc w:val="both"/>
              <w:rPr>
                <w:rFonts w:ascii="Cambria" w:hAnsi="Cambria"/>
                <w:noProof/>
                <w:sz w:val="19"/>
                <w:szCs w:val="26"/>
              </w:rPr>
            </w:pPr>
            <w:r>
              <w:rPr>
                <w:rFonts w:ascii="Cambria" w:hAnsi="Cambria"/>
                <w:noProof/>
                <w:sz w:val="19"/>
                <w:szCs w:val="26"/>
              </w:rPr>
              <w:t>4.5. Līgums sastādīts divos eksemplāros valsts valodā uz ___ (___) lapām/lappusēm, viens līguma eksemplārs glabājas pie uzturētāja, bet otrs – Rīgas domes Mājokļu un vides departamenta Kapsētu pārvaldē. Abiem līguma eksemplāriem ir vienāds juridiskais spēks.</w:t>
            </w:r>
          </w:p>
          <w:p w14:paraId="26AF7A60" w14:textId="77777777" w:rsidR="00E83CB3" w:rsidRDefault="00E83CB3" w:rsidP="00E83CB3">
            <w:pPr>
              <w:rPr>
                <w:rFonts w:ascii="Cambria" w:hAnsi="Cambria"/>
                <w:b/>
                <w:bCs/>
                <w:noProof/>
                <w:sz w:val="19"/>
                <w:szCs w:val="26"/>
              </w:rPr>
            </w:pPr>
          </w:p>
          <w:p w14:paraId="34F67F48" w14:textId="77777777" w:rsidR="00E83CB3" w:rsidRDefault="00E83CB3" w:rsidP="00E83CB3">
            <w:pPr>
              <w:rPr>
                <w:rFonts w:ascii="Cambria" w:hAnsi="Cambria"/>
                <w:b/>
                <w:bCs/>
                <w:noProof/>
                <w:sz w:val="19"/>
                <w:szCs w:val="26"/>
              </w:rPr>
            </w:pPr>
          </w:p>
          <w:p w14:paraId="6F7DAECA" w14:textId="77777777" w:rsidR="00E83CB3" w:rsidRDefault="00E83CB3" w:rsidP="00E83CB3">
            <w:pPr>
              <w:rPr>
                <w:rFonts w:ascii="Cambria" w:hAnsi="Cambria"/>
                <w:b/>
                <w:bCs/>
                <w:noProof/>
                <w:sz w:val="19"/>
                <w:szCs w:val="26"/>
              </w:rPr>
            </w:pPr>
          </w:p>
          <w:p w14:paraId="43A78015" w14:textId="77777777" w:rsidR="00E83CB3" w:rsidRDefault="00E83CB3" w:rsidP="00E83CB3">
            <w:pPr>
              <w:jc w:val="center"/>
              <w:rPr>
                <w:rFonts w:ascii="Cambria" w:hAnsi="Cambria"/>
                <w:b/>
                <w:bCs/>
                <w:noProof/>
                <w:sz w:val="19"/>
                <w:szCs w:val="26"/>
              </w:rPr>
            </w:pPr>
            <w:r>
              <w:rPr>
                <w:rFonts w:ascii="Cambria" w:hAnsi="Cambria"/>
                <w:b/>
                <w:bCs/>
                <w:noProof/>
                <w:sz w:val="19"/>
                <w:szCs w:val="26"/>
              </w:rPr>
              <w:t>5. Pušu paraksti</w:t>
            </w:r>
          </w:p>
          <w:p w14:paraId="0BE9737C" w14:textId="77777777" w:rsidR="00E83CB3" w:rsidRDefault="00E83CB3" w:rsidP="00E83CB3">
            <w:pPr>
              <w:rPr>
                <w:rFonts w:ascii="Cambria" w:hAnsi="Cambria"/>
                <w:noProof/>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5257"/>
              <w:gridCol w:w="5267"/>
            </w:tblGrid>
            <w:tr w:rsidR="00C03C85" w14:paraId="1EE3CF45" w14:textId="77777777" w:rsidTr="00E83CB3">
              <w:tc>
                <w:tcPr>
                  <w:tcW w:w="4758" w:type="dxa"/>
                </w:tcPr>
                <w:p w14:paraId="160004F6" w14:textId="77777777" w:rsidR="00E83CB3" w:rsidRPr="00E83CB3" w:rsidRDefault="00E83CB3" w:rsidP="00E83CB3">
                  <w:pPr>
                    <w:rPr>
                      <w:rFonts w:ascii="Cambria" w:hAnsi="Cambria"/>
                      <w:b/>
                      <w:bCs/>
                      <w:noProof/>
                      <w:kern w:val="2"/>
                      <w:sz w:val="19"/>
                      <w:szCs w:val="26"/>
                    </w:rPr>
                  </w:pPr>
                  <w:r w:rsidRPr="00E83CB3">
                    <w:rPr>
                      <w:rFonts w:ascii="Cambria" w:hAnsi="Cambria"/>
                      <w:b/>
                      <w:bCs/>
                      <w:noProof/>
                      <w:kern w:val="2"/>
                      <w:sz w:val="19"/>
                      <w:szCs w:val="26"/>
                      <w:u w:val="single"/>
                    </w:rPr>
                    <w:t>Kapsētas pārzinis:</w:t>
                  </w:r>
                  <w:r w:rsidRPr="00E83CB3">
                    <w:rPr>
                      <w:rFonts w:ascii="Cambria" w:hAnsi="Cambria"/>
                      <w:b/>
                      <w:bCs/>
                      <w:noProof/>
                      <w:kern w:val="2"/>
                      <w:sz w:val="19"/>
                      <w:szCs w:val="26"/>
                    </w:rPr>
                    <w:t xml:space="preserve"> </w:t>
                  </w:r>
                </w:p>
                <w:p w14:paraId="19CB0B97"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 xml:space="preserve">Rīgas valstspilsētas pašvaldības </w:t>
                  </w:r>
                </w:p>
                <w:p w14:paraId="1D885881"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 xml:space="preserve">Mājokļu un vides departamenta Kapsētu </w:t>
                  </w:r>
                </w:p>
                <w:p w14:paraId="12B80CA1"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 xml:space="preserve">pārvaldes ________________ kapsētas </w:t>
                  </w:r>
                </w:p>
                <w:p w14:paraId="39C94612"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pārzinis  ___________________________</w:t>
                  </w:r>
                </w:p>
                <w:p w14:paraId="7991E23F" w14:textId="77777777" w:rsidR="00E83CB3" w:rsidRPr="00E83CB3" w:rsidRDefault="00E83CB3" w:rsidP="00E83CB3">
                  <w:pPr>
                    <w:rPr>
                      <w:rFonts w:ascii="Cambria" w:hAnsi="Cambria"/>
                      <w:i/>
                      <w:iCs/>
                      <w:noProof/>
                      <w:kern w:val="2"/>
                      <w:sz w:val="17"/>
                      <w:szCs w:val="17"/>
                    </w:rPr>
                  </w:pPr>
                  <w:r w:rsidRPr="00E83CB3">
                    <w:rPr>
                      <w:rFonts w:ascii="Cambria" w:hAnsi="Cambria"/>
                      <w:i/>
                      <w:iCs/>
                      <w:noProof/>
                      <w:kern w:val="2"/>
                      <w:sz w:val="19"/>
                    </w:rPr>
                    <w:t xml:space="preserve">                          </w:t>
                  </w:r>
                  <w:r w:rsidRPr="00E83CB3">
                    <w:rPr>
                      <w:rFonts w:ascii="Cambria" w:hAnsi="Cambria"/>
                      <w:i/>
                      <w:iCs/>
                      <w:noProof/>
                      <w:kern w:val="2"/>
                      <w:sz w:val="17"/>
                      <w:szCs w:val="17"/>
                    </w:rPr>
                    <w:t>(vārds, uzvārds )</w:t>
                  </w:r>
                </w:p>
                <w:p w14:paraId="6CA1968D"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Adrese _________________________</w:t>
                  </w:r>
                </w:p>
                <w:p w14:paraId="0E198F3E" w14:textId="77777777" w:rsidR="00E83CB3" w:rsidRPr="00E83CB3" w:rsidRDefault="00E83CB3" w:rsidP="00E83CB3">
                  <w:pPr>
                    <w:rPr>
                      <w:rFonts w:ascii="Cambria" w:hAnsi="Cambria"/>
                      <w:i/>
                      <w:noProof/>
                      <w:kern w:val="2"/>
                      <w:sz w:val="19"/>
                      <w:szCs w:val="26"/>
                    </w:rPr>
                  </w:pPr>
                </w:p>
                <w:p w14:paraId="05990648"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 xml:space="preserve">Rīga, LV-____________ </w:t>
                  </w:r>
                </w:p>
                <w:p w14:paraId="5A92B9F1"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Tālrunis ________________</w:t>
                  </w:r>
                </w:p>
                <w:p w14:paraId="49F43ED2"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 xml:space="preserve">E-pasts_______________________  </w:t>
                  </w:r>
                </w:p>
                <w:p w14:paraId="3A1AEA30" w14:textId="77777777" w:rsidR="00E83CB3" w:rsidRPr="00E83CB3" w:rsidRDefault="00E83CB3" w:rsidP="00E83CB3">
                  <w:pPr>
                    <w:rPr>
                      <w:rFonts w:ascii="Cambria" w:hAnsi="Cambria"/>
                      <w:noProof/>
                      <w:kern w:val="2"/>
                      <w:sz w:val="19"/>
                      <w:szCs w:val="26"/>
                    </w:rPr>
                  </w:pPr>
                </w:p>
                <w:p w14:paraId="3596FC7E"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___________________________</w:t>
                  </w:r>
                </w:p>
                <w:p w14:paraId="7C614B6E" w14:textId="77777777" w:rsidR="00E83CB3" w:rsidRPr="00E83CB3" w:rsidRDefault="00E83CB3" w:rsidP="00E83CB3">
                  <w:pPr>
                    <w:rPr>
                      <w:rFonts w:ascii="Cambria" w:hAnsi="Cambria"/>
                      <w:i/>
                      <w:iCs/>
                      <w:noProof/>
                      <w:kern w:val="2"/>
                      <w:sz w:val="17"/>
                      <w:szCs w:val="17"/>
                    </w:rPr>
                  </w:pPr>
                  <w:r w:rsidRPr="00E83CB3">
                    <w:rPr>
                      <w:rFonts w:ascii="Cambria" w:hAnsi="Cambria"/>
                      <w:i/>
                      <w:iCs/>
                      <w:noProof/>
                      <w:kern w:val="2"/>
                      <w:sz w:val="19"/>
                    </w:rPr>
                    <w:t xml:space="preserve">             </w:t>
                  </w:r>
                  <w:r w:rsidRPr="00E83CB3">
                    <w:rPr>
                      <w:rFonts w:ascii="Cambria" w:hAnsi="Cambria"/>
                      <w:i/>
                      <w:iCs/>
                      <w:noProof/>
                      <w:kern w:val="2"/>
                      <w:sz w:val="17"/>
                      <w:szCs w:val="17"/>
                    </w:rPr>
                    <w:t>(paraksts)</w:t>
                  </w:r>
                </w:p>
              </w:tc>
              <w:tc>
                <w:tcPr>
                  <w:tcW w:w="4767" w:type="dxa"/>
                </w:tcPr>
                <w:p w14:paraId="3B97BD1D" w14:textId="77777777" w:rsidR="00E83CB3" w:rsidRPr="00E83CB3" w:rsidRDefault="00E83CB3" w:rsidP="00E83CB3">
                  <w:pPr>
                    <w:rPr>
                      <w:rFonts w:ascii="Cambria" w:hAnsi="Cambria"/>
                      <w:noProof/>
                      <w:kern w:val="2"/>
                      <w:sz w:val="19"/>
                      <w:szCs w:val="26"/>
                    </w:rPr>
                  </w:pPr>
                  <w:r w:rsidRPr="00E83CB3">
                    <w:rPr>
                      <w:rFonts w:ascii="Cambria" w:hAnsi="Cambria"/>
                      <w:b/>
                      <w:bCs/>
                      <w:noProof/>
                      <w:kern w:val="2"/>
                      <w:sz w:val="19"/>
                      <w:szCs w:val="26"/>
                      <w:u w:val="single"/>
                    </w:rPr>
                    <w:t>Uzturētājs:</w:t>
                  </w:r>
                  <w:r w:rsidRPr="00E83CB3">
                    <w:rPr>
                      <w:rFonts w:ascii="Cambria" w:hAnsi="Cambria"/>
                      <w:noProof/>
                      <w:kern w:val="2"/>
                      <w:sz w:val="19"/>
                      <w:szCs w:val="26"/>
                    </w:rPr>
                    <w:t xml:space="preserve"> </w:t>
                  </w:r>
                </w:p>
                <w:p w14:paraId="473EC8A4" w14:textId="77777777" w:rsidR="00E83CB3" w:rsidRPr="00E83CB3" w:rsidRDefault="00E83CB3" w:rsidP="00E83CB3">
                  <w:pPr>
                    <w:rPr>
                      <w:rFonts w:ascii="Cambria" w:hAnsi="Cambria"/>
                      <w:noProof/>
                      <w:kern w:val="2"/>
                      <w:sz w:val="19"/>
                      <w:szCs w:val="26"/>
                    </w:rPr>
                  </w:pPr>
                </w:p>
                <w:p w14:paraId="4EA423E1"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___________________________________</w:t>
                  </w:r>
                </w:p>
                <w:p w14:paraId="0A014296" w14:textId="77777777" w:rsidR="00E83CB3" w:rsidRPr="00E83CB3" w:rsidRDefault="00E83CB3" w:rsidP="00E83CB3">
                  <w:pPr>
                    <w:rPr>
                      <w:rFonts w:ascii="Cambria" w:hAnsi="Cambria"/>
                      <w:noProof/>
                      <w:kern w:val="2"/>
                      <w:sz w:val="17"/>
                      <w:szCs w:val="17"/>
                    </w:rPr>
                  </w:pPr>
                  <w:r w:rsidRPr="00E83CB3">
                    <w:rPr>
                      <w:rFonts w:ascii="Cambria" w:hAnsi="Cambria"/>
                      <w:i/>
                      <w:iCs/>
                      <w:noProof/>
                      <w:kern w:val="2"/>
                      <w:sz w:val="19"/>
                    </w:rPr>
                    <w:t xml:space="preserve">                 </w:t>
                  </w:r>
                  <w:r w:rsidRPr="00E83CB3">
                    <w:rPr>
                      <w:rFonts w:ascii="Cambria" w:hAnsi="Cambria"/>
                      <w:i/>
                      <w:iCs/>
                      <w:noProof/>
                      <w:kern w:val="2"/>
                      <w:sz w:val="17"/>
                      <w:szCs w:val="17"/>
                    </w:rPr>
                    <w:t>(vārds, uzvārds)</w:t>
                  </w:r>
                </w:p>
                <w:p w14:paraId="6D6431C8"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Personas kods  __________ –___________</w:t>
                  </w:r>
                </w:p>
                <w:p w14:paraId="37D6B5D3"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Deklarētā dzīvesvieta ______________________ LV- _________</w:t>
                  </w:r>
                </w:p>
                <w:p w14:paraId="430A3658"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Tālrunis ________________</w:t>
                  </w:r>
                </w:p>
                <w:p w14:paraId="79D3ADE0"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E-pasts ______________________________</w:t>
                  </w:r>
                </w:p>
                <w:p w14:paraId="48C25765" w14:textId="77777777" w:rsidR="00E83CB3" w:rsidRPr="00E83CB3" w:rsidRDefault="00E83CB3" w:rsidP="00E83CB3">
                  <w:pPr>
                    <w:rPr>
                      <w:rFonts w:ascii="Cambria" w:hAnsi="Cambria"/>
                      <w:noProof/>
                      <w:kern w:val="2"/>
                      <w:sz w:val="19"/>
                      <w:szCs w:val="26"/>
                    </w:rPr>
                  </w:pPr>
                </w:p>
                <w:p w14:paraId="629FA29E" w14:textId="77777777" w:rsidR="00E83CB3" w:rsidRPr="00E83CB3" w:rsidRDefault="00E83CB3" w:rsidP="00E83CB3">
                  <w:pPr>
                    <w:rPr>
                      <w:rFonts w:ascii="Cambria" w:hAnsi="Cambria"/>
                      <w:noProof/>
                      <w:kern w:val="2"/>
                      <w:sz w:val="19"/>
                      <w:szCs w:val="26"/>
                    </w:rPr>
                  </w:pPr>
                  <w:r w:rsidRPr="00E83CB3">
                    <w:rPr>
                      <w:rFonts w:ascii="Cambria" w:hAnsi="Cambria"/>
                      <w:noProof/>
                      <w:kern w:val="2"/>
                      <w:sz w:val="19"/>
                      <w:szCs w:val="26"/>
                    </w:rPr>
                    <w:t>_______________________________</w:t>
                  </w:r>
                </w:p>
                <w:p w14:paraId="212E7AF1" w14:textId="77777777" w:rsidR="00E83CB3" w:rsidRPr="00E83CB3" w:rsidRDefault="00E83CB3" w:rsidP="00E83CB3">
                  <w:pPr>
                    <w:rPr>
                      <w:rFonts w:ascii="Cambria" w:hAnsi="Cambria"/>
                      <w:i/>
                      <w:iCs/>
                      <w:noProof/>
                      <w:kern w:val="2"/>
                      <w:sz w:val="17"/>
                      <w:szCs w:val="17"/>
                    </w:rPr>
                  </w:pPr>
                  <w:r w:rsidRPr="00E83CB3">
                    <w:rPr>
                      <w:rFonts w:ascii="Cambria" w:hAnsi="Cambria"/>
                      <w:i/>
                      <w:iCs/>
                      <w:noProof/>
                      <w:kern w:val="2"/>
                      <w:sz w:val="19"/>
                      <w:szCs w:val="26"/>
                    </w:rPr>
                    <w:t xml:space="preserve">                </w:t>
                  </w:r>
                  <w:r w:rsidRPr="00E83CB3">
                    <w:rPr>
                      <w:rFonts w:ascii="Cambria" w:hAnsi="Cambria"/>
                      <w:i/>
                      <w:iCs/>
                      <w:noProof/>
                      <w:kern w:val="2"/>
                      <w:sz w:val="19"/>
                    </w:rPr>
                    <w:t>(</w:t>
                  </w:r>
                  <w:r w:rsidRPr="00E83CB3">
                    <w:rPr>
                      <w:rFonts w:ascii="Cambria" w:hAnsi="Cambria"/>
                      <w:i/>
                      <w:iCs/>
                      <w:noProof/>
                      <w:kern w:val="2"/>
                      <w:sz w:val="17"/>
                      <w:szCs w:val="17"/>
                    </w:rPr>
                    <w:t>paraksts)</w:t>
                  </w:r>
                </w:p>
                <w:p w14:paraId="0F2F267A" w14:textId="77777777" w:rsidR="00E83CB3" w:rsidRPr="00E83CB3" w:rsidRDefault="00E83CB3" w:rsidP="00E83CB3">
                  <w:pPr>
                    <w:rPr>
                      <w:rFonts w:ascii="Cambria" w:hAnsi="Cambria"/>
                      <w:noProof/>
                      <w:kern w:val="2"/>
                      <w:sz w:val="19"/>
                      <w:szCs w:val="26"/>
                    </w:rPr>
                  </w:pPr>
                </w:p>
              </w:tc>
            </w:tr>
          </w:tbl>
          <w:p w14:paraId="24933F58" w14:textId="77777777" w:rsidR="00F92DBB" w:rsidRPr="00F92DBB" w:rsidRDefault="00F92DBB" w:rsidP="00F92DBB">
            <w:pPr>
              <w:jc w:val="center"/>
              <w:rPr>
                <w:lang w:val="lv-LV"/>
              </w:rPr>
            </w:pPr>
          </w:p>
        </w:tc>
      </w:tr>
    </w:tbl>
    <w:p w14:paraId="3A2E6B63" w14:textId="77777777" w:rsidR="00F92DBB" w:rsidRPr="00F92DBB" w:rsidRDefault="00F92DBB" w:rsidP="00F92DBB">
      <w:pPr>
        <w:rPr>
          <w:rFonts w:eastAsia="Calibri"/>
          <w:b/>
          <w:bCs/>
          <w:lang w:val="lv-LV"/>
        </w:rPr>
      </w:pPr>
    </w:p>
    <w:p w14:paraId="21DA8C2F" w14:textId="77777777" w:rsidR="00F92DBB" w:rsidRPr="00F92DBB" w:rsidRDefault="00F92DBB" w:rsidP="00F92DBB">
      <w:pPr>
        <w:rPr>
          <w:rFonts w:eastAsia="Calibri"/>
          <w:b/>
          <w:bCs/>
          <w:lang w:val="lv-LV"/>
        </w:rPr>
      </w:pPr>
    </w:p>
    <w:p w14:paraId="5840AB08" w14:textId="77777777" w:rsidR="00F92DBB" w:rsidRPr="00F92DBB" w:rsidRDefault="00F92DBB" w:rsidP="00F92DBB">
      <w:pPr>
        <w:rPr>
          <w:rFonts w:eastAsia="Calibri"/>
          <w:b/>
          <w:bCs/>
          <w:lang w:val="lv-LV"/>
        </w:rPr>
      </w:pPr>
    </w:p>
    <w:p w14:paraId="43EE4871" w14:textId="77777777" w:rsidR="00F92DBB" w:rsidRDefault="00F92DBB" w:rsidP="00F92DBB">
      <w:pPr>
        <w:rPr>
          <w:rFonts w:eastAsia="Calibri"/>
          <w:b/>
          <w:bCs/>
          <w:lang w:val="lv-LV"/>
        </w:rPr>
      </w:pPr>
    </w:p>
    <w:p w14:paraId="275DFE87" w14:textId="77777777" w:rsidR="00E83CB3" w:rsidRDefault="00E83CB3" w:rsidP="00F92DBB">
      <w:pPr>
        <w:rPr>
          <w:rFonts w:eastAsia="Calibri"/>
          <w:b/>
          <w:bCs/>
          <w:lang w:val="lv-LV"/>
        </w:rPr>
      </w:pPr>
    </w:p>
    <w:p w14:paraId="5BFA54F6" w14:textId="77777777" w:rsidR="00E83CB3" w:rsidRPr="00F92DBB" w:rsidRDefault="00E83CB3" w:rsidP="00F92DBB">
      <w:pPr>
        <w:rPr>
          <w:rFonts w:eastAsia="Calibri"/>
          <w:b/>
          <w:bCs/>
          <w:lang w:val="lv-LV"/>
        </w:rPr>
      </w:pPr>
    </w:p>
    <w:p w14:paraId="2D9A4BFE" w14:textId="77777777" w:rsidR="00F92DBB" w:rsidRPr="00F92DBB" w:rsidRDefault="00F92DBB" w:rsidP="00F92DBB">
      <w:pPr>
        <w:jc w:val="both"/>
        <w:rPr>
          <w:lang w:val="lv-LV"/>
        </w:rPr>
      </w:pPr>
      <w:bookmarkStart w:id="0" w:name="_Hlk121826459"/>
      <w:r w:rsidRPr="00F92DBB">
        <w:rPr>
          <w:b/>
          <w:bCs/>
          <w:lang w:val="lv-LV"/>
        </w:rPr>
        <w:t xml:space="preserve">Informācija par personas datu apstrādi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663"/>
      </w:tblGrid>
      <w:tr w:rsidR="00C03C85" w:rsidRPr="00E75107" w14:paraId="63E6F90E" w14:textId="77777777" w:rsidTr="0081264B">
        <w:tc>
          <w:tcPr>
            <w:tcW w:w="3397" w:type="dxa"/>
            <w:shd w:val="clear" w:color="auto" w:fill="auto"/>
          </w:tcPr>
          <w:p w14:paraId="136214F6" w14:textId="77777777" w:rsidR="00F92DBB" w:rsidRPr="0081264B" w:rsidRDefault="00F92DBB" w:rsidP="0081264B">
            <w:pPr>
              <w:spacing w:after="160" w:line="259" w:lineRule="auto"/>
              <w:rPr>
                <w:rFonts w:eastAsia="Calibri"/>
                <w:lang w:val="lv-LV"/>
              </w:rPr>
            </w:pPr>
            <w:r w:rsidRPr="0081264B">
              <w:rPr>
                <w:rFonts w:eastAsia="Calibri"/>
                <w:lang w:val="lv-LV"/>
              </w:rPr>
              <w:t>Personas datu apstrādes pārzinis</w:t>
            </w:r>
          </w:p>
        </w:tc>
        <w:tc>
          <w:tcPr>
            <w:tcW w:w="6663" w:type="dxa"/>
            <w:shd w:val="clear" w:color="auto" w:fill="auto"/>
          </w:tcPr>
          <w:p w14:paraId="34CAD1FF" w14:textId="77777777" w:rsidR="00F92DBB" w:rsidRPr="0081264B" w:rsidRDefault="00F92DBB" w:rsidP="0081264B">
            <w:pPr>
              <w:spacing w:after="160"/>
              <w:ind w:firstLine="9"/>
              <w:jc w:val="both"/>
              <w:rPr>
                <w:rFonts w:eastAsia="Calibri"/>
                <w:lang w:val="lv-LV"/>
              </w:rPr>
            </w:pPr>
            <w:r w:rsidRPr="0081264B">
              <w:rPr>
                <w:rFonts w:eastAsia="Calibri"/>
                <w:lang w:val="lv-LV"/>
              </w:rPr>
              <w:t xml:space="preserve">Rīgas valstspilsētas pašvaldība (Rīgas </w:t>
            </w:r>
            <w:r w:rsidR="00F51759" w:rsidRPr="0081264B">
              <w:rPr>
                <w:rFonts w:eastAsia="Calibri"/>
                <w:lang w:val="lv-LV"/>
              </w:rPr>
              <w:t>valstspilsētas pašvaldības</w:t>
            </w:r>
            <w:r w:rsidRPr="0081264B">
              <w:rPr>
                <w:rFonts w:eastAsia="Calibri"/>
                <w:lang w:val="lv-LV"/>
              </w:rPr>
              <w:t xml:space="preserve"> Mājokļu un vides departaments; adrese: Brīvības iela 49/53, Rīga, LV-1010; elektroniskā pasta adrese: dmv@riga.lv)</w:t>
            </w:r>
          </w:p>
        </w:tc>
      </w:tr>
      <w:tr w:rsidR="00C03C85" w:rsidRPr="006C5101" w14:paraId="20AF0306" w14:textId="77777777" w:rsidTr="0081264B">
        <w:tc>
          <w:tcPr>
            <w:tcW w:w="3397" w:type="dxa"/>
            <w:shd w:val="clear" w:color="auto" w:fill="auto"/>
          </w:tcPr>
          <w:p w14:paraId="2EED6AA0" w14:textId="77777777" w:rsidR="00F92DBB" w:rsidRPr="0081264B" w:rsidRDefault="00F92DBB" w:rsidP="0081264B">
            <w:pPr>
              <w:spacing w:after="160" w:line="259" w:lineRule="auto"/>
              <w:rPr>
                <w:rFonts w:eastAsia="Calibri"/>
                <w:lang w:val="lv-LV"/>
              </w:rPr>
            </w:pPr>
            <w:r w:rsidRPr="0081264B">
              <w:rPr>
                <w:rFonts w:eastAsia="Calibri"/>
                <w:lang w:val="lv-LV"/>
              </w:rPr>
              <w:t>Personas datu aizsardzības speciālists</w:t>
            </w:r>
          </w:p>
        </w:tc>
        <w:tc>
          <w:tcPr>
            <w:tcW w:w="6663" w:type="dxa"/>
            <w:shd w:val="clear" w:color="auto" w:fill="auto"/>
          </w:tcPr>
          <w:p w14:paraId="65203C1D" w14:textId="77777777" w:rsidR="00F92DBB" w:rsidRPr="0081264B" w:rsidRDefault="00F92DBB" w:rsidP="0081264B">
            <w:pPr>
              <w:spacing w:after="160" w:line="259" w:lineRule="auto"/>
              <w:ind w:firstLine="9"/>
              <w:jc w:val="both"/>
              <w:rPr>
                <w:rFonts w:eastAsia="Calibri"/>
                <w:lang w:val="lv-LV"/>
              </w:rPr>
            </w:pPr>
            <w:r w:rsidRPr="0081264B">
              <w:rPr>
                <w:rFonts w:eastAsia="Calibri"/>
                <w:lang w:val="lv-LV"/>
              </w:rPr>
              <w:t xml:space="preserve">Rīgas </w:t>
            </w:r>
            <w:r w:rsidR="00F51759" w:rsidRPr="0081264B">
              <w:rPr>
                <w:rFonts w:eastAsia="Calibri"/>
                <w:lang w:val="lv-LV"/>
              </w:rPr>
              <w:t>valstspilsētas pašvaldības</w:t>
            </w:r>
            <w:r w:rsidRPr="0081264B">
              <w:rPr>
                <w:rFonts w:eastAsia="Calibri"/>
                <w:lang w:val="lv-LV"/>
              </w:rPr>
              <w:t xml:space="preserve"> Datu aizsardzības un informācijas tehnoloģiju drošības centrs, adrese: Dzirciema ielā 28, Rīga, LV-1007; elektroniskā pasta adrese: dac@riga.lv</w:t>
            </w:r>
          </w:p>
        </w:tc>
      </w:tr>
      <w:tr w:rsidR="00C03C85" w:rsidRPr="006C5101" w14:paraId="25EEA020" w14:textId="77777777" w:rsidTr="0081264B">
        <w:tc>
          <w:tcPr>
            <w:tcW w:w="3397" w:type="dxa"/>
            <w:shd w:val="clear" w:color="auto" w:fill="auto"/>
          </w:tcPr>
          <w:p w14:paraId="7513B287" w14:textId="77777777" w:rsidR="00F92DBB" w:rsidRPr="0081264B" w:rsidRDefault="00F92DBB" w:rsidP="0081264B">
            <w:pPr>
              <w:spacing w:after="160" w:line="259" w:lineRule="auto"/>
              <w:rPr>
                <w:rFonts w:eastAsia="Calibri"/>
                <w:lang w:val="lv-LV"/>
              </w:rPr>
            </w:pPr>
            <w:r w:rsidRPr="0081264B">
              <w:rPr>
                <w:rFonts w:eastAsia="Calibri"/>
                <w:lang w:val="lv-LV"/>
              </w:rPr>
              <w:t>Nolūks personu datu apstrādei</w:t>
            </w:r>
          </w:p>
        </w:tc>
        <w:tc>
          <w:tcPr>
            <w:tcW w:w="6663" w:type="dxa"/>
            <w:shd w:val="clear" w:color="auto" w:fill="auto"/>
          </w:tcPr>
          <w:p w14:paraId="0FB4CB79" w14:textId="77777777" w:rsidR="00F92DBB" w:rsidRPr="0081264B" w:rsidRDefault="00F92DBB" w:rsidP="0081264B">
            <w:pPr>
              <w:spacing w:after="160" w:line="259" w:lineRule="auto"/>
              <w:ind w:firstLine="9"/>
              <w:jc w:val="both"/>
              <w:rPr>
                <w:rFonts w:eastAsia="Calibri"/>
                <w:highlight w:val="yellow"/>
                <w:lang w:val="lv-LV"/>
              </w:rPr>
            </w:pPr>
            <w:r w:rsidRPr="0081264B">
              <w:rPr>
                <w:rFonts w:eastAsia="Calibri"/>
                <w:lang w:val="lv-LV" w:eastAsia="lv-LV"/>
              </w:rPr>
              <w:t xml:space="preserve">Lai noslēgtu līgumu par kapavietas uzturēšanu un pārvaldītu kapavietu uzturēšanu.  </w:t>
            </w:r>
          </w:p>
        </w:tc>
      </w:tr>
      <w:tr w:rsidR="00C03C85" w14:paraId="4D3763E2" w14:textId="77777777" w:rsidTr="0081264B">
        <w:tc>
          <w:tcPr>
            <w:tcW w:w="3397" w:type="dxa"/>
            <w:shd w:val="clear" w:color="auto" w:fill="auto"/>
          </w:tcPr>
          <w:p w14:paraId="4E81A3D2" w14:textId="77777777" w:rsidR="00F92DBB" w:rsidRPr="0081264B" w:rsidRDefault="00F92DBB" w:rsidP="0081264B">
            <w:pPr>
              <w:spacing w:after="160" w:line="259" w:lineRule="auto"/>
              <w:rPr>
                <w:rFonts w:eastAsia="Calibri"/>
                <w:lang w:val="lv-LV"/>
              </w:rPr>
            </w:pPr>
            <w:r w:rsidRPr="0081264B">
              <w:rPr>
                <w:rFonts w:eastAsia="Calibri"/>
                <w:lang w:val="lv-LV"/>
              </w:rPr>
              <w:t>Cita ar personas datu apstrādi saistītā informācija</w:t>
            </w:r>
          </w:p>
        </w:tc>
        <w:tc>
          <w:tcPr>
            <w:tcW w:w="6663" w:type="dxa"/>
            <w:shd w:val="clear" w:color="auto" w:fill="auto"/>
          </w:tcPr>
          <w:p w14:paraId="5E7691F8" w14:textId="77777777" w:rsidR="00F92DBB" w:rsidRPr="0081264B" w:rsidRDefault="00F92DBB" w:rsidP="0081264B">
            <w:pPr>
              <w:spacing w:after="160"/>
              <w:ind w:firstLine="9"/>
              <w:jc w:val="both"/>
              <w:rPr>
                <w:rFonts w:eastAsia="Calibri"/>
                <w:lang w:val="lv-LV"/>
              </w:rPr>
            </w:pPr>
            <w:r w:rsidRPr="0081264B">
              <w:rPr>
                <w:rFonts w:eastAsia="Calibri"/>
                <w:lang w:val="lv-LV"/>
              </w:rPr>
              <w:t xml:space="preserve">Ar apstrādes juridisko pamatu, iespējamiem personas datu saņēmējiem, personas datu glabāšanas kritērijiem, datu avotiem un personas datu kategorijām var iepazīties Rīgas </w:t>
            </w:r>
            <w:r w:rsidR="00F51759" w:rsidRPr="0081264B">
              <w:rPr>
                <w:rFonts w:eastAsia="Calibri"/>
                <w:lang w:val="lv-LV"/>
              </w:rPr>
              <w:t>valstspilsētas pašvaldības</w:t>
            </w:r>
            <w:r w:rsidRPr="0081264B">
              <w:rPr>
                <w:rFonts w:eastAsia="Calibri"/>
                <w:lang w:val="lv-LV"/>
              </w:rPr>
              <w:t xml:space="preserve"> Mājokļu un vides departamenta Mājas lapā. </w:t>
            </w:r>
          </w:p>
          <w:p w14:paraId="05CAB967" w14:textId="77777777" w:rsidR="00F92DBB" w:rsidRPr="0081264B" w:rsidRDefault="00F92DBB" w:rsidP="0081264B">
            <w:pPr>
              <w:spacing w:after="160"/>
              <w:ind w:firstLine="9"/>
              <w:jc w:val="both"/>
              <w:rPr>
                <w:rFonts w:eastAsia="Calibri"/>
                <w:lang w:val="lv-LV"/>
              </w:rPr>
            </w:pPr>
            <w:r w:rsidRPr="0081264B">
              <w:rPr>
                <w:rFonts w:eastAsia="Calibri"/>
                <w:lang w:val="lv-LV"/>
              </w:rPr>
              <w:t xml:space="preserve">Saite; </w:t>
            </w:r>
            <w:hyperlink r:id="rId6" w:history="1">
              <w:r w:rsidRPr="0081264B">
                <w:rPr>
                  <w:rFonts w:eastAsia="Calibri"/>
                  <w:color w:val="0563C1"/>
                  <w:u w:val="single"/>
                  <w:lang w:val="lv-LV"/>
                </w:rPr>
                <w:t>https://mvd.riga.lv/personas-datu-apstrade/</w:t>
              </w:r>
            </w:hyperlink>
          </w:p>
        </w:tc>
      </w:tr>
      <w:tr w:rsidR="00C03C85" w14:paraId="7A86CEB1" w14:textId="77777777" w:rsidTr="0081264B">
        <w:tc>
          <w:tcPr>
            <w:tcW w:w="3397" w:type="dxa"/>
            <w:shd w:val="clear" w:color="auto" w:fill="auto"/>
          </w:tcPr>
          <w:p w14:paraId="60FFA92B" w14:textId="77777777" w:rsidR="00F92DBB" w:rsidRPr="0081264B" w:rsidRDefault="00F92DBB" w:rsidP="0081264B">
            <w:pPr>
              <w:spacing w:after="160" w:line="259" w:lineRule="auto"/>
              <w:rPr>
                <w:rFonts w:eastAsia="Calibri"/>
                <w:lang w:val="lv-LV"/>
              </w:rPr>
            </w:pPr>
            <w:r w:rsidRPr="0081264B">
              <w:rPr>
                <w:rFonts w:eastAsia="Calibri"/>
                <w:lang w:val="lv-LV"/>
              </w:rPr>
              <w:t>Datu subjekta tiesības</w:t>
            </w:r>
          </w:p>
        </w:tc>
        <w:tc>
          <w:tcPr>
            <w:tcW w:w="6663" w:type="dxa"/>
            <w:shd w:val="clear" w:color="auto" w:fill="auto"/>
          </w:tcPr>
          <w:p w14:paraId="4B09CF2E" w14:textId="77777777" w:rsidR="00F92DBB" w:rsidRPr="0081264B" w:rsidRDefault="00F92DBB" w:rsidP="0081264B">
            <w:pPr>
              <w:tabs>
                <w:tab w:val="left" w:pos="993"/>
              </w:tabs>
              <w:spacing w:after="160" w:line="259" w:lineRule="auto"/>
              <w:ind w:firstLine="9"/>
              <w:jc w:val="both"/>
              <w:rPr>
                <w:rFonts w:eastAsia="Calibri"/>
                <w:lang w:val="lv-LV"/>
              </w:rPr>
            </w:pPr>
            <w:r w:rsidRPr="0081264B">
              <w:rPr>
                <w:rFonts w:eastAsia="Calibri"/>
                <w:lang w:val="lv-LV"/>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525DFB84" w14:textId="77777777" w:rsidR="00F92DBB" w:rsidRPr="0081264B" w:rsidRDefault="00F92DBB" w:rsidP="0081264B">
            <w:pPr>
              <w:tabs>
                <w:tab w:val="left" w:pos="993"/>
              </w:tabs>
              <w:spacing w:after="160" w:line="259" w:lineRule="auto"/>
              <w:ind w:firstLine="9"/>
              <w:jc w:val="both"/>
              <w:rPr>
                <w:rFonts w:eastAsia="Calibri"/>
                <w:lang w:val="lv-LV"/>
              </w:rPr>
            </w:pPr>
            <w:r w:rsidRPr="0081264B">
              <w:rPr>
                <w:rFonts w:eastAsia="Calibri"/>
                <w:lang w:val="lv-LV"/>
              </w:rPr>
              <w:t>2) iesniegt sūdzību par nelikumīgu Jūsu personas datu apstrādi Datu valsts inspekcijā (Elijas iela 17, Rīga; tālr. Nr.67223131, elektroniskā pasta adrese: pasts@dvi.gov.lv).</w:t>
            </w:r>
          </w:p>
        </w:tc>
      </w:tr>
      <w:bookmarkEnd w:id="0"/>
    </w:tbl>
    <w:p w14:paraId="20B4510B" w14:textId="77777777" w:rsidR="00916F6D" w:rsidRPr="000C48E6" w:rsidRDefault="00916F6D" w:rsidP="00F92DBB">
      <w:pPr>
        <w:jc w:val="center"/>
        <w:rPr>
          <w:sz w:val="26"/>
          <w:szCs w:val="26"/>
          <w:lang w:val="lv-LV"/>
        </w:rPr>
      </w:pPr>
    </w:p>
    <w:sectPr w:rsidR="00916F6D" w:rsidRPr="000C48E6" w:rsidSect="00F92DBB">
      <w:headerReference w:type="even" r:id="rId7"/>
      <w:footerReference w:type="default" r:id="rId8"/>
      <w:footerReference w:type="first" r:id="rId9"/>
      <w:pgSz w:w="11906" w:h="16838"/>
      <w:pgMar w:top="426"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961F" w14:textId="77777777" w:rsidR="00221BF2" w:rsidRDefault="00221BF2">
      <w:r>
        <w:separator/>
      </w:r>
    </w:p>
  </w:endnote>
  <w:endnote w:type="continuationSeparator" w:id="0">
    <w:p w14:paraId="33704B0E" w14:textId="77777777" w:rsidR="00221BF2" w:rsidRDefault="0022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1EEF" w14:textId="77777777" w:rsidR="00C03C85" w:rsidRDefault="00C03C85">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4CDF" w14:textId="77777777" w:rsidR="00F51759" w:rsidRPr="00F51759" w:rsidRDefault="00F51759" w:rsidP="00F51759">
    <w:pPr>
      <w:pStyle w:val="Footer"/>
      <w:jc w:val="center"/>
      <w:rPr>
        <w:lang w:val="lv-LV"/>
      </w:rPr>
    </w:pPr>
    <w:r>
      <w:rPr>
        <w:lang w:val="lv-LV"/>
      </w:rPr>
      <w:t>KP-</w:t>
    </w:r>
    <w:r w:rsidR="0082295E">
      <w:rPr>
        <w:lang w:val="lv-LV"/>
      </w:rPr>
      <w:t>18</w:t>
    </w:r>
  </w:p>
  <w:p w14:paraId="403F01BF" w14:textId="77777777" w:rsidR="00C03C85" w:rsidRDefault="00C03C85">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E234" w14:textId="77777777" w:rsidR="00221BF2" w:rsidRDefault="00221BF2">
      <w:r>
        <w:separator/>
      </w:r>
    </w:p>
  </w:footnote>
  <w:footnote w:type="continuationSeparator" w:id="0">
    <w:p w14:paraId="32651691" w14:textId="77777777" w:rsidR="00221BF2" w:rsidRDefault="00221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5F07"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DBB">
      <w:rPr>
        <w:rStyle w:val="PageNumber"/>
        <w:noProof/>
      </w:rPr>
      <w:t>2</w:t>
    </w:r>
    <w:r>
      <w:rPr>
        <w:rStyle w:val="PageNumber"/>
      </w:rPr>
      <w:fldChar w:fldCharType="end"/>
    </w:r>
  </w:p>
  <w:p w14:paraId="54EA7C7D" w14:textId="77777777" w:rsidR="008938FE" w:rsidRDefault="008938FE" w:rsidP="00142D3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34860"/>
    <w:rsid w:val="00137600"/>
    <w:rsid w:val="00142D3C"/>
    <w:rsid w:val="00151038"/>
    <w:rsid w:val="00191FD5"/>
    <w:rsid w:val="001C76CF"/>
    <w:rsid w:val="001D6253"/>
    <w:rsid w:val="0021183B"/>
    <w:rsid w:val="00214873"/>
    <w:rsid w:val="00221BF2"/>
    <w:rsid w:val="0022774F"/>
    <w:rsid w:val="00233965"/>
    <w:rsid w:val="00242DDF"/>
    <w:rsid w:val="002610CD"/>
    <w:rsid w:val="0026507C"/>
    <w:rsid w:val="002737A4"/>
    <w:rsid w:val="002755FA"/>
    <w:rsid w:val="002770E2"/>
    <w:rsid w:val="002C569E"/>
    <w:rsid w:val="002F1682"/>
    <w:rsid w:val="0033055C"/>
    <w:rsid w:val="00340C39"/>
    <w:rsid w:val="00342F44"/>
    <w:rsid w:val="00361984"/>
    <w:rsid w:val="003C6416"/>
    <w:rsid w:val="003D1AF5"/>
    <w:rsid w:val="003E1574"/>
    <w:rsid w:val="003E1D9B"/>
    <w:rsid w:val="003F307C"/>
    <w:rsid w:val="00410A08"/>
    <w:rsid w:val="00436986"/>
    <w:rsid w:val="00480549"/>
    <w:rsid w:val="004A6E54"/>
    <w:rsid w:val="004B5DA1"/>
    <w:rsid w:val="004C098C"/>
    <w:rsid w:val="004C2217"/>
    <w:rsid w:val="004C2974"/>
    <w:rsid w:val="004D2FAA"/>
    <w:rsid w:val="004D4554"/>
    <w:rsid w:val="004E0183"/>
    <w:rsid w:val="004E4BDA"/>
    <w:rsid w:val="00506DD8"/>
    <w:rsid w:val="0051338D"/>
    <w:rsid w:val="005214DB"/>
    <w:rsid w:val="00535607"/>
    <w:rsid w:val="0054721F"/>
    <w:rsid w:val="0056202D"/>
    <w:rsid w:val="00562D5D"/>
    <w:rsid w:val="00565AB3"/>
    <w:rsid w:val="005A0D51"/>
    <w:rsid w:val="005B0DEE"/>
    <w:rsid w:val="005B17C3"/>
    <w:rsid w:val="005F19A7"/>
    <w:rsid w:val="005F431D"/>
    <w:rsid w:val="005F4A17"/>
    <w:rsid w:val="00671F14"/>
    <w:rsid w:val="0068008E"/>
    <w:rsid w:val="006A374C"/>
    <w:rsid w:val="006B46EC"/>
    <w:rsid w:val="006C5101"/>
    <w:rsid w:val="006C7A42"/>
    <w:rsid w:val="006D5F8E"/>
    <w:rsid w:val="006E4C9B"/>
    <w:rsid w:val="006F4E04"/>
    <w:rsid w:val="00702070"/>
    <w:rsid w:val="00707236"/>
    <w:rsid w:val="007113AE"/>
    <w:rsid w:val="0075016C"/>
    <w:rsid w:val="007B3C10"/>
    <w:rsid w:val="007B4D9C"/>
    <w:rsid w:val="007D0CA1"/>
    <w:rsid w:val="007E048F"/>
    <w:rsid w:val="00806AF2"/>
    <w:rsid w:val="0081264B"/>
    <w:rsid w:val="0082295E"/>
    <w:rsid w:val="00833DE5"/>
    <w:rsid w:val="00855384"/>
    <w:rsid w:val="00870A70"/>
    <w:rsid w:val="00871651"/>
    <w:rsid w:val="008753F5"/>
    <w:rsid w:val="00875961"/>
    <w:rsid w:val="00875976"/>
    <w:rsid w:val="00877EFD"/>
    <w:rsid w:val="00887179"/>
    <w:rsid w:val="008938FE"/>
    <w:rsid w:val="008A29F0"/>
    <w:rsid w:val="008B43EC"/>
    <w:rsid w:val="008B57C7"/>
    <w:rsid w:val="008B6BF2"/>
    <w:rsid w:val="008B739A"/>
    <w:rsid w:val="008C1BB2"/>
    <w:rsid w:val="008C2D41"/>
    <w:rsid w:val="008D42E2"/>
    <w:rsid w:val="00907B74"/>
    <w:rsid w:val="00911845"/>
    <w:rsid w:val="00916F6D"/>
    <w:rsid w:val="00954182"/>
    <w:rsid w:val="009A3497"/>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03C85"/>
    <w:rsid w:val="00C2204C"/>
    <w:rsid w:val="00C25BF2"/>
    <w:rsid w:val="00C26321"/>
    <w:rsid w:val="00C31D5D"/>
    <w:rsid w:val="00C4676F"/>
    <w:rsid w:val="00C559AE"/>
    <w:rsid w:val="00C5673F"/>
    <w:rsid w:val="00C6172C"/>
    <w:rsid w:val="00C65561"/>
    <w:rsid w:val="00C90512"/>
    <w:rsid w:val="00CA0FC3"/>
    <w:rsid w:val="00CA1631"/>
    <w:rsid w:val="00CC4030"/>
    <w:rsid w:val="00CE16CA"/>
    <w:rsid w:val="00CF5869"/>
    <w:rsid w:val="00D26FB3"/>
    <w:rsid w:val="00D34E6B"/>
    <w:rsid w:val="00D516B2"/>
    <w:rsid w:val="00DD04A3"/>
    <w:rsid w:val="00DD7566"/>
    <w:rsid w:val="00E0576E"/>
    <w:rsid w:val="00E32D88"/>
    <w:rsid w:val="00E5406D"/>
    <w:rsid w:val="00E7115C"/>
    <w:rsid w:val="00E75107"/>
    <w:rsid w:val="00E83CB3"/>
    <w:rsid w:val="00EB04D0"/>
    <w:rsid w:val="00EC1609"/>
    <w:rsid w:val="00ED12D1"/>
    <w:rsid w:val="00ED267B"/>
    <w:rsid w:val="00EE3DEA"/>
    <w:rsid w:val="00F007E6"/>
    <w:rsid w:val="00F31A9E"/>
    <w:rsid w:val="00F32CAB"/>
    <w:rsid w:val="00F45DA1"/>
    <w:rsid w:val="00F51759"/>
    <w:rsid w:val="00F75D4F"/>
    <w:rsid w:val="00F92DBB"/>
    <w:rsid w:val="00FA24B9"/>
    <w:rsid w:val="00FB0581"/>
    <w:rsid w:val="00FC1E62"/>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B8A12"/>
  <w15:chartTrackingRefBased/>
  <w15:docId w15:val="{41A4CA53-04F0-40DF-BA3F-DA3887AD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character" w:styleId="Hyperlink">
    <w:name w:val="Hyperlink"/>
    <w:uiPriority w:val="99"/>
    <w:unhideWhenUsed/>
    <w:rsid w:val="00F92DBB"/>
    <w:rPr>
      <w:color w:val="0563C1"/>
      <w:u w:val="single"/>
    </w:rPr>
  </w:style>
  <w:style w:type="table" w:customStyle="1" w:styleId="Reatabula4">
    <w:name w:val="Režģa tabula4"/>
    <w:basedOn w:val="TableNormal"/>
    <w:next w:val="TableGrid"/>
    <w:uiPriority w:val="59"/>
    <w:rsid w:val="00F92DBB"/>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2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92DBB"/>
    <w:rPr>
      <w:color w:val="605E5C"/>
      <w:shd w:val="clear" w:color="auto" w:fill="E1DFDD"/>
    </w:rPr>
  </w:style>
  <w:style w:type="table" w:customStyle="1" w:styleId="Reatabula41">
    <w:name w:val="Režģa tabula41"/>
    <w:basedOn w:val="TableNormal"/>
    <w:next w:val="TableGrid"/>
    <w:uiPriority w:val="59"/>
    <w:rsid w:val="00F92DBB"/>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739">
      <w:bodyDiv w:val="1"/>
      <w:marLeft w:val="0"/>
      <w:marRight w:val="0"/>
      <w:marTop w:val="0"/>
      <w:marBottom w:val="0"/>
      <w:divBdr>
        <w:top w:val="none" w:sz="0" w:space="0" w:color="auto"/>
        <w:left w:val="none" w:sz="0" w:space="0" w:color="auto"/>
        <w:bottom w:val="none" w:sz="0" w:space="0" w:color="auto"/>
        <w:right w:val="none" w:sz="0" w:space="0" w:color="auto"/>
      </w:divBdr>
    </w:div>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4600</Words>
  <Characters>2623</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Rīgas valstspilsētas pašvaldība</Company>
  <LinksUpToDate>false</LinksUpToDate>
  <CharactersWithSpaces>7209</CharactersWithSpaces>
  <SharedDoc>false</SharedDoc>
  <HLinks>
    <vt:vector size="6" baseType="variant">
      <vt:variant>
        <vt:i4>3407925</vt:i4>
      </vt:variant>
      <vt:variant>
        <vt:i4>0</vt:i4>
      </vt:variant>
      <vt:variant>
        <vt:i4>0</vt:i4>
      </vt:variant>
      <vt:variant>
        <vt:i4>5</vt:i4>
      </vt:variant>
      <vt:variant>
        <vt:lpwstr>https://mvd.riga.lv/personas-datu-apstrade/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2023-12-13T12:08:00Z</cp:lastPrinted>
  <dcterms:created xsi:type="dcterms:W3CDTF">2025-09-01T13:10:00Z</dcterms:created>
  <dcterms:modified xsi:type="dcterms:W3CDTF">2025-09-01T13:10:00Z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